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4C" w:rsidRPr="00671865" w:rsidRDefault="00476C4C" w:rsidP="00177015">
      <w:pPr>
        <w:jc w:val="center"/>
        <w:rPr>
          <w:rFonts w:ascii="Constantia" w:hAnsi="Constantia" w:cs="Constantia"/>
          <w:b/>
          <w:bCs/>
          <w:spacing w:val="20"/>
        </w:rPr>
      </w:pPr>
      <w:r w:rsidRPr="00671865">
        <w:rPr>
          <w:rFonts w:ascii="Constantia" w:hAnsi="Constantia" w:cs="Constantia"/>
          <w:b/>
          <w:bCs/>
          <w:spacing w:val="20"/>
        </w:rPr>
        <w:t>FEDLAP</w:t>
      </w:r>
    </w:p>
    <w:p w:rsidR="00476C4C" w:rsidRDefault="00476C4C" w:rsidP="00DD4048">
      <w:pPr>
        <w:tabs>
          <w:tab w:val="left" w:pos="1440"/>
          <w:tab w:val="left" w:pos="1620"/>
        </w:tabs>
        <w:ind w:right="250"/>
        <w:jc w:val="both"/>
        <w:rPr>
          <w:rFonts w:ascii="Constantia" w:hAnsi="Constantia" w:cs="Constantia"/>
          <w:b/>
          <w:bCs/>
        </w:rPr>
      </w:pPr>
    </w:p>
    <w:p w:rsidR="00F76502" w:rsidRDefault="00476C4C" w:rsidP="00F76502">
      <w:pPr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Az előterjesztés címe:</w:t>
      </w:r>
      <w:r w:rsidRPr="002B3AFF">
        <w:rPr>
          <w:rFonts w:ascii="Constantia" w:hAnsi="Constantia" w:cs="Constantia"/>
        </w:rPr>
        <w:t xml:space="preserve"> </w:t>
      </w:r>
      <w:r w:rsidR="00F76502" w:rsidRPr="00F76502">
        <w:rPr>
          <w:rFonts w:ascii="Constantia" w:hAnsi="Constantia" w:cs="Constantia"/>
          <w:bCs/>
        </w:rPr>
        <w:t xml:space="preserve">Előterjesztés a Heves Megyei Diák- és Szabadidősport </w:t>
      </w:r>
    </w:p>
    <w:p w:rsidR="00B053A2" w:rsidRDefault="00F76502" w:rsidP="00F76502">
      <w:pPr>
        <w:ind w:left="2127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 xml:space="preserve">       </w:t>
      </w:r>
      <w:r w:rsidRPr="00F76502">
        <w:rPr>
          <w:rFonts w:ascii="Constantia" w:hAnsi="Constantia" w:cs="Constantia"/>
          <w:bCs/>
        </w:rPr>
        <w:t>Egyesület támogatására</w:t>
      </w:r>
    </w:p>
    <w:p w:rsidR="00A75E5B" w:rsidRPr="002B3AFF" w:rsidRDefault="00A75E5B" w:rsidP="00A75E5B">
      <w:pPr>
        <w:rPr>
          <w:rFonts w:ascii="Constantia" w:hAnsi="Constantia" w:cs="Constantia"/>
        </w:rPr>
      </w:pPr>
    </w:p>
    <w:p w:rsidR="00476C4C" w:rsidRPr="000E5BE2" w:rsidRDefault="00476C4C" w:rsidP="00C30F20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Előterjesztő</w:t>
      </w:r>
      <w:proofErr w:type="gramStart"/>
      <w:r w:rsidRPr="000E5BE2">
        <w:rPr>
          <w:rFonts w:ascii="Constantia" w:hAnsi="Constantia" w:cs="Constantia"/>
          <w:b/>
          <w:u w:val="single"/>
        </w:rPr>
        <w:t>:</w:t>
      </w:r>
      <w:r w:rsidR="000E5BE2">
        <w:rPr>
          <w:rFonts w:ascii="Constantia" w:hAnsi="Constantia" w:cs="Constantia"/>
          <w:b/>
        </w:rPr>
        <w:t xml:space="preserve">           </w:t>
      </w:r>
      <w:r w:rsidR="00C36780">
        <w:rPr>
          <w:rFonts w:ascii="Constantia" w:hAnsi="Constantia" w:cs="Constantia"/>
          <w:bCs/>
        </w:rPr>
        <w:t>Martonné</w:t>
      </w:r>
      <w:proofErr w:type="gramEnd"/>
      <w:r w:rsidR="00C36780">
        <w:rPr>
          <w:rFonts w:ascii="Constantia" w:hAnsi="Constantia" w:cs="Constantia"/>
          <w:bCs/>
        </w:rPr>
        <w:t xml:space="preserve"> Adler Ildikó alpolgármester</w:t>
      </w:r>
    </w:p>
    <w:p w:rsidR="00476C4C" w:rsidRPr="000E5BE2" w:rsidRDefault="00476C4C" w:rsidP="00C30F20">
      <w:pPr>
        <w:jc w:val="both"/>
        <w:rPr>
          <w:rFonts w:ascii="Constantia" w:hAnsi="Constantia" w:cs="Constantia"/>
        </w:rPr>
      </w:pPr>
    </w:p>
    <w:p w:rsidR="00476C4C" w:rsidRPr="00E13E1C" w:rsidRDefault="00476C4C" w:rsidP="001C3E84">
      <w:pPr>
        <w:jc w:val="both"/>
        <w:rPr>
          <w:rFonts w:ascii="Constantia" w:hAnsi="Constantia" w:cs="Constantia"/>
          <w:b/>
          <w:bCs/>
        </w:rPr>
      </w:pPr>
      <w:r w:rsidRPr="000E5BE2">
        <w:rPr>
          <w:rFonts w:ascii="Constantia" w:hAnsi="Constantia" w:cs="Constantia"/>
          <w:b/>
          <w:u w:val="single"/>
        </w:rPr>
        <w:t>Előadó</w:t>
      </w:r>
      <w:proofErr w:type="gramStart"/>
      <w:r w:rsidRPr="000E5BE2">
        <w:rPr>
          <w:rFonts w:ascii="Constantia" w:hAnsi="Constantia" w:cs="Constantia"/>
          <w:b/>
        </w:rPr>
        <w:t>:</w:t>
      </w:r>
      <w:r w:rsidR="00375E4F">
        <w:rPr>
          <w:rFonts w:ascii="Constantia" w:hAnsi="Constantia" w:cs="Constantia"/>
        </w:rPr>
        <w:tab/>
        <w:t xml:space="preserve">           </w:t>
      </w:r>
      <w:r w:rsidR="00B053A2">
        <w:rPr>
          <w:rFonts w:ascii="Constantia" w:hAnsi="Constantia" w:cs="Constantia"/>
          <w:bCs/>
        </w:rPr>
        <w:t>Martonné</w:t>
      </w:r>
      <w:proofErr w:type="gramEnd"/>
      <w:r w:rsidR="00B053A2">
        <w:rPr>
          <w:rFonts w:ascii="Constantia" w:hAnsi="Constantia" w:cs="Constantia"/>
          <w:bCs/>
        </w:rPr>
        <w:t xml:space="preserve"> Adler Ildikó alpolgármester</w:t>
      </w:r>
    </w:p>
    <w:p w:rsidR="00476C4C" w:rsidRPr="00D96C01" w:rsidRDefault="00476C4C" w:rsidP="00D96C01">
      <w:pPr>
        <w:ind w:left="702" w:firstLine="708"/>
        <w:jc w:val="both"/>
        <w:rPr>
          <w:rFonts w:ascii="Constantia" w:hAnsi="Constantia" w:cs="Constantia"/>
          <w:b/>
          <w:bCs/>
        </w:rPr>
      </w:pPr>
      <w:r w:rsidRPr="00E13E1C">
        <w:rPr>
          <w:rFonts w:ascii="Constantia" w:hAnsi="Constantia" w:cs="Constantia"/>
          <w:b/>
          <w:bCs/>
        </w:rPr>
        <w:tab/>
      </w:r>
      <w:r w:rsidRPr="00E13E1C">
        <w:rPr>
          <w:rFonts w:ascii="Constantia" w:hAnsi="Constantia" w:cs="Constantia"/>
          <w:b/>
          <w:bCs/>
        </w:rPr>
        <w:tab/>
      </w:r>
    </w:p>
    <w:p w:rsidR="00F76502" w:rsidRDefault="00476C4C" w:rsidP="00F76502">
      <w:pPr>
        <w:pStyle w:val="Nincstrkz"/>
        <w:ind w:left="1418" w:hanging="1418"/>
        <w:rPr>
          <w:rFonts w:ascii="Constantia" w:hAnsi="Constantia" w:cs="Constantia"/>
          <w:sz w:val="24"/>
          <w:szCs w:val="24"/>
        </w:rPr>
      </w:pPr>
      <w:r w:rsidRPr="000E5BE2">
        <w:rPr>
          <w:rFonts w:ascii="Constantia" w:hAnsi="Constantia" w:cs="Constantia"/>
          <w:b/>
          <w:sz w:val="24"/>
          <w:szCs w:val="24"/>
          <w:u w:val="single"/>
        </w:rPr>
        <w:t>Tárgya</w:t>
      </w:r>
      <w:r w:rsidR="000E5BE2" w:rsidRPr="000E5BE2">
        <w:rPr>
          <w:rFonts w:ascii="Constantia" w:hAnsi="Constantia" w:cs="Constantia"/>
          <w:b/>
          <w:sz w:val="24"/>
          <w:szCs w:val="24"/>
          <w:u w:val="single"/>
        </w:rPr>
        <w:t>:</w:t>
      </w:r>
      <w:r w:rsidR="00F76502">
        <w:rPr>
          <w:rFonts w:ascii="Constantia" w:hAnsi="Constantia" w:cs="Constantia"/>
          <w:sz w:val="24"/>
          <w:szCs w:val="24"/>
        </w:rPr>
        <w:t xml:space="preserve"> </w:t>
      </w:r>
      <w:r w:rsidR="00F76502" w:rsidRPr="00F76502">
        <w:rPr>
          <w:rFonts w:ascii="Constantia" w:hAnsi="Constantia" w:cs="Constantia"/>
          <w:sz w:val="24"/>
          <w:szCs w:val="24"/>
        </w:rPr>
        <w:t>A Heves Megyei Diák- és Szabadidősport Egyesü</w:t>
      </w:r>
      <w:r w:rsidR="00F76502">
        <w:rPr>
          <w:rFonts w:ascii="Constantia" w:hAnsi="Constantia" w:cs="Constantia"/>
          <w:sz w:val="24"/>
          <w:szCs w:val="24"/>
        </w:rPr>
        <w:t>let pályázatot kíván benyújtan</w:t>
      </w:r>
      <w:r w:rsidR="00E06B20">
        <w:rPr>
          <w:rFonts w:ascii="Constantia" w:hAnsi="Constantia" w:cs="Constantia"/>
          <w:sz w:val="24"/>
          <w:szCs w:val="24"/>
        </w:rPr>
        <w:t>i</w:t>
      </w:r>
    </w:p>
    <w:p w:rsidR="00F76502" w:rsidRDefault="00F76502" w:rsidP="00F76502">
      <w:pPr>
        <w:pStyle w:val="Nincstrkz"/>
        <w:ind w:left="1418" w:hanging="709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 xml:space="preserve">   </w:t>
      </w:r>
      <w:proofErr w:type="gramStart"/>
      <w:r w:rsidRPr="00F76502">
        <w:rPr>
          <w:rFonts w:ascii="Constantia" w:hAnsi="Constantia" w:cs="Constantia"/>
          <w:sz w:val="24"/>
          <w:szCs w:val="24"/>
        </w:rPr>
        <w:t>a</w:t>
      </w:r>
      <w:proofErr w:type="gramEnd"/>
      <w:r w:rsidRPr="00F76502">
        <w:rPr>
          <w:rFonts w:ascii="Constantia" w:hAnsi="Constantia" w:cs="Constantia"/>
          <w:sz w:val="24"/>
          <w:szCs w:val="24"/>
        </w:rPr>
        <w:t xml:space="preserve"> Magyar Diáksport Szövetséghez, a </w:t>
      </w:r>
      <w:r>
        <w:rPr>
          <w:rFonts w:ascii="Constantia" w:hAnsi="Constantia" w:cs="Constantia"/>
          <w:sz w:val="24"/>
          <w:szCs w:val="24"/>
        </w:rPr>
        <w:t>2017. tavaszán esedékes Játékos</w:t>
      </w:r>
    </w:p>
    <w:p w:rsidR="00C36780" w:rsidRDefault="00F76502" w:rsidP="00F76502">
      <w:pPr>
        <w:pStyle w:val="Nincstrkz"/>
        <w:ind w:left="1418" w:hanging="709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 xml:space="preserve">   </w:t>
      </w:r>
      <w:r w:rsidRPr="00F76502">
        <w:rPr>
          <w:rFonts w:ascii="Constantia" w:hAnsi="Constantia" w:cs="Constantia"/>
          <w:sz w:val="24"/>
          <w:szCs w:val="24"/>
        </w:rPr>
        <w:t xml:space="preserve">Sportverseny Diákolimpia Országos Döntő </w:t>
      </w:r>
      <w:r w:rsidR="004728F4">
        <w:rPr>
          <w:rFonts w:ascii="Constantia" w:hAnsi="Constantia" w:cs="Constantia"/>
          <w:sz w:val="24"/>
          <w:szCs w:val="24"/>
        </w:rPr>
        <w:t xml:space="preserve">megrendezésére. </w:t>
      </w:r>
      <w:r>
        <w:rPr>
          <w:rFonts w:ascii="Constantia" w:hAnsi="Constantia" w:cs="Constantia"/>
          <w:sz w:val="24"/>
          <w:szCs w:val="24"/>
        </w:rPr>
        <w:t xml:space="preserve"> </w:t>
      </w:r>
    </w:p>
    <w:p w:rsidR="00426B01" w:rsidRPr="002B3AFF" w:rsidRDefault="00426B01" w:rsidP="00426B01">
      <w:pPr>
        <w:pStyle w:val="Nincstrkz"/>
        <w:ind w:left="1418" w:hanging="709"/>
        <w:rPr>
          <w:rFonts w:ascii="Constantia" w:hAnsi="Constantia" w:cs="Constantia"/>
        </w:rPr>
      </w:pPr>
    </w:p>
    <w:p w:rsidR="00476C4C" w:rsidRPr="000E5BE2" w:rsidRDefault="00476C4C" w:rsidP="008E56C5">
      <w:pPr>
        <w:jc w:val="both"/>
        <w:rPr>
          <w:rFonts w:ascii="Constantia" w:hAnsi="Constantia" w:cs="Constantia"/>
          <w:b/>
        </w:rPr>
      </w:pPr>
      <w:r w:rsidRPr="000E5BE2">
        <w:rPr>
          <w:rFonts w:ascii="Constantia" w:hAnsi="Constantia" w:cs="Constantia"/>
          <w:b/>
          <w:u w:val="single"/>
        </w:rPr>
        <w:t>Mellékletek:</w:t>
      </w:r>
      <w:r w:rsidRPr="000E5BE2">
        <w:rPr>
          <w:rFonts w:ascii="Constantia" w:hAnsi="Constantia" w:cs="Constantia"/>
          <w:b/>
        </w:rPr>
        <w:tab/>
      </w:r>
    </w:p>
    <w:p w:rsidR="002B3645" w:rsidRDefault="002B3645" w:rsidP="00F90871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Cs/>
        </w:rPr>
        <w:t>Előterjesztés</w:t>
      </w:r>
    </w:p>
    <w:p w:rsidR="00476C4C" w:rsidRPr="002B3AFF" w:rsidRDefault="00476C4C" w:rsidP="001C3E84">
      <w:pPr>
        <w:jc w:val="both"/>
        <w:rPr>
          <w:rFonts w:ascii="Constantia" w:hAnsi="Constantia" w:cs="Constantia"/>
        </w:rPr>
      </w:pPr>
    </w:p>
    <w:p w:rsidR="00476C4C" w:rsidRPr="002B3AFF" w:rsidRDefault="00476C4C" w:rsidP="00177015">
      <w:pPr>
        <w:jc w:val="both"/>
        <w:rPr>
          <w:rFonts w:ascii="Constantia" w:hAnsi="Constantia" w:cs="Constantia"/>
          <w:u w:val="single"/>
        </w:rPr>
      </w:pPr>
      <w:r w:rsidRPr="00D72054">
        <w:rPr>
          <w:rFonts w:ascii="Constantia" w:hAnsi="Constantia" w:cs="Constantia"/>
          <w:b/>
          <w:u w:val="single"/>
        </w:rPr>
        <w:t>Az előterjesztés testületi tárgyalásának időpontja</w:t>
      </w:r>
      <w:r w:rsidRPr="002B3AFF">
        <w:rPr>
          <w:rFonts w:ascii="Constantia" w:hAnsi="Constantia" w:cs="Constantia"/>
        </w:rPr>
        <w:t>:</w:t>
      </w:r>
      <w:r w:rsidRPr="002B3AFF">
        <w:rPr>
          <w:rFonts w:ascii="Constantia" w:hAnsi="Constantia" w:cs="Constantia"/>
          <w:b/>
          <w:bCs/>
        </w:rPr>
        <w:t xml:space="preserve"> </w:t>
      </w:r>
      <w:r w:rsidRPr="00531E36">
        <w:rPr>
          <w:rFonts w:ascii="Constantia" w:hAnsi="Constantia" w:cs="Constantia"/>
          <w:b/>
          <w:bCs/>
        </w:rPr>
        <w:tab/>
      </w:r>
      <w:r w:rsidR="00C24E42" w:rsidRPr="00D72054">
        <w:rPr>
          <w:rFonts w:ascii="Constantia" w:hAnsi="Constantia" w:cs="Constantia"/>
          <w:bCs/>
        </w:rPr>
        <w:t xml:space="preserve">2016. </w:t>
      </w:r>
      <w:r w:rsidR="00F76502">
        <w:rPr>
          <w:rFonts w:ascii="Constantia" w:hAnsi="Constantia" w:cs="Constantia"/>
          <w:bCs/>
        </w:rPr>
        <w:t xml:space="preserve">május 19. </w:t>
      </w:r>
    </w:p>
    <w:p w:rsidR="00E242D6" w:rsidRPr="002B3AFF" w:rsidRDefault="00E242D6" w:rsidP="00177015">
      <w:pPr>
        <w:jc w:val="both"/>
        <w:rPr>
          <w:rFonts w:ascii="Constantia" w:hAnsi="Constantia" w:cs="Constantia"/>
          <w:u w:val="single"/>
        </w:rPr>
      </w:pPr>
    </w:p>
    <w:p w:rsidR="00476C4C" w:rsidRPr="00D72054" w:rsidRDefault="00476C4C" w:rsidP="00775107">
      <w:pPr>
        <w:ind w:left="4963" w:hanging="4963"/>
        <w:jc w:val="both"/>
        <w:rPr>
          <w:rFonts w:ascii="Constantia" w:hAnsi="Constantia" w:cs="Constantia"/>
          <w:bCs/>
        </w:rPr>
      </w:pPr>
      <w:r w:rsidRPr="00D72054">
        <w:rPr>
          <w:rFonts w:ascii="Constantia" w:hAnsi="Constantia" w:cs="Constantia"/>
          <w:b/>
          <w:u w:val="single"/>
        </w:rPr>
        <w:t>Az előterjesztésről döntést hozó testület</w:t>
      </w:r>
      <w:proofErr w:type="gramStart"/>
      <w:r w:rsidRPr="002B3AFF">
        <w:rPr>
          <w:rFonts w:ascii="Constantia" w:hAnsi="Constantia" w:cs="Constantia"/>
          <w:u w:val="single"/>
        </w:rPr>
        <w:t>:</w:t>
      </w:r>
      <w:r w:rsidRPr="002B3AFF">
        <w:rPr>
          <w:rFonts w:ascii="Constantia" w:hAnsi="Constantia" w:cs="Constantia"/>
        </w:rPr>
        <w:t xml:space="preserve"> </w:t>
      </w:r>
      <w:r w:rsidR="00A92C0D">
        <w:rPr>
          <w:rFonts w:ascii="Constantia" w:hAnsi="Constantia" w:cs="Constantia"/>
        </w:rPr>
        <w:t xml:space="preserve"> </w:t>
      </w:r>
      <w:r w:rsidRPr="00D72054">
        <w:rPr>
          <w:rFonts w:ascii="Constantia" w:hAnsi="Constantia" w:cs="Constantia"/>
          <w:bCs/>
        </w:rPr>
        <w:t>Eger</w:t>
      </w:r>
      <w:proofErr w:type="gramEnd"/>
      <w:r w:rsidRPr="00D72054">
        <w:rPr>
          <w:rFonts w:ascii="Constantia" w:hAnsi="Constantia" w:cs="Constantia"/>
          <w:bCs/>
        </w:rPr>
        <w:t xml:space="preserve"> Megyei Jogú Város Önkormányzata </w:t>
      </w:r>
    </w:p>
    <w:p w:rsidR="00476C4C" w:rsidRPr="00D72054" w:rsidRDefault="00476C4C" w:rsidP="00775107">
      <w:pPr>
        <w:jc w:val="both"/>
        <w:rPr>
          <w:rFonts w:ascii="Constantia" w:hAnsi="Constantia" w:cs="Constantia"/>
          <w:bCs/>
        </w:rPr>
      </w:pPr>
      <w:r w:rsidRPr="00D72054">
        <w:rPr>
          <w:rFonts w:ascii="Constantia" w:hAnsi="Constantia" w:cs="Constantia"/>
          <w:bCs/>
        </w:rPr>
        <w:t xml:space="preserve">                                           </w:t>
      </w:r>
      <w:r w:rsidR="00D72054">
        <w:rPr>
          <w:rFonts w:ascii="Constantia" w:hAnsi="Constantia" w:cs="Constantia"/>
          <w:bCs/>
        </w:rPr>
        <w:t xml:space="preserve">                                    </w:t>
      </w:r>
      <w:r w:rsidR="00B053A2">
        <w:rPr>
          <w:rFonts w:ascii="Constantia" w:hAnsi="Constantia" w:cs="Constantia"/>
          <w:bCs/>
        </w:rPr>
        <w:t>Közgyűlése</w:t>
      </w:r>
    </w:p>
    <w:p w:rsidR="00476C4C" w:rsidRDefault="00476C4C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p w:rsidR="00120608" w:rsidRPr="00636758" w:rsidRDefault="00120608" w:rsidP="00120608">
      <w:pPr>
        <w:rPr>
          <w:rFonts w:ascii="Constantia" w:hAnsi="Constantia" w:cs="Constantia"/>
          <w:i/>
          <w:iCs/>
          <w:u w:val="single"/>
        </w:rPr>
      </w:pPr>
      <w:r w:rsidRPr="00D72054">
        <w:rPr>
          <w:rFonts w:ascii="Constantia" w:hAnsi="Constantia" w:cs="Constantia"/>
          <w:b/>
          <w:bCs/>
          <w:u w:val="single"/>
        </w:rPr>
        <w:t>A tárgyalás módja</w:t>
      </w:r>
      <w:r w:rsidRPr="00120608">
        <w:rPr>
          <w:rFonts w:ascii="Constantia" w:hAnsi="Constantia" w:cs="Constantia"/>
          <w:i/>
          <w:iCs/>
        </w:rPr>
        <w:t>:</w:t>
      </w:r>
      <w:r w:rsidRPr="00671865">
        <w:rPr>
          <w:rFonts w:ascii="Constantia" w:hAnsi="Constantia" w:cs="Constantia"/>
          <w:i/>
          <w:iCs/>
        </w:rPr>
        <w:t xml:space="preserve"> </w:t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  <w:u w:val="single"/>
        </w:rPr>
        <w:t>nyilvános ülés</w:t>
      </w:r>
      <w:r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>zárt ülés</w:t>
      </w:r>
      <w:r w:rsidRPr="00671865">
        <w:rPr>
          <w:rFonts w:ascii="Constantia" w:hAnsi="Constantia" w:cs="Constantia"/>
          <w:i/>
          <w:iCs/>
        </w:rPr>
        <w:tab/>
        <w:t>zárt ülésre javasolt</w:t>
      </w:r>
    </w:p>
    <w:p w:rsidR="000901C9" w:rsidRDefault="000901C9" w:rsidP="00120608">
      <w:pPr>
        <w:jc w:val="both"/>
        <w:rPr>
          <w:rFonts w:ascii="Constantia" w:hAnsi="Constantia" w:cs="Constantia"/>
          <w:sz w:val="20"/>
          <w:szCs w:val="20"/>
        </w:rPr>
      </w:pPr>
    </w:p>
    <w:p w:rsidR="00C815E6" w:rsidRPr="008E56C5" w:rsidRDefault="00C815E6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tbl>
      <w:tblPr>
        <w:tblW w:w="100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2090"/>
        <w:gridCol w:w="2520"/>
        <w:gridCol w:w="1620"/>
        <w:gridCol w:w="1620"/>
      </w:tblGrid>
      <w:tr w:rsidR="00476C4C" w:rsidRPr="00765743">
        <w:tc>
          <w:tcPr>
            <w:tcW w:w="216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Előkészítő szervezeti egység neve:</w:t>
            </w:r>
          </w:p>
        </w:tc>
        <w:tc>
          <w:tcPr>
            <w:tcW w:w="209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neve:</w:t>
            </w:r>
          </w:p>
        </w:tc>
        <w:tc>
          <w:tcPr>
            <w:tcW w:w="25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e-mail címe:</w:t>
            </w:r>
          </w:p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(</w:t>
            </w:r>
            <w:proofErr w:type="gramStart"/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….</w:t>
            </w:r>
            <w:proofErr w:type="gramEnd"/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@ph.eger.hu)</w:t>
            </w:r>
          </w:p>
        </w:tc>
        <w:tc>
          <w:tcPr>
            <w:tcW w:w="16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telefonszáma</w:t>
            </w:r>
          </w:p>
        </w:tc>
        <w:tc>
          <w:tcPr>
            <w:tcW w:w="16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Iktatószám</w:t>
            </w:r>
          </w:p>
        </w:tc>
      </w:tr>
      <w:tr w:rsidR="00476C4C" w:rsidRPr="00765743" w:rsidTr="00F374A7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A testületi anyag készítője:</w:t>
            </w:r>
          </w:p>
        </w:tc>
        <w:tc>
          <w:tcPr>
            <w:tcW w:w="2090" w:type="dxa"/>
            <w:vAlign w:val="center"/>
          </w:tcPr>
          <w:p w:rsidR="00476C4C" w:rsidRPr="00E04776" w:rsidRDefault="00476C4C" w:rsidP="00F374A7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Gál István</w:t>
            </w:r>
          </w:p>
        </w:tc>
        <w:tc>
          <w:tcPr>
            <w:tcW w:w="2520" w:type="dxa"/>
            <w:vAlign w:val="center"/>
          </w:tcPr>
          <w:p w:rsidR="00476C4C" w:rsidRPr="00E04776" w:rsidRDefault="00476C4C" w:rsidP="000A48D1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gal.istvan@ph.eger.hu</w:t>
            </w: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36-523-711</w:t>
            </w:r>
          </w:p>
        </w:tc>
        <w:tc>
          <w:tcPr>
            <w:tcW w:w="1620" w:type="dxa"/>
            <w:vAlign w:val="center"/>
          </w:tcPr>
          <w:p w:rsidR="00476C4C" w:rsidRPr="00E04776" w:rsidRDefault="00FF57C7" w:rsidP="00FB17A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800-</w:t>
            </w:r>
            <w:r w:rsidR="00FB17AD">
              <w:rPr>
                <w:rFonts w:ascii="Constantia" w:hAnsi="Constantia" w:cs="Constantia"/>
                <w:i/>
                <w:iCs/>
                <w:sz w:val="22"/>
                <w:szCs w:val="22"/>
              </w:rPr>
              <w:t>6</w:t>
            </w:r>
            <w:r w:rsidR="00C24E42"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/2016</w:t>
            </w:r>
          </w:p>
        </w:tc>
      </w:tr>
      <w:tr w:rsidR="00476C4C" w:rsidRPr="00765743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Az előkészítésben szakmai segítséget nyújtó további iroda/csoport:</w:t>
            </w:r>
          </w:p>
        </w:tc>
        <w:tc>
          <w:tcPr>
            <w:tcW w:w="209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  <w:tr w:rsidR="00476C4C" w:rsidRPr="00765743" w:rsidTr="0001105D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Jogi és Hatósági Iroda</w:t>
            </w:r>
          </w:p>
        </w:tc>
        <w:tc>
          <w:tcPr>
            <w:tcW w:w="2090" w:type="dxa"/>
            <w:vAlign w:val="center"/>
          </w:tcPr>
          <w:p w:rsidR="00476C4C" w:rsidRPr="00E41272" w:rsidRDefault="00E41272" w:rsidP="0001105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41272">
              <w:rPr>
                <w:rFonts w:ascii="Constantia" w:hAnsi="Constantia" w:cs="Constantia"/>
                <w:i/>
                <w:iCs/>
                <w:sz w:val="22"/>
                <w:szCs w:val="22"/>
              </w:rPr>
              <w:t>dr. Mentusz Dorottya</w:t>
            </w:r>
          </w:p>
        </w:tc>
        <w:tc>
          <w:tcPr>
            <w:tcW w:w="2520" w:type="dxa"/>
            <w:vAlign w:val="center"/>
          </w:tcPr>
          <w:p w:rsidR="00476C4C" w:rsidRPr="00E41272" w:rsidRDefault="00E41272" w:rsidP="0001105D">
            <w:pPr>
              <w:jc w:val="center"/>
              <w:rPr>
                <w:rFonts w:ascii="Constantia" w:hAnsi="Constantia" w:cs="Constantia"/>
                <w:i/>
                <w:iCs/>
                <w:sz w:val="20"/>
                <w:szCs w:val="20"/>
              </w:rPr>
            </w:pPr>
            <w:r w:rsidRPr="00E41272">
              <w:rPr>
                <w:rFonts w:ascii="Constantia" w:hAnsi="Constantia" w:cs="Constantia"/>
                <w:i/>
                <w:iCs/>
                <w:sz w:val="20"/>
                <w:szCs w:val="20"/>
              </w:rPr>
              <w:t>mentusz.dorottya@ph.eger.hu</w:t>
            </w:r>
          </w:p>
        </w:tc>
        <w:tc>
          <w:tcPr>
            <w:tcW w:w="1620" w:type="dxa"/>
            <w:vAlign w:val="center"/>
          </w:tcPr>
          <w:p w:rsidR="00476C4C" w:rsidRPr="00E04776" w:rsidRDefault="00E41272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36-523-782</w:t>
            </w: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  <w:tr w:rsidR="0024373F" w:rsidRPr="00765743" w:rsidTr="0001105D">
        <w:trPr>
          <w:trHeight w:val="690"/>
        </w:trPr>
        <w:tc>
          <w:tcPr>
            <w:tcW w:w="2160" w:type="dxa"/>
            <w:vAlign w:val="center"/>
          </w:tcPr>
          <w:p w:rsidR="0024373F" w:rsidRPr="00E04776" w:rsidRDefault="0024373F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Gazdasági Iroda</w:t>
            </w:r>
          </w:p>
        </w:tc>
        <w:tc>
          <w:tcPr>
            <w:tcW w:w="2090" w:type="dxa"/>
            <w:vAlign w:val="center"/>
          </w:tcPr>
          <w:p w:rsidR="0024373F" w:rsidRPr="00E41272" w:rsidRDefault="00E41272" w:rsidP="0001105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41272">
              <w:rPr>
                <w:rFonts w:ascii="Constantia" w:hAnsi="Constantia" w:cs="Constantia"/>
                <w:i/>
                <w:iCs/>
                <w:sz w:val="22"/>
                <w:szCs w:val="22"/>
              </w:rPr>
              <w:t>Rékasiné Varga Beáta</w:t>
            </w:r>
          </w:p>
        </w:tc>
        <w:tc>
          <w:tcPr>
            <w:tcW w:w="2520" w:type="dxa"/>
            <w:vAlign w:val="center"/>
          </w:tcPr>
          <w:p w:rsidR="0024373F" w:rsidRPr="00E04776" w:rsidRDefault="00E41272" w:rsidP="0001105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rekasine.beata@ph.eger.hu</w:t>
            </w:r>
          </w:p>
        </w:tc>
        <w:tc>
          <w:tcPr>
            <w:tcW w:w="1620" w:type="dxa"/>
            <w:vAlign w:val="center"/>
          </w:tcPr>
          <w:p w:rsidR="0024373F" w:rsidRPr="00E04776" w:rsidRDefault="00E41272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36-523-760</w:t>
            </w:r>
          </w:p>
        </w:tc>
        <w:tc>
          <w:tcPr>
            <w:tcW w:w="1620" w:type="dxa"/>
            <w:vAlign w:val="center"/>
          </w:tcPr>
          <w:p w:rsidR="0024373F" w:rsidRPr="00E04776" w:rsidRDefault="0024373F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</w:tbl>
    <w:p w:rsidR="000901C9" w:rsidRPr="00671865" w:rsidRDefault="000901C9" w:rsidP="00177015">
      <w:pPr>
        <w:jc w:val="both"/>
        <w:rPr>
          <w:rFonts w:ascii="Constantia" w:hAnsi="Constantia" w:cs="Constantia"/>
          <w:i/>
          <w:iCs/>
        </w:rPr>
      </w:pPr>
    </w:p>
    <w:p w:rsidR="00476C4C" w:rsidRPr="00671865" w:rsidRDefault="00476C4C" w:rsidP="00177015">
      <w:pPr>
        <w:jc w:val="both"/>
        <w:rPr>
          <w:rFonts w:ascii="Constantia" w:hAnsi="Constantia" w:cs="Constantia"/>
          <w:b/>
          <w:bCs/>
          <w:u w:val="single"/>
        </w:rPr>
      </w:pPr>
      <w:r w:rsidRPr="00671865">
        <w:rPr>
          <w:rFonts w:ascii="Constantia" w:hAnsi="Constantia" w:cs="Constantia"/>
          <w:b/>
          <w:bCs/>
          <w:u w:val="single"/>
        </w:rPr>
        <w:t>Meghívottak:</w:t>
      </w:r>
    </w:p>
    <w:p w:rsidR="00476C4C" w:rsidRPr="00671865" w:rsidRDefault="00476C4C" w:rsidP="00177015">
      <w:pPr>
        <w:jc w:val="center"/>
        <w:rPr>
          <w:rFonts w:ascii="Constantia" w:hAnsi="Constantia" w:cs="Constantia"/>
          <w:i/>
          <w:iCs/>
        </w:rPr>
      </w:pP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476C4C" w:rsidRPr="00671865">
        <w:tc>
          <w:tcPr>
            <w:tcW w:w="3070" w:type="dxa"/>
          </w:tcPr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Név</w:t>
            </w:r>
          </w:p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(titulussal)</w:t>
            </w:r>
          </w:p>
        </w:tc>
        <w:tc>
          <w:tcPr>
            <w:tcW w:w="4058" w:type="dxa"/>
          </w:tcPr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Postacím (irányítószám is)</w:t>
            </w:r>
          </w:p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E-mail/telefonszám</w:t>
            </w:r>
          </w:p>
        </w:tc>
      </w:tr>
      <w:tr w:rsidR="00476C4C" w:rsidRPr="00671865" w:rsidTr="000901C9">
        <w:tc>
          <w:tcPr>
            <w:tcW w:w="3070" w:type="dxa"/>
            <w:vAlign w:val="center"/>
          </w:tcPr>
          <w:p w:rsidR="000901C9" w:rsidRDefault="00F76502" w:rsidP="00A956B7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Bíró Csaba</w:t>
            </w:r>
          </w:p>
          <w:p w:rsidR="00F76502" w:rsidRDefault="00F76502" w:rsidP="00F76502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F76502">
              <w:rPr>
                <w:rFonts w:ascii="Constantia" w:hAnsi="Constantia" w:cs="Constantia"/>
                <w:i/>
                <w:iCs/>
                <w:sz w:val="22"/>
                <w:szCs w:val="22"/>
              </w:rPr>
              <w:t>Heves Megyei Diák- és Szabadidősport Egyesület</w:t>
            </w:r>
          </w:p>
          <w:p w:rsidR="00F76502" w:rsidRPr="00E04776" w:rsidRDefault="00F76502" w:rsidP="00F76502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elnök</w:t>
            </w:r>
          </w:p>
        </w:tc>
        <w:tc>
          <w:tcPr>
            <w:tcW w:w="4058" w:type="dxa"/>
            <w:vAlign w:val="center"/>
          </w:tcPr>
          <w:p w:rsidR="00476C4C" w:rsidRPr="00E04776" w:rsidRDefault="00F76502" w:rsidP="000901C9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diakhev@gmail.com</w:t>
            </w:r>
          </w:p>
        </w:tc>
      </w:tr>
    </w:tbl>
    <w:p w:rsidR="00E9111C" w:rsidRDefault="00E9111C" w:rsidP="00E13E1C">
      <w:pPr>
        <w:rPr>
          <w:rFonts w:ascii="Constantia" w:hAnsi="Constantia" w:cs="Constantia"/>
          <w:i/>
          <w:iCs/>
        </w:rPr>
      </w:pPr>
    </w:p>
    <w:p w:rsidR="00CD73EC" w:rsidRDefault="00CD73EC" w:rsidP="00E13E1C">
      <w:pPr>
        <w:rPr>
          <w:rFonts w:ascii="Constantia" w:hAnsi="Constantia" w:cs="Constantia"/>
          <w:i/>
          <w:iCs/>
        </w:rPr>
      </w:pPr>
    </w:p>
    <w:p w:rsidR="00CD73EC" w:rsidRPr="00271BBD" w:rsidRDefault="00AE4B93" w:rsidP="00636758">
      <w:pPr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 w:cs="Constantia"/>
          <w:b/>
          <w:bCs/>
          <w:u w:val="single"/>
        </w:rPr>
        <w:br/>
      </w:r>
      <w:r>
        <w:rPr>
          <w:rFonts w:ascii="Constantia" w:hAnsi="Constantia" w:cs="Constantia"/>
          <w:b/>
          <w:bCs/>
          <w:u w:val="single"/>
        </w:rPr>
        <w:br/>
      </w:r>
      <w:r>
        <w:rPr>
          <w:rFonts w:ascii="Constantia" w:hAnsi="Constantia" w:cs="Constantia"/>
          <w:b/>
          <w:bCs/>
          <w:u w:val="single"/>
        </w:rPr>
        <w:br/>
      </w:r>
    </w:p>
    <w:p w:rsidR="00476C4C" w:rsidRPr="002D5268" w:rsidRDefault="00476C4C" w:rsidP="002D5268">
      <w:pPr>
        <w:jc w:val="both"/>
        <w:rPr>
          <w:rFonts w:ascii="Constantia" w:hAnsi="Constantia" w:cs="Constantia"/>
          <w:b/>
          <w:bCs/>
          <w:sz w:val="22"/>
          <w:szCs w:val="22"/>
          <w:u w:val="single"/>
        </w:rPr>
      </w:pPr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lastRenderedPageBreak/>
        <w:t xml:space="preserve">Véleményező </w:t>
      </w:r>
      <w:proofErr w:type="gramStart"/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bizottság(</w:t>
      </w:r>
      <w:proofErr w:type="gramEnd"/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ok):</w:t>
      </w: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1995"/>
        <w:gridCol w:w="1971"/>
        <w:gridCol w:w="1997"/>
      </w:tblGrid>
      <w:tr w:rsidR="00476C4C" w:rsidRPr="00961989" w:rsidTr="00FF57C7">
        <w:tc>
          <w:tcPr>
            <w:tcW w:w="3097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Bizottság neve</w:t>
            </w:r>
          </w:p>
        </w:tc>
        <w:tc>
          <w:tcPr>
            <w:tcW w:w="1995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Ülés időpontja</w:t>
            </w:r>
          </w:p>
        </w:tc>
        <w:tc>
          <w:tcPr>
            <w:tcW w:w="1971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Ülés helye</w:t>
            </w:r>
          </w:p>
        </w:tc>
        <w:tc>
          <w:tcPr>
            <w:tcW w:w="1997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Napirendi pont száma a meghívó szerint</w:t>
            </w:r>
          </w:p>
        </w:tc>
      </w:tr>
      <w:tr w:rsidR="00476C4C" w:rsidRPr="00671865" w:rsidTr="00FF57C7">
        <w:tc>
          <w:tcPr>
            <w:tcW w:w="3097" w:type="dxa"/>
            <w:vAlign w:val="center"/>
          </w:tcPr>
          <w:p w:rsidR="00476C4C" w:rsidRPr="001F5CE4" w:rsidRDefault="00852297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Városimázs Bizottság</w:t>
            </w:r>
          </w:p>
        </w:tc>
        <w:tc>
          <w:tcPr>
            <w:tcW w:w="1995" w:type="dxa"/>
            <w:vAlign w:val="center"/>
          </w:tcPr>
          <w:p w:rsidR="00C514C5" w:rsidRPr="001F5CE4" w:rsidRDefault="00C24E42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2016. 0</w:t>
            </w:r>
            <w:r w:rsidR="00F76502">
              <w:rPr>
                <w:rFonts w:ascii="Constantia" w:hAnsi="Constantia" w:cs="Constantia"/>
                <w:i/>
                <w:iCs/>
                <w:sz w:val="22"/>
                <w:szCs w:val="22"/>
              </w:rPr>
              <w:t>5</w:t>
            </w: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. </w:t>
            </w:r>
            <w:r w:rsidR="00F76502">
              <w:rPr>
                <w:rFonts w:ascii="Constantia" w:hAnsi="Constantia" w:cs="Constantia"/>
                <w:i/>
                <w:iCs/>
                <w:sz w:val="22"/>
                <w:szCs w:val="22"/>
              </w:rPr>
              <w:t>09</w:t>
            </w:r>
            <w:r w:rsidR="00531E36"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.</w:t>
            </w:r>
            <w:r w:rsidR="00476C4C"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 </w:t>
            </w:r>
          </w:p>
          <w:p w:rsidR="00476C4C" w:rsidRPr="001F5CE4" w:rsidRDefault="00852297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9</w:t>
            </w:r>
            <w:r w:rsidR="00C815E6"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 óra</w:t>
            </w:r>
          </w:p>
        </w:tc>
        <w:tc>
          <w:tcPr>
            <w:tcW w:w="1971" w:type="dxa"/>
            <w:vAlign w:val="center"/>
          </w:tcPr>
          <w:p w:rsidR="00C514C5" w:rsidRPr="001F5CE4" w:rsidRDefault="00C514C5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Városháza</w:t>
            </w:r>
          </w:p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II-es tárgyaló</w:t>
            </w:r>
          </w:p>
        </w:tc>
        <w:tc>
          <w:tcPr>
            <w:tcW w:w="1997" w:type="dxa"/>
            <w:vAlign w:val="center"/>
          </w:tcPr>
          <w:p w:rsidR="00476C4C" w:rsidRPr="001F5CE4" w:rsidRDefault="00476C4C" w:rsidP="003C2105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  <w:tr w:rsidR="00F23643" w:rsidRPr="00671865" w:rsidTr="00FF57C7">
        <w:tc>
          <w:tcPr>
            <w:tcW w:w="3097" w:type="dxa"/>
            <w:vAlign w:val="center"/>
          </w:tcPr>
          <w:p w:rsidR="00F23643" w:rsidRPr="001F5CE4" w:rsidRDefault="00F23643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Városgazdálkodási Bizottság</w:t>
            </w:r>
          </w:p>
        </w:tc>
        <w:tc>
          <w:tcPr>
            <w:tcW w:w="1995" w:type="dxa"/>
            <w:vAlign w:val="center"/>
          </w:tcPr>
          <w:p w:rsidR="00F23643" w:rsidRDefault="00F23643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2016. 05. 11.</w:t>
            </w:r>
          </w:p>
          <w:p w:rsidR="00F23643" w:rsidRPr="001F5CE4" w:rsidRDefault="00F23643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9 óra</w:t>
            </w:r>
          </w:p>
        </w:tc>
        <w:tc>
          <w:tcPr>
            <w:tcW w:w="1971" w:type="dxa"/>
            <w:vAlign w:val="center"/>
          </w:tcPr>
          <w:p w:rsidR="00F23643" w:rsidRDefault="00F23643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Városháza</w:t>
            </w:r>
          </w:p>
          <w:p w:rsidR="00F23643" w:rsidRPr="001F5CE4" w:rsidRDefault="00F23643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Rendezvényterem</w:t>
            </w:r>
          </w:p>
        </w:tc>
        <w:tc>
          <w:tcPr>
            <w:tcW w:w="1997" w:type="dxa"/>
            <w:vAlign w:val="center"/>
          </w:tcPr>
          <w:p w:rsidR="00F23643" w:rsidRPr="001F5CE4" w:rsidRDefault="00F23643" w:rsidP="003C2105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</w:tbl>
    <w:p w:rsidR="00476C4C" w:rsidRDefault="00476C4C" w:rsidP="00FF57C7">
      <w:pPr>
        <w:rPr>
          <w:rFonts w:ascii="Constantia" w:hAnsi="Constantia" w:cs="Constantia"/>
          <w:i/>
          <w:iCs/>
        </w:rPr>
      </w:pPr>
    </w:p>
    <w:p w:rsidR="00476C4C" w:rsidRPr="002D5268" w:rsidRDefault="002613D9" w:rsidP="00636758">
      <w:pPr>
        <w:jc w:val="both"/>
        <w:rPr>
          <w:rFonts w:ascii="Constantia" w:hAnsi="Constantia" w:cs="Constantia"/>
          <w:b/>
          <w:bCs/>
          <w:sz w:val="22"/>
          <w:szCs w:val="22"/>
          <w:u w:val="single"/>
        </w:rPr>
      </w:pPr>
      <w:r>
        <w:rPr>
          <w:rFonts w:ascii="Constantia" w:hAnsi="Constantia" w:cs="Constantia"/>
          <w:b/>
          <w:bCs/>
          <w:sz w:val="22"/>
          <w:szCs w:val="22"/>
          <w:u w:val="single"/>
        </w:rPr>
        <w:t>Bizottsági döntés, vélemény</w:t>
      </w:r>
      <w:r w:rsidR="00476C4C" w:rsidRPr="002D5268">
        <w:rPr>
          <w:rFonts w:ascii="Constantia" w:hAnsi="Constantia" w:cs="Constantia"/>
          <w:b/>
          <w:bCs/>
          <w:sz w:val="22"/>
          <w:szCs w:val="22"/>
          <w:u w:val="single"/>
        </w:rPr>
        <w:t>:</w:t>
      </w:r>
    </w:p>
    <w:p w:rsid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</w:p>
    <w:p w:rsidR="002D5268" w:rsidRDefault="002D5268" w:rsidP="00636758">
      <w:pPr>
        <w:jc w:val="both"/>
        <w:rPr>
          <w:rFonts w:ascii="Constantia" w:hAnsi="Constantia" w:cs="Constantia"/>
          <w:bCs/>
        </w:rPr>
      </w:pPr>
      <w:r w:rsidRPr="00FF57C7">
        <w:rPr>
          <w:rFonts w:ascii="Constantia" w:hAnsi="Constantia" w:cs="Constantia"/>
          <w:bCs/>
        </w:rPr>
        <w:t>A Városimázs Bizottság javasolja Eger Megyei Jogú Város Önkormányzata Közgyűlésének a határozat elfogadását.</w:t>
      </w:r>
    </w:p>
    <w:p w:rsidR="00F23643" w:rsidRDefault="00F23643" w:rsidP="00636758">
      <w:pPr>
        <w:jc w:val="both"/>
        <w:rPr>
          <w:rFonts w:ascii="Constantia" w:hAnsi="Constantia" w:cs="Constantia"/>
          <w:bCs/>
        </w:rPr>
      </w:pPr>
    </w:p>
    <w:p w:rsidR="00F23643" w:rsidRDefault="00F23643" w:rsidP="00F23643">
      <w:pPr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 xml:space="preserve">A </w:t>
      </w:r>
      <w:r w:rsidRPr="00F23643">
        <w:rPr>
          <w:rFonts w:ascii="Constantia" w:hAnsi="Constantia" w:cs="Constantia"/>
          <w:bCs/>
        </w:rPr>
        <w:t xml:space="preserve">Városgazdálkodási Bizottság </w:t>
      </w:r>
      <w:r w:rsidRPr="00FF57C7">
        <w:rPr>
          <w:rFonts w:ascii="Constantia" w:hAnsi="Constantia" w:cs="Constantia"/>
          <w:bCs/>
        </w:rPr>
        <w:t>javasolja Eger Megyei Jogú Város Önkormányzata Közgyűlésének a határozat elfogadását.</w:t>
      </w:r>
    </w:p>
    <w:p w:rsid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</w:p>
    <w:p w:rsidR="002D5268" w:rsidRP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Határozati javaslat</w:t>
      </w:r>
      <w:r w:rsidR="002613D9">
        <w:rPr>
          <w:rFonts w:ascii="Constantia" w:hAnsi="Constantia" w:cs="Constantia"/>
          <w:b/>
          <w:bCs/>
          <w:sz w:val="22"/>
          <w:szCs w:val="22"/>
          <w:u w:val="single"/>
        </w:rPr>
        <w:t xml:space="preserve"> (egyszerű többség)</w:t>
      </w:r>
      <w:r>
        <w:rPr>
          <w:rFonts w:ascii="Constantia" w:hAnsi="Constantia" w:cs="Constantia"/>
          <w:bCs/>
          <w:sz w:val="22"/>
          <w:szCs w:val="22"/>
        </w:rPr>
        <w:t>:</w:t>
      </w:r>
    </w:p>
    <w:p w:rsidR="00476C4C" w:rsidRDefault="00476C4C" w:rsidP="00636758">
      <w:pPr>
        <w:jc w:val="center"/>
        <w:rPr>
          <w:rFonts w:ascii="Constantia" w:hAnsi="Constantia" w:cs="Constantia"/>
          <w:i/>
          <w:iCs/>
        </w:rPr>
      </w:pPr>
    </w:p>
    <w:p w:rsidR="00F76502" w:rsidRPr="0085359E" w:rsidRDefault="00F76502" w:rsidP="00F76502">
      <w:pPr>
        <w:pStyle w:val="Listaszerbekezds"/>
        <w:numPr>
          <w:ilvl w:val="0"/>
          <w:numId w:val="18"/>
        </w:numPr>
        <w:tabs>
          <w:tab w:val="left" w:pos="1440"/>
          <w:tab w:val="left" w:pos="1620"/>
        </w:tabs>
        <w:ind w:right="250"/>
        <w:contextualSpacing/>
        <w:jc w:val="both"/>
        <w:outlineLvl w:val="0"/>
        <w:rPr>
          <w:rFonts w:ascii="Constantia" w:eastAsia="Calibri" w:hAnsi="Constantia"/>
          <w:lang w:eastAsia="en-US"/>
        </w:rPr>
      </w:pPr>
      <w:r w:rsidRPr="0085359E">
        <w:rPr>
          <w:rFonts w:ascii="Constantia" w:eastAsia="Calibri" w:hAnsi="Constantia"/>
          <w:lang w:eastAsia="en-US"/>
        </w:rPr>
        <w:t xml:space="preserve">Eger Megyei Jogú Város Önkormányzata Közgyűlése támogatja a Heves Megyei Diák- és Szabadidősport Egyesület szervezésében, 2017-ben </w:t>
      </w:r>
      <w:r w:rsidR="00E41272">
        <w:rPr>
          <w:rFonts w:ascii="Constantia" w:eastAsia="Calibri" w:hAnsi="Constantia"/>
          <w:lang w:eastAsia="en-US"/>
        </w:rPr>
        <w:t xml:space="preserve">Egerben </w:t>
      </w:r>
      <w:r w:rsidRPr="0085359E">
        <w:rPr>
          <w:rFonts w:ascii="Constantia" w:eastAsia="Calibri" w:hAnsi="Constantia"/>
          <w:lang w:eastAsia="en-US"/>
        </w:rPr>
        <w:t xml:space="preserve">megvalósuló </w:t>
      </w:r>
      <w:r w:rsidRPr="0085359E">
        <w:rPr>
          <w:rFonts w:ascii="Constantia" w:hAnsi="Constantia" w:cs="Constantia"/>
        </w:rPr>
        <w:t>Játékos Sportverseny Diákolimpia Országos Döntő</w:t>
      </w:r>
      <w:r w:rsidRPr="0085359E">
        <w:rPr>
          <w:rFonts w:ascii="Constantia" w:eastAsia="Calibri" w:hAnsi="Constantia"/>
          <w:lang w:eastAsia="en-US"/>
        </w:rPr>
        <w:t xml:space="preserve">jének megrendezését. </w:t>
      </w:r>
      <w:bookmarkStart w:id="0" w:name="_GoBack"/>
      <w:bookmarkEnd w:id="0"/>
    </w:p>
    <w:p w:rsidR="00F76502" w:rsidRDefault="00F76502" w:rsidP="00F76502">
      <w:p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</w:p>
    <w:p w:rsidR="00F76502" w:rsidRDefault="00F76502" w:rsidP="00F76502">
      <w:pPr>
        <w:pStyle w:val="Listaszerbekezds"/>
        <w:numPr>
          <w:ilvl w:val="0"/>
          <w:numId w:val="18"/>
        </w:numPr>
        <w:tabs>
          <w:tab w:val="left" w:pos="1440"/>
          <w:tab w:val="left" w:pos="1620"/>
        </w:tabs>
        <w:ind w:right="250"/>
        <w:contextualSpacing/>
        <w:jc w:val="both"/>
        <w:outlineLvl w:val="0"/>
        <w:rPr>
          <w:rFonts w:ascii="Constantia" w:eastAsia="Calibri" w:hAnsi="Constantia"/>
          <w:lang w:eastAsia="en-US"/>
        </w:rPr>
      </w:pPr>
      <w:r w:rsidRPr="0042029F">
        <w:rPr>
          <w:rFonts w:ascii="Constantia" w:hAnsi="Constantia" w:cs="Constantia"/>
        </w:rPr>
        <w:t>Eger Megyei Jogú Város Önkormányzat</w:t>
      </w:r>
      <w:r>
        <w:rPr>
          <w:rFonts w:ascii="Constantia" w:hAnsi="Constantia" w:cs="Constantia"/>
        </w:rPr>
        <w:t>a</w:t>
      </w:r>
      <w:r w:rsidRPr="0042029F">
        <w:rPr>
          <w:rFonts w:ascii="Constantia" w:hAnsi="Constantia" w:cs="Constantia"/>
        </w:rPr>
        <w:t xml:space="preserve"> Közgyűlése </w:t>
      </w:r>
      <w:r>
        <w:rPr>
          <w:rFonts w:ascii="Constantia" w:eastAsia="Calibri" w:hAnsi="Constantia"/>
          <w:lang w:eastAsia="en-US"/>
        </w:rPr>
        <w:t>a</w:t>
      </w:r>
      <w:r w:rsidRPr="0085359E">
        <w:rPr>
          <w:rFonts w:ascii="Constantia" w:eastAsia="Calibri" w:hAnsi="Constantia"/>
          <w:lang w:eastAsia="en-US"/>
        </w:rPr>
        <w:t xml:space="preserve"> Heves Megyei Diák- és Szabadidősport Egyesület (székhelye: 3300 Eger, Dobó tér 6/</w:t>
      </w:r>
      <w:proofErr w:type="gramStart"/>
      <w:r w:rsidRPr="0085359E">
        <w:rPr>
          <w:rFonts w:ascii="Constantia" w:eastAsia="Calibri" w:hAnsi="Constantia"/>
          <w:lang w:eastAsia="en-US"/>
        </w:rPr>
        <w:t>A</w:t>
      </w:r>
      <w:proofErr w:type="gramEnd"/>
      <w:r w:rsidRPr="0085359E">
        <w:rPr>
          <w:rFonts w:ascii="Constantia" w:eastAsia="Calibri" w:hAnsi="Constantia"/>
          <w:lang w:eastAsia="en-US"/>
        </w:rPr>
        <w:t xml:space="preserve">., megyei nyilvántartási szám: 10-02-0002512, bírósági ügyszám: 1000/Pk.60006/2013., adószáma: 18504097-1-10) részére a 2017. évben megrendezésre kerülő Játékos Sportverseny Diákolimpia Országos Döntő </w:t>
      </w:r>
      <w:r>
        <w:rPr>
          <w:rFonts w:ascii="Constantia" w:eastAsia="Calibri" w:hAnsi="Constantia"/>
          <w:lang w:eastAsia="en-US"/>
        </w:rPr>
        <w:t>működési költségeinek fedezetére</w:t>
      </w:r>
      <w:r w:rsidRPr="0085359E">
        <w:rPr>
          <w:rFonts w:ascii="Constantia" w:eastAsia="Calibri" w:hAnsi="Constantia"/>
          <w:lang w:eastAsia="en-US"/>
        </w:rPr>
        <w:t xml:space="preserve"> 1. 000. 000. – Ft, azaz Egymillió </w:t>
      </w:r>
      <w:proofErr w:type="gramStart"/>
      <w:r w:rsidRPr="0085359E">
        <w:rPr>
          <w:rFonts w:ascii="Constantia" w:eastAsia="Calibri" w:hAnsi="Constantia"/>
          <w:lang w:eastAsia="en-US"/>
        </w:rPr>
        <w:t>forint</w:t>
      </w:r>
      <w:r>
        <w:rPr>
          <w:rFonts w:ascii="Constantia" w:eastAsia="Calibri" w:hAnsi="Constantia"/>
          <w:lang w:eastAsia="en-US"/>
        </w:rPr>
        <w:t xml:space="preserve"> </w:t>
      </w:r>
      <w:r w:rsidRPr="0085359E">
        <w:rPr>
          <w:rFonts w:ascii="Constantia" w:eastAsia="Calibri" w:hAnsi="Constantia"/>
          <w:lang w:eastAsia="en-US"/>
        </w:rPr>
        <w:t>támogatást</w:t>
      </w:r>
      <w:proofErr w:type="gramEnd"/>
      <w:r w:rsidRPr="0085359E">
        <w:rPr>
          <w:rFonts w:ascii="Constantia" w:eastAsia="Calibri" w:hAnsi="Constantia"/>
          <w:lang w:eastAsia="en-US"/>
        </w:rPr>
        <w:t xml:space="preserve"> az Önkormányzat 2017. évi költségvetésében biztosítja.</w:t>
      </w:r>
    </w:p>
    <w:p w:rsidR="00F76502" w:rsidRPr="0085359E" w:rsidRDefault="00F76502" w:rsidP="00F76502">
      <w:pPr>
        <w:tabs>
          <w:tab w:val="left" w:pos="1440"/>
          <w:tab w:val="left" w:pos="1620"/>
        </w:tabs>
        <w:ind w:right="250"/>
        <w:jc w:val="both"/>
        <w:outlineLvl w:val="0"/>
        <w:rPr>
          <w:rFonts w:ascii="Constantia" w:eastAsia="Calibri" w:hAnsi="Constantia"/>
          <w:lang w:eastAsia="en-US"/>
        </w:rPr>
      </w:pPr>
    </w:p>
    <w:p w:rsidR="00F76502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F76502" w:rsidRPr="000A40F6" w:rsidRDefault="00F76502" w:rsidP="00F76502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0A40F6">
        <w:rPr>
          <w:rFonts w:ascii="Constantia" w:hAnsi="Constantia"/>
          <w:b/>
          <w:u w:val="single"/>
        </w:rPr>
        <w:t>Felelős:</w:t>
      </w:r>
      <w:r w:rsidRPr="000A40F6">
        <w:rPr>
          <w:rFonts w:ascii="Constantia" w:hAnsi="Constantia"/>
        </w:rPr>
        <w:tab/>
        <w:t xml:space="preserve">dr. Kovács Luca jegyző </w:t>
      </w:r>
    </w:p>
    <w:p w:rsidR="00F76502" w:rsidRPr="000A40F6" w:rsidRDefault="00F76502" w:rsidP="00F76502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megbízásából</w:t>
      </w:r>
      <w:proofErr w:type="gramEnd"/>
      <w:r w:rsidRPr="000A40F6">
        <w:rPr>
          <w:rFonts w:ascii="Constantia" w:hAnsi="Constantia"/>
        </w:rPr>
        <w:t>:</w:t>
      </w:r>
    </w:p>
    <w:p w:rsidR="00F76502" w:rsidRPr="000A40F6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dr.</w:t>
      </w:r>
      <w:proofErr w:type="gramEnd"/>
      <w:r w:rsidRPr="000A40F6">
        <w:rPr>
          <w:rFonts w:ascii="Constantia" w:hAnsi="Constantia"/>
        </w:rPr>
        <w:t xml:space="preserve"> Palotai Zsuzsanna</w:t>
      </w:r>
    </w:p>
    <w:p w:rsidR="00F76502" w:rsidRPr="000A40F6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 xml:space="preserve">Humán Szolgáltatási Iroda vezetője </w:t>
      </w:r>
    </w:p>
    <w:p w:rsidR="00F76502" w:rsidRPr="000A40F6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Juhászné dr. Krecz Erzsébet</w:t>
      </w:r>
    </w:p>
    <w:p w:rsidR="00F76502" w:rsidRPr="000A40F6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Gazdasági Iroda vezetője</w:t>
      </w:r>
    </w:p>
    <w:p w:rsidR="00F76502" w:rsidRDefault="00F76502" w:rsidP="00F76502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  <w:b/>
          <w:u w:val="single"/>
        </w:rPr>
        <w:t>Határidő:</w:t>
      </w:r>
      <w:r w:rsidRPr="000A40F6">
        <w:rPr>
          <w:rFonts w:ascii="Constantia" w:hAnsi="Constantia"/>
        </w:rPr>
        <w:t xml:space="preserve"> </w:t>
      </w:r>
      <w:r w:rsidRPr="000A40F6">
        <w:rPr>
          <w:rFonts w:ascii="Constantia" w:hAnsi="Constantia"/>
        </w:rPr>
        <w:tab/>
        <w:t>201</w:t>
      </w:r>
      <w:r>
        <w:rPr>
          <w:rFonts w:ascii="Constantia" w:hAnsi="Constantia"/>
        </w:rPr>
        <w:t>7</w:t>
      </w:r>
      <w:r w:rsidRPr="000A40F6">
        <w:rPr>
          <w:rFonts w:ascii="Constantia" w:hAnsi="Constantia"/>
        </w:rPr>
        <w:t xml:space="preserve">. </w:t>
      </w:r>
      <w:r>
        <w:rPr>
          <w:rFonts w:ascii="Constantia" w:hAnsi="Constantia"/>
        </w:rPr>
        <w:t xml:space="preserve">december 31. </w:t>
      </w:r>
    </w:p>
    <w:p w:rsidR="00C815E6" w:rsidRDefault="00C815E6" w:rsidP="00F02CAE">
      <w:pPr>
        <w:rPr>
          <w:rFonts w:ascii="Constantia" w:hAnsi="Constantia" w:cs="Constantia"/>
          <w:i/>
          <w:iCs/>
        </w:rPr>
      </w:pPr>
    </w:p>
    <w:p w:rsidR="00476C4C" w:rsidRPr="002D5268" w:rsidRDefault="00476C4C" w:rsidP="00FF57C7">
      <w:pPr>
        <w:rPr>
          <w:rFonts w:ascii="Constantia" w:hAnsi="Constantia" w:cs="Constantia"/>
          <w:i/>
          <w:iCs/>
          <w:sz w:val="22"/>
          <w:szCs w:val="22"/>
        </w:rPr>
      </w:pPr>
    </w:p>
    <w:p w:rsidR="00476C4C" w:rsidRPr="00FF57C7" w:rsidRDefault="00476C4C" w:rsidP="00FF57C7">
      <w:pPr>
        <w:rPr>
          <w:rFonts w:ascii="Constantia" w:hAnsi="Constantia" w:cs="Constantia"/>
          <w:b/>
          <w:bCs/>
          <w:u w:val="single"/>
        </w:rPr>
      </w:pPr>
      <w:r w:rsidRPr="00FF57C7">
        <w:rPr>
          <w:rFonts w:ascii="Constantia" w:hAnsi="Constantia" w:cs="Constantia"/>
          <w:b/>
          <w:bCs/>
          <w:u w:val="single"/>
        </w:rPr>
        <w:t>A döntés végrehajtásának határideje:</w:t>
      </w:r>
      <w:r w:rsidRPr="00FF57C7">
        <w:rPr>
          <w:rFonts w:ascii="Constantia" w:hAnsi="Constantia" w:cs="Constantia"/>
          <w:b/>
          <w:bCs/>
        </w:rPr>
        <w:t xml:space="preserve"> </w:t>
      </w:r>
      <w:r w:rsidR="00F76502">
        <w:rPr>
          <w:rFonts w:ascii="Constantia" w:hAnsi="Constantia" w:cs="Constantia"/>
        </w:rPr>
        <w:t>2017. december 31</w:t>
      </w:r>
      <w:r w:rsidR="00FF57C7" w:rsidRPr="00FF57C7">
        <w:rPr>
          <w:rFonts w:ascii="Constantia" w:hAnsi="Constantia" w:cs="Constantia"/>
        </w:rPr>
        <w:t xml:space="preserve">. </w:t>
      </w:r>
      <w:r w:rsidR="001F5CE4" w:rsidRPr="00FF57C7">
        <w:rPr>
          <w:rFonts w:ascii="Constantia" w:hAnsi="Constantia" w:cs="Constantia"/>
        </w:rPr>
        <w:t xml:space="preserve"> </w:t>
      </w:r>
    </w:p>
    <w:sectPr w:rsidR="00476C4C" w:rsidRPr="00FF57C7" w:rsidSect="00E13E1C">
      <w:pgSz w:w="11906" w:h="16838" w:code="9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5A8F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1EC5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B07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FEE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78C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F4804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7F404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79A93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C92D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D68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E11BDB"/>
    <w:multiLevelType w:val="hybridMultilevel"/>
    <w:tmpl w:val="D94A9706"/>
    <w:lvl w:ilvl="0" w:tplc="872648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BDE0628"/>
    <w:multiLevelType w:val="hybridMultilevel"/>
    <w:tmpl w:val="A9F80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C51CE"/>
    <w:multiLevelType w:val="hybridMultilevel"/>
    <w:tmpl w:val="FC4A5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B7DE0"/>
    <w:multiLevelType w:val="hybridMultilevel"/>
    <w:tmpl w:val="7AF815F0"/>
    <w:lvl w:ilvl="0" w:tplc="0B1ED6B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3258067C"/>
    <w:multiLevelType w:val="hybridMultilevel"/>
    <w:tmpl w:val="36ACE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E2617"/>
    <w:multiLevelType w:val="hybridMultilevel"/>
    <w:tmpl w:val="F40893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13F4E"/>
    <w:multiLevelType w:val="hybridMultilevel"/>
    <w:tmpl w:val="DBA616C4"/>
    <w:lvl w:ilvl="0" w:tplc="48847C8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62884A6F"/>
    <w:multiLevelType w:val="hybridMultilevel"/>
    <w:tmpl w:val="90962C5A"/>
    <w:lvl w:ilvl="0" w:tplc="176003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5"/>
  </w:num>
  <w:num w:numId="15">
    <w:abstractNumId w:val="12"/>
  </w:num>
  <w:num w:numId="16">
    <w:abstractNumId w:val="1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15"/>
    <w:rsid w:val="000103E3"/>
    <w:rsid w:val="0001105D"/>
    <w:rsid w:val="00012D81"/>
    <w:rsid w:val="00014659"/>
    <w:rsid w:val="00034EAE"/>
    <w:rsid w:val="000568EB"/>
    <w:rsid w:val="000627AC"/>
    <w:rsid w:val="0007061E"/>
    <w:rsid w:val="0007069F"/>
    <w:rsid w:val="00072DBE"/>
    <w:rsid w:val="000901C9"/>
    <w:rsid w:val="00093C81"/>
    <w:rsid w:val="000A1CEA"/>
    <w:rsid w:val="000A48D1"/>
    <w:rsid w:val="000D173C"/>
    <w:rsid w:val="000E4F21"/>
    <w:rsid w:val="000E574B"/>
    <w:rsid w:val="000E5BE2"/>
    <w:rsid w:val="000F1D24"/>
    <w:rsid w:val="00110D20"/>
    <w:rsid w:val="00117E33"/>
    <w:rsid w:val="00120608"/>
    <w:rsid w:val="00136575"/>
    <w:rsid w:val="0015481E"/>
    <w:rsid w:val="00177015"/>
    <w:rsid w:val="0019322C"/>
    <w:rsid w:val="001B78A5"/>
    <w:rsid w:val="001C3E84"/>
    <w:rsid w:val="001C48F1"/>
    <w:rsid w:val="001D6AC1"/>
    <w:rsid w:val="001F5CE4"/>
    <w:rsid w:val="00204C5B"/>
    <w:rsid w:val="00231299"/>
    <w:rsid w:val="002322CC"/>
    <w:rsid w:val="0024373F"/>
    <w:rsid w:val="00244CE1"/>
    <w:rsid w:val="002512AD"/>
    <w:rsid w:val="002613D9"/>
    <w:rsid w:val="00271BBD"/>
    <w:rsid w:val="00277A58"/>
    <w:rsid w:val="0028332F"/>
    <w:rsid w:val="00296852"/>
    <w:rsid w:val="002A0909"/>
    <w:rsid w:val="002A6405"/>
    <w:rsid w:val="002B3645"/>
    <w:rsid w:val="002B3AFF"/>
    <w:rsid w:val="002C4560"/>
    <w:rsid w:val="002D5268"/>
    <w:rsid w:val="002F1D1C"/>
    <w:rsid w:val="00302437"/>
    <w:rsid w:val="003225D0"/>
    <w:rsid w:val="0034492B"/>
    <w:rsid w:val="003503EF"/>
    <w:rsid w:val="00360A6E"/>
    <w:rsid w:val="00375E4F"/>
    <w:rsid w:val="003761C2"/>
    <w:rsid w:val="003A3086"/>
    <w:rsid w:val="003A5BD4"/>
    <w:rsid w:val="003A662D"/>
    <w:rsid w:val="003B5569"/>
    <w:rsid w:val="003C2105"/>
    <w:rsid w:val="003C21B9"/>
    <w:rsid w:val="003D7F7E"/>
    <w:rsid w:val="003F0CD3"/>
    <w:rsid w:val="00426B01"/>
    <w:rsid w:val="00457E99"/>
    <w:rsid w:val="00465607"/>
    <w:rsid w:val="004728F4"/>
    <w:rsid w:val="00476C4C"/>
    <w:rsid w:val="004851F8"/>
    <w:rsid w:val="00494E25"/>
    <w:rsid w:val="004A21BF"/>
    <w:rsid w:val="004A4DBB"/>
    <w:rsid w:val="004A7B8A"/>
    <w:rsid w:val="004C7CE9"/>
    <w:rsid w:val="004E03A3"/>
    <w:rsid w:val="004E2FB8"/>
    <w:rsid w:val="004F6B65"/>
    <w:rsid w:val="00531E36"/>
    <w:rsid w:val="005418C8"/>
    <w:rsid w:val="00553C47"/>
    <w:rsid w:val="00555430"/>
    <w:rsid w:val="0059689F"/>
    <w:rsid w:val="005B18A0"/>
    <w:rsid w:val="005C03B2"/>
    <w:rsid w:val="005D314A"/>
    <w:rsid w:val="005E2222"/>
    <w:rsid w:val="005E3100"/>
    <w:rsid w:val="005E5C2C"/>
    <w:rsid w:val="005F3E5F"/>
    <w:rsid w:val="005F5680"/>
    <w:rsid w:val="00613266"/>
    <w:rsid w:val="00614CF7"/>
    <w:rsid w:val="00636758"/>
    <w:rsid w:val="00671865"/>
    <w:rsid w:val="006743B6"/>
    <w:rsid w:val="0067544A"/>
    <w:rsid w:val="0067577C"/>
    <w:rsid w:val="0068251A"/>
    <w:rsid w:val="00695784"/>
    <w:rsid w:val="006968E0"/>
    <w:rsid w:val="006B150A"/>
    <w:rsid w:val="006C3FD7"/>
    <w:rsid w:val="006E2E27"/>
    <w:rsid w:val="007002E0"/>
    <w:rsid w:val="00710A26"/>
    <w:rsid w:val="00711000"/>
    <w:rsid w:val="00724C9B"/>
    <w:rsid w:val="0073071F"/>
    <w:rsid w:val="0074434A"/>
    <w:rsid w:val="0075191D"/>
    <w:rsid w:val="00761DA8"/>
    <w:rsid w:val="00762501"/>
    <w:rsid w:val="007636D0"/>
    <w:rsid w:val="00765743"/>
    <w:rsid w:val="00775107"/>
    <w:rsid w:val="00780EB8"/>
    <w:rsid w:val="007B51FA"/>
    <w:rsid w:val="007D2379"/>
    <w:rsid w:val="007D6014"/>
    <w:rsid w:val="007F0474"/>
    <w:rsid w:val="007F441C"/>
    <w:rsid w:val="00800CC9"/>
    <w:rsid w:val="008043D6"/>
    <w:rsid w:val="00806D1A"/>
    <w:rsid w:val="0080744B"/>
    <w:rsid w:val="00807D3E"/>
    <w:rsid w:val="00824D67"/>
    <w:rsid w:val="00852297"/>
    <w:rsid w:val="00860524"/>
    <w:rsid w:val="00863FD3"/>
    <w:rsid w:val="008A0C98"/>
    <w:rsid w:val="008A7120"/>
    <w:rsid w:val="008B5137"/>
    <w:rsid w:val="008D02DC"/>
    <w:rsid w:val="008E56C5"/>
    <w:rsid w:val="008E6406"/>
    <w:rsid w:val="008E761A"/>
    <w:rsid w:val="008E7D74"/>
    <w:rsid w:val="008F7B3E"/>
    <w:rsid w:val="0090044E"/>
    <w:rsid w:val="009074D6"/>
    <w:rsid w:val="00912EE9"/>
    <w:rsid w:val="0092499C"/>
    <w:rsid w:val="00925FD0"/>
    <w:rsid w:val="009301EA"/>
    <w:rsid w:val="009436FC"/>
    <w:rsid w:val="00961989"/>
    <w:rsid w:val="0097102C"/>
    <w:rsid w:val="00976919"/>
    <w:rsid w:val="00980C2F"/>
    <w:rsid w:val="00983CE5"/>
    <w:rsid w:val="009863F8"/>
    <w:rsid w:val="00991D2E"/>
    <w:rsid w:val="009A0C1B"/>
    <w:rsid w:val="009A3AC2"/>
    <w:rsid w:val="009C5C78"/>
    <w:rsid w:val="009D0A27"/>
    <w:rsid w:val="009D18F0"/>
    <w:rsid w:val="00A17526"/>
    <w:rsid w:val="00A211A9"/>
    <w:rsid w:val="00A27A68"/>
    <w:rsid w:val="00A31B79"/>
    <w:rsid w:val="00A35332"/>
    <w:rsid w:val="00A354F2"/>
    <w:rsid w:val="00A44E0A"/>
    <w:rsid w:val="00A53D64"/>
    <w:rsid w:val="00A57E28"/>
    <w:rsid w:val="00A65B9D"/>
    <w:rsid w:val="00A66785"/>
    <w:rsid w:val="00A66A56"/>
    <w:rsid w:val="00A75E5B"/>
    <w:rsid w:val="00A83C9E"/>
    <w:rsid w:val="00A92C0D"/>
    <w:rsid w:val="00A956B7"/>
    <w:rsid w:val="00AA487E"/>
    <w:rsid w:val="00AB7CD5"/>
    <w:rsid w:val="00AD79DA"/>
    <w:rsid w:val="00AE10FB"/>
    <w:rsid w:val="00AE4B93"/>
    <w:rsid w:val="00B053A2"/>
    <w:rsid w:val="00B105A9"/>
    <w:rsid w:val="00B1223B"/>
    <w:rsid w:val="00B13DBA"/>
    <w:rsid w:val="00B15B9C"/>
    <w:rsid w:val="00B27D8A"/>
    <w:rsid w:val="00B3512D"/>
    <w:rsid w:val="00B4182C"/>
    <w:rsid w:val="00B5328B"/>
    <w:rsid w:val="00B81ED7"/>
    <w:rsid w:val="00B92D60"/>
    <w:rsid w:val="00BA304C"/>
    <w:rsid w:val="00BA6598"/>
    <w:rsid w:val="00BB1229"/>
    <w:rsid w:val="00BB361E"/>
    <w:rsid w:val="00BB6255"/>
    <w:rsid w:val="00BC789F"/>
    <w:rsid w:val="00BD2B56"/>
    <w:rsid w:val="00BD3E27"/>
    <w:rsid w:val="00BE013D"/>
    <w:rsid w:val="00BE4883"/>
    <w:rsid w:val="00BF41FE"/>
    <w:rsid w:val="00C148AC"/>
    <w:rsid w:val="00C14DED"/>
    <w:rsid w:val="00C20950"/>
    <w:rsid w:val="00C2421A"/>
    <w:rsid w:val="00C24E42"/>
    <w:rsid w:val="00C30F20"/>
    <w:rsid w:val="00C30FE2"/>
    <w:rsid w:val="00C3379F"/>
    <w:rsid w:val="00C36780"/>
    <w:rsid w:val="00C514C5"/>
    <w:rsid w:val="00C56F31"/>
    <w:rsid w:val="00C60B8C"/>
    <w:rsid w:val="00C70FD7"/>
    <w:rsid w:val="00C815E6"/>
    <w:rsid w:val="00C90250"/>
    <w:rsid w:val="00CD0664"/>
    <w:rsid w:val="00CD73EC"/>
    <w:rsid w:val="00CE5480"/>
    <w:rsid w:val="00CF12A1"/>
    <w:rsid w:val="00D01DB1"/>
    <w:rsid w:val="00D05391"/>
    <w:rsid w:val="00D149A4"/>
    <w:rsid w:val="00D308F3"/>
    <w:rsid w:val="00D3262E"/>
    <w:rsid w:val="00D4239B"/>
    <w:rsid w:val="00D5002C"/>
    <w:rsid w:val="00D50F76"/>
    <w:rsid w:val="00D632E8"/>
    <w:rsid w:val="00D64A61"/>
    <w:rsid w:val="00D72054"/>
    <w:rsid w:val="00D807D5"/>
    <w:rsid w:val="00D842EE"/>
    <w:rsid w:val="00D933C0"/>
    <w:rsid w:val="00D96C01"/>
    <w:rsid w:val="00DB3E5D"/>
    <w:rsid w:val="00DB3FDD"/>
    <w:rsid w:val="00DC0874"/>
    <w:rsid w:val="00DC29E1"/>
    <w:rsid w:val="00DD3EFC"/>
    <w:rsid w:val="00DD4048"/>
    <w:rsid w:val="00DD7EE7"/>
    <w:rsid w:val="00DF051A"/>
    <w:rsid w:val="00DF4087"/>
    <w:rsid w:val="00DF5B51"/>
    <w:rsid w:val="00E04776"/>
    <w:rsid w:val="00E06B20"/>
    <w:rsid w:val="00E13AB8"/>
    <w:rsid w:val="00E13E1C"/>
    <w:rsid w:val="00E2029D"/>
    <w:rsid w:val="00E2333A"/>
    <w:rsid w:val="00E242D6"/>
    <w:rsid w:val="00E41272"/>
    <w:rsid w:val="00E611C4"/>
    <w:rsid w:val="00E76F6C"/>
    <w:rsid w:val="00E87DB2"/>
    <w:rsid w:val="00E9111C"/>
    <w:rsid w:val="00EA0DAB"/>
    <w:rsid w:val="00EB0BC9"/>
    <w:rsid w:val="00EB1548"/>
    <w:rsid w:val="00EB7EEA"/>
    <w:rsid w:val="00EC448C"/>
    <w:rsid w:val="00EC6987"/>
    <w:rsid w:val="00EE41FE"/>
    <w:rsid w:val="00EF1399"/>
    <w:rsid w:val="00EF4C7B"/>
    <w:rsid w:val="00F02CAE"/>
    <w:rsid w:val="00F152EE"/>
    <w:rsid w:val="00F16010"/>
    <w:rsid w:val="00F208BE"/>
    <w:rsid w:val="00F23643"/>
    <w:rsid w:val="00F374A7"/>
    <w:rsid w:val="00F50912"/>
    <w:rsid w:val="00F76502"/>
    <w:rsid w:val="00F90871"/>
    <w:rsid w:val="00FB17AD"/>
    <w:rsid w:val="00FD6F32"/>
    <w:rsid w:val="00FE0864"/>
    <w:rsid w:val="00FF57C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C440E"/>
  <w15:docId w15:val="{EA73AE59-C482-4EDD-8B93-D0ADC5B4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32E8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632E8"/>
    <w:pPr>
      <w:keepNext/>
      <w:tabs>
        <w:tab w:val="left" w:pos="993"/>
      </w:tabs>
      <w:overflowPunct w:val="0"/>
      <w:autoSpaceDE w:val="0"/>
      <w:autoSpaceDN w:val="0"/>
      <w:adjustRightInd w:val="0"/>
      <w:ind w:right="7200"/>
      <w:jc w:val="both"/>
      <w:textAlignment w:val="baseline"/>
      <w:outlineLvl w:val="0"/>
    </w:pPr>
    <w:rPr>
      <w:rFonts w:ascii="Arial" w:hAnsi="Arial" w:cs="Arial"/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D632E8"/>
    <w:pPr>
      <w:keepNext/>
      <w:overflowPunct w:val="0"/>
      <w:autoSpaceDE w:val="0"/>
      <w:autoSpaceDN w:val="0"/>
      <w:adjustRightInd w:val="0"/>
      <w:ind w:right="7200"/>
      <w:jc w:val="center"/>
      <w:textAlignment w:val="baseline"/>
      <w:outlineLvl w:val="3"/>
    </w:pPr>
    <w:rPr>
      <w:rFonts w:ascii="Arial" w:hAnsi="Arial" w:cs="Arial"/>
      <w:i/>
      <w:iCs/>
    </w:rPr>
  </w:style>
  <w:style w:type="paragraph" w:styleId="Cmsor8">
    <w:name w:val="heading 8"/>
    <w:basedOn w:val="Norml"/>
    <w:next w:val="Norml"/>
    <w:link w:val="Cmsor8Char"/>
    <w:uiPriority w:val="99"/>
    <w:qFormat/>
    <w:locked/>
    <w:rsid w:val="00D632E8"/>
    <w:pPr>
      <w:keepNext/>
      <w:ind w:right="7200"/>
      <w:outlineLvl w:val="7"/>
    </w:pPr>
    <w:rPr>
      <w:rFonts w:ascii="Arial" w:hAnsi="Arial" w:cs="Arial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E2333A"/>
    <w:pPr>
      <w:ind w:left="720"/>
    </w:pPr>
  </w:style>
  <w:style w:type="character" w:styleId="Hiperhivatkozs">
    <w:name w:val="Hyperlink"/>
    <w:basedOn w:val="Bekezdsalapbettpusa"/>
    <w:rsid w:val="00E2333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233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333A"/>
    <w:rPr>
      <w:rFonts w:ascii="Tahoma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Norml"/>
    <w:uiPriority w:val="99"/>
    <w:rsid w:val="001C3E84"/>
    <w:pPr>
      <w:spacing w:after="160" w:line="240" w:lineRule="exact"/>
      <w:jc w:val="both"/>
    </w:pPr>
    <w:rPr>
      <w:rFonts w:ascii="Tahoma" w:hAnsi="Tahoma" w:cs="Tahoma"/>
      <w:sz w:val="20"/>
      <w:szCs w:val="20"/>
      <w:lang w:val="en-US"/>
    </w:rPr>
  </w:style>
  <w:style w:type="paragraph" w:styleId="Dokumentumtrkp">
    <w:name w:val="Document Map"/>
    <w:basedOn w:val="Norml"/>
    <w:link w:val="DokumentumtrkpChar"/>
    <w:uiPriority w:val="99"/>
    <w:semiHidden/>
    <w:rsid w:val="00BE48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EB0BC9"/>
    <w:rPr>
      <w:rFonts w:ascii="Times New Roman" w:hAnsi="Times New Roman" w:cs="Times New Roman"/>
      <w:sz w:val="2"/>
      <w:szCs w:val="2"/>
      <w:lang w:eastAsia="en-US"/>
    </w:rPr>
  </w:style>
  <w:style w:type="paragraph" w:styleId="Cm">
    <w:name w:val="Title"/>
    <w:basedOn w:val="Norml"/>
    <w:link w:val="CmChar"/>
    <w:uiPriority w:val="99"/>
    <w:qFormat/>
    <w:locked/>
    <w:rsid w:val="00D632E8"/>
    <w:pPr>
      <w:overflowPunct w:val="0"/>
      <w:autoSpaceDE w:val="0"/>
      <w:autoSpaceDN w:val="0"/>
      <w:adjustRightInd w:val="0"/>
      <w:ind w:right="7200"/>
      <w:jc w:val="center"/>
      <w:textAlignment w:val="baseline"/>
    </w:pPr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sid w:val="00D632E8"/>
    <w:rPr>
      <w:rFonts w:ascii="Arial" w:hAnsi="Arial" w:cs="Arial"/>
      <w:b/>
      <w:bCs/>
      <w:i/>
      <w:iCs/>
      <w:sz w:val="28"/>
      <w:szCs w:val="28"/>
      <w:u w:val="single"/>
    </w:rPr>
  </w:style>
  <w:style w:type="character" w:styleId="Kiemels2">
    <w:name w:val="Strong"/>
    <w:basedOn w:val="Bekezdsalapbettpusa"/>
    <w:uiPriority w:val="99"/>
    <w:qFormat/>
    <w:locked/>
    <w:rsid w:val="00D632E8"/>
    <w:rPr>
      <w:b/>
      <w:bCs/>
    </w:rPr>
  </w:style>
  <w:style w:type="character" w:styleId="Kiemels">
    <w:name w:val="Emphasis"/>
    <w:basedOn w:val="Bekezdsalapbettpusa"/>
    <w:uiPriority w:val="99"/>
    <w:qFormat/>
    <w:locked/>
    <w:rsid w:val="00D632E8"/>
    <w:rPr>
      <w:i/>
      <w:iCs/>
    </w:rPr>
  </w:style>
  <w:style w:type="paragraph" w:styleId="Nincstrkz">
    <w:name w:val="No Spacing"/>
    <w:uiPriority w:val="1"/>
    <w:qFormat/>
    <w:rsid w:val="0059689F"/>
    <w:pPr>
      <w:ind w:left="709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320</Words>
  <Characters>2630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Szalóczi Ilona</dc:creator>
  <cp:keywords/>
  <dc:description/>
  <cp:lastModifiedBy>Gál István</cp:lastModifiedBy>
  <cp:revision>9</cp:revision>
  <cp:lastPrinted>2016-05-02T09:43:00Z</cp:lastPrinted>
  <dcterms:created xsi:type="dcterms:W3CDTF">2016-05-02T08:58:00Z</dcterms:created>
  <dcterms:modified xsi:type="dcterms:W3CDTF">2016-05-02T12:18:00Z</dcterms:modified>
</cp:coreProperties>
</file>