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címe:</w:t>
      </w:r>
    </w:p>
    <w:p w:rsidR="00866ED0" w:rsidRDefault="00866ED0" w:rsidP="00866ED0">
      <w:pPr>
        <w:rPr>
          <w:b w:val="0"/>
          <w:bCs/>
          <w:sz w:val="24"/>
          <w:szCs w:val="24"/>
        </w:rPr>
      </w:pPr>
      <w:r w:rsidRPr="00866ED0">
        <w:rPr>
          <w:b w:val="0"/>
          <w:bCs/>
          <w:sz w:val="24"/>
          <w:szCs w:val="24"/>
        </w:rPr>
        <w:t>Előterjesztés a Dobó tér, Gárdonyi Géza tér, Kis Dobó tér közterület használati koncepciójáról szóló 175/2015.(IV.30.) számú közgyűlési határozat módosításáról</w:t>
      </w:r>
    </w:p>
    <w:p w:rsidR="00FD2B96" w:rsidRPr="00866ED0" w:rsidRDefault="00FD2B96" w:rsidP="00866ED0">
      <w:pPr>
        <w:rPr>
          <w:sz w:val="24"/>
          <w:szCs w:val="24"/>
        </w:rPr>
      </w:pPr>
      <w:r>
        <w:rPr>
          <w:b w:val="0"/>
          <w:bCs/>
          <w:sz w:val="24"/>
          <w:szCs w:val="24"/>
        </w:rPr>
        <w:t>(VKB, VIB, KGY)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66ED0" w:rsidRDefault="00866ED0" w:rsidP="00866ED0">
      <w:pPr>
        <w:rPr>
          <w:rFonts w:eastAsia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>
        <w:rPr>
          <w:rFonts w:eastAsia="Times New Roman" w:cs="Times New Roman"/>
          <w:sz w:val="24"/>
          <w:szCs w:val="24"/>
          <w:u w:val="single"/>
        </w:rPr>
        <w:t xml:space="preserve"> </w:t>
      </w:r>
      <w:r>
        <w:rPr>
          <w:rFonts w:eastAsia="Times New Roman" w:cs="Times New Roman"/>
          <w:b w:val="0"/>
          <w:sz w:val="24"/>
          <w:szCs w:val="24"/>
        </w:rPr>
        <w:tab/>
        <w:t>Kovács Cs. Tamás</w:t>
      </w:r>
      <w:r>
        <w:rPr>
          <w:rFonts w:eastAsia="Times New Roman"/>
          <w:b w:val="0"/>
          <w:sz w:val="24"/>
          <w:szCs w:val="24"/>
        </w:rPr>
        <w:t>, Tanácsnok</w:t>
      </w:r>
    </w:p>
    <w:p w:rsidR="00866ED0" w:rsidRPr="00C925D2" w:rsidRDefault="00866ED0" w:rsidP="00866ED0">
      <w:pPr>
        <w:rPr>
          <w:rFonts w:eastAsia="Times New Roman"/>
          <w:b w:val="0"/>
          <w:sz w:val="24"/>
          <w:szCs w:val="24"/>
        </w:rPr>
      </w:pPr>
    </w:p>
    <w:p w:rsidR="00866ED0" w:rsidRPr="00132072" w:rsidRDefault="00866ED0" w:rsidP="00866ED0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 w:rsidRPr="00854E51">
        <w:rPr>
          <w:rFonts w:eastAsia="Times New Roman"/>
          <w:b w:val="0"/>
          <w:sz w:val="24"/>
          <w:szCs w:val="24"/>
        </w:rPr>
        <w:t>Rátkai Attila</w:t>
      </w:r>
      <w:r>
        <w:rPr>
          <w:rFonts w:eastAsia="Times New Roman"/>
          <w:b w:val="0"/>
          <w:sz w:val="24"/>
          <w:szCs w:val="24"/>
        </w:rPr>
        <w:t>,</w:t>
      </w:r>
      <w:r w:rsidRPr="00854E51">
        <w:rPr>
          <w:rFonts w:eastAsia="Times New Roman"/>
          <w:b w:val="0"/>
          <w:sz w:val="24"/>
          <w:szCs w:val="24"/>
        </w:rPr>
        <w:tab/>
        <w:t>Főépítész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:rsidR="00896C1C" w:rsidRPr="00624E53" w:rsidRDefault="00896C1C" w:rsidP="00624E53">
      <w:pPr>
        <w:ind w:left="2124" w:hanging="2124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Tárgya</w:t>
      </w:r>
      <w:r w:rsidRPr="00132072">
        <w:rPr>
          <w:rFonts w:eastAsia="Times New Roman" w:cs="Times New Roman"/>
          <w:sz w:val="24"/>
          <w:szCs w:val="24"/>
        </w:rPr>
        <w:t>:</w:t>
      </w:r>
      <w:r w:rsidR="00C25235">
        <w:rPr>
          <w:rFonts w:eastAsia="Times New Roman" w:cs="Times New Roman"/>
          <w:sz w:val="24"/>
          <w:szCs w:val="24"/>
        </w:rPr>
        <w:t xml:space="preserve"> </w:t>
      </w:r>
      <w:r w:rsidR="00C25235">
        <w:rPr>
          <w:rFonts w:eastAsia="Times New Roman" w:cs="Times New Roman"/>
          <w:sz w:val="24"/>
          <w:szCs w:val="24"/>
        </w:rPr>
        <w:tab/>
      </w:r>
      <w:r w:rsidR="00C25235">
        <w:rPr>
          <w:rFonts w:eastAsia="Times New Roman" w:cs="Times New Roman"/>
          <w:b w:val="0"/>
          <w:sz w:val="24"/>
          <w:szCs w:val="24"/>
        </w:rPr>
        <w:t>A Dobó tér, Gárdonyi Géza tér, Kis Dobó tér közterület használati koncepciójáról szóló 175/2015.(IV.30.) számú közgyűlési határozat módosítása. Célja a Gárdonyi Géza tér, és a Dobó tér területén mobil árusító pavilonok és napvitorlák ideiglenes létesítési feltételeinek biztosítása.</w:t>
      </w:r>
    </w:p>
    <w:p w:rsidR="00896C1C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Mellékletek:</w:t>
      </w:r>
    </w:p>
    <w:p w:rsidR="00CE2792" w:rsidRPr="00CE2792" w:rsidRDefault="00CE2792" w:rsidP="00896C1C">
      <w:pPr>
        <w:rPr>
          <w:rFonts w:eastAsia="Times New Roman" w:cs="Times New Roman"/>
          <w:b w:val="0"/>
          <w:sz w:val="24"/>
          <w:szCs w:val="24"/>
        </w:rPr>
      </w:pPr>
      <w:r w:rsidRPr="00CE2792">
        <w:rPr>
          <w:rFonts w:eastAsia="Times New Roman" w:cs="Times New Roman"/>
          <w:b w:val="0"/>
          <w:sz w:val="24"/>
          <w:szCs w:val="24"/>
        </w:rPr>
        <w:t>Előterjesztés</w:t>
      </w:r>
    </w:p>
    <w:p w:rsidR="00DF3711" w:rsidRPr="00DF3711" w:rsidRDefault="00DF3711" w:rsidP="00DF3711">
      <w:pPr>
        <w:tabs>
          <w:tab w:val="left" w:pos="709"/>
        </w:tabs>
        <w:ind w:left="284"/>
        <w:rPr>
          <w:rFonts w:eastAsia="Times New Roman" w:cs="Times New Roman"/>
          <w:b w:val="0"/>
          <w:sz w:val="24"/>
          <w:szCs w:val="24"/>
          <w:lang w:eastAsia="en-US"/>
        </w:rPr>
      </w:pPr>
      <w:r w:rsidRPr="00DF3711">
        <w:rPr>
          <w:rFonts w:eastAsia="Times New Roman" w:cs="Times New Roman"/>
          <w:b w:val="0"/>
          <w:sz w:val="24"/>
          <w:szCs w:val="24"/>
          <w:lang w:eastAsia="en-US"/>
        </w:rPr>
        <w:t>1.</w:t>
      </w:r>
      <w:r>
        <w:rPr>
          <w:rFonts w:eastAsia="Times New Roman" w:cs="Times New Roman"/>
          <w:b w:val="0"/>
          <w:sz w:val="24"/>
          <w:szCs w:val="24"/>
          <w:lang w:eastAsia="en-US"/>
        </w:rPr>
        <w:tab/>
      </w:r>
      <w:r w:rsidRPr="00DF3711">
        <w:rPr>
          <w:rFonts w:eastAsia="Times New Roman" w:cs="Times New Roman"/>
          <w:b w:val="0"/>
          <w:sz w:val="24"/>
          <w:szCs w:val="24"/>
          <w:lang w:eastAsia="en-US"/>
        </w:rPr>
        <w:t>Helyszínrajz a Dobó tér közterület használat</w:t>
      </w:r>
      <w:r>
        <w:rPr>
          <w:rFonts w:eastAsia="Times New Roman" w:cs="Times New Roman"/>
          <w:b w:val="0"/>
          <w:sz w:val="24"/>
          <w:szCs w:val="24"/>
          <w:lang w:eastAsia="en-US"/>
        </w:rPr>
        <w:t>i</w:t>
      </w:r>
      <w:r w:rsidRPr="00DF3711">
        <w:rPr>
          <w:rFonts w:eastAsia="Times New Roman" w:cs="Times New Roman"/>
          <w:b w:val="0"/>
          <w:sz w:val="24"/>
          <w:szCs w:val="24"/>
          <w:lang w:eastAsia="en-US"/>
        </w:rPr>
        <w:t xml:space="preserve"> koncepció</w:t>
      </w:r>
      <w:r>
        <w:rPr>
          <w:rFonts w:eastAsia="Times New Roman" w:cs="Times New Roman"/>
          <w:b w:val="0"/>
          <w:sz w:val="24"/>
          <w:szCs w:val="24"/>
          <w:lang w:eastAsia="en-US"/>
        </w:rPr>
        <w:t>jához</w:t>
      </w:r>
    </w:p>
    <w:p w:rsidR="00DF3711" w:rsidRPr="00DF3711" w:rsidRDefault="00DF3711" w:rsidP="00DF3711">
      <w:pPr>
        <w:tabs>
          <w:tab w:val="left" w:pos="709"/>
        </w:tabs>
        <w:ind w:left="284"/>
        <w:rPr>
          <w:rFonts w:eastAsia="Times New Roman" w:cs="Times New Roman"/>
          <w:b w:val="0"/>
          <w:sz w:val="24"/>
          <w:szCs w:val="24"/>
          <w:lang w:eastAsia="en-US"/>
        </w:rPr>
      </w:pPr>
      <w:r w:rsidRPr="00DF3711">
        <w:rPr>
          <w:rFonts w:eastAsia="Times New Roman" w:cs="Times New Roman"/>
          <w:b w:val="0"/>
          <w:sz w:val="24"/>
          <w:szCs w:val="24"/>
          <w:lang w:eastAsia="en-US"/>
        </w:rPr>
        <w:t>2.</w:t>
      </w:r>
      <w:r>
        <w:rPr>
          <w:rFonts w:eastAsia="Times New Roman" w:cs="Times New Roman"/>
          <w:b w:val="0"/>
          <w:sz w:val="24"/>
          <w:szCs w:val="24"/>
          <w:lang w:eastAsia="en-US"/>
        </w:rPr>
        <w:tab/>
      </w:r>
      <w:r w:rsidRPr="00DF3711">
        <w:rPr>
          <w:rFonts w:eastAsia="Times New Roman" w:cs="Times New Roman"/>
          <w:b w:val="0"/>
          <w:sz w:val="24"/>
          <w:szCs w:val="24"/>
          <w:lang w:eastAsia="en-US"/>
        </w:rPr>
        <w:t>Helyszínrajz a Gárdonyi Géza tér közterü</w:t>
      </w:r>
      <w:r>
        <w:rPr>
          <w:rFonts w:eastAsia="Times New Roman" w:cs="Times New Roman"/>
          <w:b w:val="0"/>
          <w:sz w:val="24"/>
          <w:szCs w:val="24"/>
          <w:lang w:eastAsia="en-US"/>
        </w:rPr>
        <w:t>let használati koncepciójához</w:t>
      </w:r>
    </w:p>
    <w:p w:rsidR="00DF3711" w:rsidRDefault="00DF3711" w:rsidP="00DF3711">
      <w:pPr>
        <w:tabs>
          <w:tab w:val="left" w:pos="709"/>
        </w:tabs>
        <w:ind w:left="284"/>
        <w:rPr>
          <w:rFonts w:eastAsia="Times New Roman" w:cs="Times New Roman"/>
          <w:b w:val="0"/>
          <w:sz w:val="24"/>
          <w:szCs w:val="24"/>
          <w:lang w:eastAsia="en-US"/>
        </w:rPr>
      </w:pPr>
      <w:r w:rsidRPr="00DF3711">
        <w:rPr>
          <w:rFonts w:eastAsia="Times New Roman" w:cs="Times New Roman"/>
          <w:b w:val="0"/>
          <w:sz w:val="24"/>
          <w:szCs w:val="24"/>
          <w:lang w:eastAsia="en-US"/>
        </w:rPr>
        <w:t>3.</w:t>
      </w:r>
      <w:r>
        <w:rPr>
          <w:rFonts w:eastAsia="Times New Roman" w:cs="Times New Roman"/>
          <w:b w:val="0"/>
          <w:sz w:val="24"/>
          <w:szCs w:val="24"/>
          <w:lang w:eastAsia="en-US"/>
        </w:rPr>
        <w:tab/>
      </w:r>
      <w:r w:rsidRPr="00DF3711">
        <w:rPr>
          <w:rFonts w:eastAsia="Times New Roman" w:cs="Times New Roman"/>
          <w:b w:val="0"/>
          <w:sz w:val="24"/>
          <w:szCs w:val="24"/>
          <w:lang w:eastAsia="en-US"/>
        </w:rPr>
        <w:t>Helyszínrajz a Kis Dobó tér közterület használat</w:t>
      </w:r>
      <w:r>
        <w:rPr>
          <w:rFonts w:eastAsia="Times New Roman" w:cs="Times New Roman"/>
          <w:b w:val="0"/>
          <w:sz w:val="24"/>
          <w:szCs w:val="24"/>
          <w:lang w:eastAsia="en-US"/>
        </w:rPr>
        <w:t>i koncepciójához</w:t>
      </w:r>
    </w:p>
    <w:p w:rsidR="00305F41" w:rsidRPr="00DF3711" w:rsidRDefault="00305F41" w:rsidP="00DF3711">
      <w:pPr>
        <w:tabs>
          <w:tab w:val="left" w:pos="709"/>
        </w:tabs>
        <w:ind w:left="284"/>
        <w:rPr>
          <w:rFonts w:eastAsia="Times New Roman" w:cs="Times New Roman"/>
          <w:b w:val="0"/>
          <w:sz w:val="24"/>
          <w:szCs w:val="24"/>
          <w:lang w:eastAsia="en-US"/>
        </w:rPr>
      </w:pPr>
      <w:r>
        <w:rPr>
          <w:rFonts w:eastAsia="Times New Roman" w:cs="Times New Roman"/>
          <w:b w:val="0"/>
          <w:sz w:val="24"/>
          <w:szCs w:val="24"/>
          <w:lang w:eastAsia="en-US"/>
        </w:rPr>
        <w:t xml:space="preserve">4. </w:t>
      </w:r>
      <w:r>
        <w:rPr>
          <w:rFonts w:eastAsia="Times New Roman" w:cs="Times New Roman"/>
          <w:b w:val="0"/>
          <w:sz w:val="24"/>
          <w:szCs w:val="24"/>
          <w:lang w:eastAsia="en-US"/>
        </w:rPr>
        <w:tab/>
        <w:t xml:space="preserve">Telepítési helyszínrajz 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132072">
        <w:rPr>
          <w:rFonts w:eastAsia="Times New Roman" w:cs="Times New Roman"/>
          <w:sz w:val="24"/>
          <w:szCs w:val="24"/>
        </w:rPr>
        <w:t>: 2</w:t>
      </w:r>
      <w:r>
        <w:rPr>
          <w:rFonts w:eastAsia="Times New Roman" w:cs="Times New Roman"/>
          <w:sz w:val="24"/>
          <w:szCs w:val="24"/>
        </w:rPr>
        <w:t xml:space="preserve">016. </w:t>
      </w:r>
      <w:r w:rsidR="00DF3711">
        <w:rPr>
          <w:rFonts w:eastAsia="Times New Roman" w:cs="Times New Roman"/>
          <w:sz w:val="24"/>
          <w:szCs w:val="24"/>
        </w:rPr>
        <w:t xml:space="preserve">június </w:t>
      </w:r>
      <w:r w:rsidRPr="00132072">
        <w:rPr>
          <w:rFonts w:eastAsia="Times New Roman" w:cs="Times New Roman"/>
          <w:sz w:val="24"/>
          <w:szCs w:val="24"/>
        </w:rPr>
        <w:t>hó</w:t>
      </w:r>
      <w:r w:rsidR="00DF3711">
        <w:rPr>
          <w:rFonts w:eastAsia="Times New Roman" w:cs="Times New Roman"/>
          <w:sz w:val="24"/>
          <w:szCs w:val="24"/>
        </w:rPr>
        <w:t xml:space="preserve"> 30.</w:t>
      </w:r>
      <w:r>
        <w:rPr>
          <w:rFonts w:eastAsia="Times New Roman" w:cs="Times New Roman"/>
          <w:sz w:val="24"/>
          <w:szCs w:val="24"/>
        </w:rPr>
        <w:t xml:space="preserve"> nap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A13F0A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</w:t>
      </w:r>
      <w:r w:rsidR="00A13F0A">
        <w:rPr>
          <w:rFonts w:eastAsia="Times New Roman" w:cs="Times New Roman"/>
          <w:sz w:val="24"/>
          <w:szCs w:val="24"/>
          <w:u w:val="single"/>
        </w:rPr>
        <w:t>sztésről döntést hozó testület:</w:t>
      </w:r>
    </w:p>
    <w:p w:rsidR="00896C1C" w:rsidRPr="00A13F0A" w:rsidRDefault="00A13F0A" w:rsidP="00896C1C">
      <w:pPr>
        <w:rPr>
          <w:rFonts w:eastAsia="Times New Roman" w:cs="Times New Roman"/>
          <w:sz w:val="24"/>
          <w:szCs w:val="24"/>
        </w:rPr>
      </w:pPr>
      <w:r w:rsidRPr="00A13F0A">
        <w:rPr>
          <w:rFonts w:eastAsia="Times New Roman" w:cs="Times New Roman"/>
          <w:sz w:val="24"/>
          <w:szCs w:val="24"/>
        </w:rPr>
        <w:t>Eger Megyei Jogú Város Önkormányzat</w:t>
      </w:r>
      <w:r>
        <w:rPr>
          <w:rFonts w:eastAsia="Times New Roman" w:cs="Times New Roman"/>
          <w:sz w:val="24"/>
          <w:szCs w:val="24"/>
        </w:rPr>
        <w:t>ának</w:t>
      </w:r>
      <w:r w:rsidRPr="00A13F0A">
        <w:rPr>
          <w:rFonts w:eastAsia="Times New Roman" w:cs="Times New Roman"/>
          <w:sz w:val="24"/>
          <w:szCs w:val="24"/>
        </w:rPr>
        <w:t xml:space="preserve"> Közgyűlése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132072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DF3711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4"/>
        <w:gridCol w:w="2090"/>
        <w:gridCol w:w="2347"/>
        <w:gridCol w:w="1560"/>
        <w:gridCol w:w="1559"/>
      </w:tblGrid>
      <w:tr w:rsidR="00896C1C" w:rsidRPr="00132072" w:rsidTr="002F6793">
        <w:tc>
          <w:tcPr>
            <w:tcW w:w="2084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Előkészítő szervezeti egység neve</w:t>
            </w:r>
          </w:p>
        </w:tc>
        <w:tc>
          <w:tcPr>
            <w:tcW w:w="2090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neve</w:t>
            </w:r>
          </w:p>
        </w:tc>
        <w:tc>
          <w:tcPr>
            <w:tcW w:w="2347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e-mail címe</w:t>
            </w:r>
          </w:p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60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telefon-</w:t>
            </w:r>
          </w:p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száma</w:t>
            </w:r>
          </w:p>
        </w:tc>
        <w:tc>
          <w:tcPr>
            <w:tcW w:w="1559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Iktatószám</w:t>
            </w:r>
          </w:p>
        </w:tc>
      </w:tr>
      <w:tr w:rsidR="00896C1C" w:rsidRPr="00132072" w:rsidTr="002F6793">
        <w:trPr>
          <w:trHeight w:val="690"/>
        </w:trPr>
        <w:tc>
          <w:tcPr>
            <w:tcW w:w="2084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A testületi anyag készítője</w:t>
            </w:r>
          </w:p>
        </w:tc>
        <w:tc>
          <w:tcPr>
            <w:tcW w:w="2090" w:type="dxa"/>
          </w:tcPr>
          <w:p w:rsidR="00896C1C" w:rsidRPr="00132072" w:rsidRDefault="00DF3711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Nagy Tamás, városrendezési ügyintéző</w:t>
            </w:r>
          </w:p>
        </w:tc>
        <w:tc>
          <w:tcPr>
            <w:tcW w:w="2347" w:type="dxa"/>
          </w:tcPr>
          <w:p w:rsidR="00DF3711" w:rsidRPr="00132072" w:rsidRDefault="0097298E" w:rsidP="00DF371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5" w:history="1">
              <w:r w:rsidR="00DF3711" w:rsidRPr="006844B4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nagy.tamas@ph.eger.hu</w:t>
              </w:r>
            </w:hyperlink>
          </w:p>
        </w:tc>
        <w:tc>
          <w:tcPr>
            <w:tcW w:w="1560" w:type="dxa"/>
          </w:tcPr>
          <w:p w:rsidR="00896C1C" w:rsidRPr="00132072" w:rsidRDefault="00DF3711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06 36 523-714</w:t>
            </w:r>
          </w:p>
        </w:tc>
        <w:tc>
          <w:tcPr>
            <w:tcW w:w="1559" w:type="dxa"/>
          </w:tcPr>
          <w:p w:rsidR="00896C1C" w:rsidRPr="00132072" w:rsidRDefault="004D3104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9059-2/2016.</w:t>
            </w:r>
          </w:p>
        </w:tc>
      </w:tr>
      <w:tr w:rsidR="00896C1C" w:rsidRPr="00132072" w:rsidTr="002F6793">
        <w:trPr>
          <w:trHeight w:val="690"/>
        </w:trPr>
        <w:tc>
          <w:tcPr>
            <w:tcW w:w="2084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Az előkészítésben szakmai</w:t>
            </w:r>
          </w:p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segítséget nyújtó további iroda/csoport</w:t>
            </w:r>
          </w:p>
        </w:tc>
        <w:tc>
          <w:tcPr>
            <w:tcW w:w="2090" w:type="dxa"/>
          </w:tcPr>
          <w:p w:rsidR="00896C1C" w:rsidRDefault="008912C7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Kazimér Brigitta</w:t>
            </w:r>
            <w:r w:rsidR="0097298E">
              <w:rPr>
                <w:rFonts w:eastAsia="Times New Roman" w:cs="Times New Roman"/>
                <w:b w:val="0"/>
                <w:i/>
                <w:sz w:val="24"/>
                <w:szCs w:val="24"/>
              </w:rPr>
              <w:t>, és Dr. Szalóczi Ilona,</w:t>
            </w:r>
          </w:p>
          <w:p w:rsidR="00EA50C7" w:rsidRPr="00132072" w:rsidRDefault="0097298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Jogi és Hatósági Iroda, Jogi Csoport</w:t>
            </w:r>
          </w:p>
        </w:tc>
        <w:tc>
          <w:tcPr>
            <w:tcW w:w="2347" w:type="dxa"/>
          </w:tcPr>
          <w:p w:rsidR="00896C1C" w:rsidRDefault="0097298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6" w:history="1">
              <w:r w:rsidR="008912C7" w:rsidRPr="0011582D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kazimer.brigitta@ph.eger.hu</w:t>
              </w:r>
            </w:hyperlink>
          </w:p>
          <w:p w:rsidR="008912C7" w:rsidRDefault="0097298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7" w:history="1">
              <w:r w:rsidRPr="002E7B13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szaloczi.ilona@ph.eger.hu</w:t>
              </w:r>
            </w:hyperlink>
          </w:p>
          <w:p w:rsidR="0097298E" w:rsidRPr="00132072" w:rsidRDefault="0097298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896C1C" w:rsidRDefault="008912C7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06 36 523-783</w:t>
            </w:r>
          </w:p>
          <w:p w:rsidR="0097298E" w:rsidRDefault="0097298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97298E" w:rsidRPr="00132072" w:rsidRDefault="0097298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06 36 523-774</w:t>
            </w:r>
          </w:p>
        </w:tc>
        <w:tc>
          <w:tcPr>
            <w:tcW w:w="1559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896C1C" w:rsidRPr="00132072" w:rsidRDefault="00896C1C" w:rsidP="00896C1C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:rsidR="00896C1C" w:rsidRPr="00132072" w:rsidRDefault="00896C1C" w:rsidP="00896C1C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94"/>
      </w:tblGrid>
      <w:tr w:rsidR="00896C1C" w:rsidRPr="00132072" w:rsidTr="002F6793">
        <w:tc>
          <w:tcPr>
            <w:tcW w:w="3246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</w:t>
            </w:r>
            <w:proofErr w:type="gramStart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,titulus</w:t>
            </w:r>
            <w:proofErr w:type="gramEnd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6394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896C1C" w:rsidRPr="00132072" w:rsidTr="002F6793">
        <w:tc>
          <w:tcPr>
            <w:tcW w:w="3246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94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lastRenderedPageBreak/>
        <w:t xml:space="preserve">Véleményező </w:t>
      </w:r>
      <w:proofErr w:type="gramStart"/>
      <w:r w:rsidRPr="00132072">
        <w:rPr>
          <w:rFonts w:eastAsia="Times New Roman" w:cs="Times New Roman"/>
          <w:sz w:val="24"/>
          <w:szCs w:val="24"/>
          <w:u w:val="single"/>
        </w:rPr>
        <w:t>bizottság(</w:t>
      </w:r>
      <w:proofErr w:type="gramEnd"/>
      <w:r w:rsidRPr="00132072">
        <w:rPr>
          <w:rFonts w:eastAsia="Times New Roman" w:cs="Times New Roman"/>
          <w:sz w:val="24"/>
          <w:szCs w:val="24"/>
          <w:u w:val="single"/>
        </w:rPr>
        <w:t>ok):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1801"/>
        <w:gridCol w:w="2310"/>
        <w:gridCol w:w="2126"/>
      </w:tblGrid>
      <w:tr w:rsidR="00896C1C" w:rsidRPr="00132072" w:rsidTr="00A13F0A">
        <w:trPr>
          <w:jc w:val="center"/>
        </w:trPr>
        <w:tc>
          <w:tcPr>
            <w:tcW w:w="3539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1801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2310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  <w:tc>
          <w:tcPr>
            <w:tcW w:w="2126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Napirendi pont száma a meghívó szerint</w:t>
            </w:r>
          </w:p>
        </w:tc>
      </w:tr>
      <w:tr w:rsidR="00DF3711" w:rsidRPr="00132072" w:rsidTr="00A13F0A">
        <w:trPr>
          <w:jc w:val="center"/>
        </w:trPr>
        <w:tc>
          <w:tcPr>
            <w:tcW w:w="3539" w:type="dxa"/>
          </w:tcPr>
          <w:p w:rsidR="00DF3711" w:rsidRPr="00E74B9D" w:rsidRDefault="00A13F0A" w:rsidP="00DF3711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/>
                <w:b w:val="0"/>
                <w:i/>
                <w:sz w:val="24"/>
                <w:szCs w:val="24"/>
              </w:rPr>
              <w:t>Városképi és Környezetvédelmi Bizottság</w:t>
            </w:r>
          </w:p>
        </w:tc>
        <w:tc>
          <w:tcPr>
            <w:tcW w:w="1801" w:type="dxa"/>
          </w:tcPr>
          <w:p w:rsidR="00DF3711" w:rsidRPr="00132072" w:rsidRDefault="00A13F0A" w:rsidP="00A13F0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2016.június 20.</w:t>
            </w:r>
          </w:p>
        </w:tc>
        <w:tc>
          <w:tcPr>
            <w:tcW w:w="2310" w:type="dxa"/>
          </w:tcPr>
          <w:p w:rsidR="00A13F0A" w:rsidRPr="00A13F0A" w:rsidRDefault="00A13F0A" w:rsidP="00A13F0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A13F0A">
              <w:rPr>
                <w:rFonts w:eastAsia="Times New Roman" w:cs="Times New Roman"/>
                <w:b w:val="0"/>
                <w:i/>
                <w:sz w:val="24"/>
                <w:szCs w:val="24"/>
              </w:rPr>
              <w:t>Dobó István tér 2.</w:t>
            </w:r>
          </w:p>
          <w:p w:rsidR="00DF3711" w:rsidRPr="00132072" w:rsidRDefault="00A13F0A" w:rsidP="00A13F0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A13F0A">
              <w:rPr>
                <w:rFonts w:eastAsia="Times New Roman" w:cs="Times New Roman"/>
                <w:b w:val="0"/>
                <w:i/>
                <w:sz w:val="24"/>
                <w:szCs w:val="24"/>
              </w:rPr>
              <w:t>2. számú tárgyaló</w:t>
            </w:r>
          </w:p>
        </w:tc>
        <w:tc>
          <w:tcPr>
            <w:tcW w:w="2126" w:type="dxa"/>
          </w:tcPr>
          <w:p w:rsidR="00DF3711" w:rsidRPr="00132072" w:rsidRDefault="00DF3711" w:rsidP="00DF371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A13F0A" w:rsidRPr="00132072" w:rsidTr="00A13F0A">
        <w:trPr>
          <w:jc w:val="center"/>
        </w:trPr>
        <w:tc>
          <w:tcPr>
            <w:tcW w:w="3539" w:type="dxa"/>
          </w:tcPr>
          <w:p w:rsidR="00A13F0A" w:rsidRPr="00E74B9D" w:rsidRDefault="00A13F0A" w:rsidP="00A13F0A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/>
                <w:b w:val="0"/>
                <w:i/>
                <w:sz w:val="24"/>
                <w:szCs w:val="24"/>
              </w:rPr>
              <w:t>Városimázs Bizottság</w:t>
            </w:r>
          </w:p>
        </w:tc>
        <w:tc>
          <w:tcPr>
            <w:tcW w:w="1801" w:type="dxa"/>
          </w:tcPr>
          <w:p w:rsidR="00A13F0A" w:rsidRPr="00132072" w:rsidRDefault="00A13F0A" w:rsidP="00A13F0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2016.június 22.</w:t>
            </w:r>
          </w:p>
        </w:tc>
        <w:tc>
          <w:tcPr>
            <w:tcW w:w="2310" w:type="dxa"/>
          </w:tcPr>
          <w:p w:rsidR="00A13F0A" w:rsidRPr="00A13F0A" w:rsidRDefault="00A13F0A" w:rsidP="00A13F0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A13F0A">
              <w:rPr>
                <w:rFonts w:eastAsia="Times New Roman" w:cs="Times New Roman"/>
                <w:b w:val="0"/>
                <w:i/>
                <w:sz w:val="24"/>
                <w:szCs w:val="24"/>
              </w:rPr>
              <w:t>Dobó István tér 2.</w:t>
            </w:r>
          </w:p>
          <w:p w:rsidR="00A13F0A" w:rsidRPr="00132072" w:rsidRDefault="00A13F0A" w:rsidP="00A13F0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A13F0A">
              <w:rPr>
                <w:rFonts w:eastAsia="Times New Roman" w:cs="Times New Roman"/>
                <w:b w:val="0"/>
                <w:i/>
                <w:sz w:val="24"/>
                <w:szCs w:val="24"/>
              </w:rPr>
              <w:t>2. számú tárgyaló</w:t>
            </w:r>
          </w:p>
        </w:tc>
        <w:tc>
          <w:tcPr>
            <w:tcW w:w="2126" w:type="dxa"/>
          </w:tcPr>
          <w:p w:rsidR="00A13F0A" w:rsidRPr="00132072" w:rsidRDefault="00A13F0A" w:rsidP="00A13F0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p w:rsidR="001A1DFD" w:rsidRPr="00132072" w:rsidRDefault="001A1DFD" w:rsidP="001A1DF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Biz</w:t>
      </w:r>
      <w:r>
        <w:rPr>
          <w:rFonts w:eastAsia="Times New Roman" w:cs="Times New Roman"/>
          <w:sz w:val="24"/>
          <w:szCs w:val="24"/>
          <w:u w:val="single"/>
        </w:rPr>
        <w:t>ottsági döntési javaslat:</w:t>
      </w:r>
    </w:p>
    <w:p w:rsidR="001A1DFD" w:rsidRPr="00132072" w:rsidRDefault="001A1DFD" w:rsidP="00896C1C">
      <w:pPr>
        <w:rPr>
          <w:rFonts w:eastAsia="Times New Roman" w:cs="Times New Roman"/>
          <w:sz w:val="24"/>
          <w:szCs w:val="24"/>
        </w:rPr>
      </w:pPr>
    </w:p>
    <w:p w:rsidR="00896C1C" w:rsidRPr="00122133" w:rsidRDefault="00896C1C" w:rsidP="00896C1C">
      <w:pPr>
        <w:rPr>
          <w:rFonts w:eastAsia="Times New Roman" w:cs="Times New Roman"/>
          <w:b w:val="0"/>
          <w:sz w:val="24"/>
          <w:szCs w:val="24"/>
        </w:rPr>
      </w:pPr>
      <w:r w:rsidRPr="00122133">
        <w:rPr>
          <w:rFonts w:eastAsia="Times New Roman" w:cs="Times New Roman"/>
          <w:b w:val="0"/>
          <w:sz w:val="24"/>
          <w:szCs w:val="24"/>
        </w:rPr>
        <w:t xml:space="preserve">A </w:t>
      </w:r>
      <w:r w:rsidR="008912C7">
        <w:rPr>
          <w:rFonts w:eastAsia="Times New Roman" w:cs="Times New Roman"/>
          <w:b w:val="0"/>
          <w:sz w:val="24"/>
          <w:szCs w:val="24"/>
        </w:rPr>
        <w:t>Városképi és Környezetvédelmi Bizottság</w:t>
      </w:r>
      <w:r w:rsidRPr="00A273A9">
        <w:rPr>
          <w:rFonts w:eastAsia="Times New Roman" w:cs="Times New Roman"/>
          <w:b w:val="0"/>
          <w:sz w:val="24"/>
          <w:szCs w:val="24"/>
        </w:rPr>
        <w:t xml:space="preserve"> </w:t>
      </w:r>
      <w:r w:rsidRPr="00122133">
        <w:rPr>
          <w:rFonts w:eastAsia="Times New Roman" w:cs="Times New Roman"/>
          <w:b w:val="0"/>
          <w:sz w:val="24"/>
          <w:szCs w:val="24"/>
        </w:rPr>
        <w:t>javasolj</w:t>
      </w:r>
      <w:r w:rsidR="008912C7">
        <w:rPr>
          <w:rFonts w:eastAsia="Times New Roman" w:cs="Times New Roman"/>
          <w:b w:val="0"/>
          <w:sz w:val="24"/>
          <w:szCs w:val="24"/>
        </w:rPr>
        <w:t>a</w:t>
      </w:r>
      <w:r w:rsidRPr="00122133">
        <w:rPr>
          <w:rFonts w:eastAsia="Times New Roman" w:cs="Times New Roman"/>
          <w:b w:val="0"/>
          <w:sz w:val="24"/>
          <w:szCs w:val="24"/>
        </w:rPr>
        <w:t xml:space="preserve"> Eger Megyei Jogú Város Önkormányzata Közgyűlésének az alábbi határozat elfogadását:</w:t>
      </w:r>
    </w:p>
    <w:p w:rsidR="001A1DFD" w:rsidRDefault="001A1DFD" w:rsidP="001A1DFD">
      <w:pPr>
        <w:spacing w:before="120"/>
        <w:rPr>
          <w:rFonts w:eastAsia="Times New Roman" w:cs="Times New Roman"/>
          <w:sz w:val="24"/>
          <w:szCs w:val="24"/>
          <w:u w:val="single"/>
        </w:rPr>
      </w:pPr>
    </w:p>
    <w:p w:rsidR="008912C7" w:rsidRPr="00122133" w:rsidRDefault="008912C7" w:rsidP="008912C7">
      <w:pPr>
        <w:rPr>
          <w:rFonts w:eastAsia="Times New Roman" w:cs="Times New Roman"/>
          <w:b w:val="0"/>
          <w:sz w:val="24"/>
          <w:szCs w:val="24"/>
        </w:rPr>
      </w:pPr>
      <w:r w:rsidRPr="00122133">
        <w:rPr>
          <w:rFonts w:eastAsia="Times New Roman" w:cs="Times New Roman"/>
          <w:b w:val="0"/>
          <w:sz w:val="24"/>
          <w:szCs w:val="24"/>
        </w:rPr>
        <w:t xml:space="preserve">A </w:t>
      </w:r>
      <w:proofErr w:type="spellStart"/>
      <w:r>
        <w:rPr>
          <w:rFonts w:eastAsia="Times New Roman" w:cs="Times New Roman"/>
          <w:b w:val="0"/>
          <w:sz w:val="24"/>
          <w:szCs w:val="24"/>
        </w:rPr>
        <w:t>Városimázs</w:t>
      </w:r>
      <w:proofErr w:type="spellEnd"/>
      <w:r>
        <w:rPr>
          <w:rFonts w:eastAsia="Times New Roman" w:cs="Times New Roman"/>
          <w:b w:val="0"/>
          <w:sz w:val="24"/>
          <w:szCs w:val="24"/>
        </w:rPr>
        <w:t xml:space="preserve"> Bizottság</w:t>
      </w:r>
      <w:r w:rsidRPr="00A273A9">
        <w:rPr>
          <w:rFonts w:eastAsia="Times New Roman" w:cs="Times New Roman"/>
          <w:b w:val="0"/>
          <w:sz w:val="24"/>
          <w:szCs w:val="24"/>
        </w:rPr>
        <w:t xml:space="preserve"> </w:t>
      </w:r>
      <w:r w:rsidRPr="00122133">
        <w:rPr>
          <w:rFonts w:eastAsia="Times New Roman" w:cs="Times New Roman"/>
          <w:b w:val="0"/>
          <w:sz w:val="24"/>
          <w:szCs w:val="24"/>
        </w:rPr>
        <w:t>javasolj</w:t>
      </w:r>
      <w:r>
        <w:rPr>
          <w:rFonts w:eastAsia="Times New Roman" w:cs="Times New Roman"/>
          <w:b w:val="0"/>
          <w:sz w:val="24"/>
          <w:szCs w:val="24"/>
        </w:rPr>
        <w:t>a</w:t>
      </w:r>
      <w:r w:rsidRPr="00122133">
        <w:rPr>
          <w:rFonts w:eastAsia="Times New Roman" w:cs="Times New Roman"/>
          <w:b w:val="0"/>
          <w:sz w:val="24"/>
          <w:szCs w:val="24"/>
        </w:rPr>
        <w:t xml:space="preserve"> Eger Megyei Jogú Város Önkormányzata Közgyűlésének az alábbi határozat elfogadását:</w:t>
      </w:r>
    </w:p>
    <w:p w:rsidR="008912C7" w:rsidRDefault="008912C7" w:rsidP="001A1DFD">
      <w:pPr>
        <w:spacing w:before="120"/>
        <w:rPr>
          <w:rFonts w:eastAsia="Times New Roman" w:cs="Times New Roman"/>
          <w:sz w:val="24"/>
          <w:szCs w:val="24"/>
          <w:u w:val="single"/>
        </w:rPr>
      </w:pPr>
    </w:p>
    <w:p w:rsidR="00896C1C" w:rsidRPr="00122133" w:rsidRDefault="00896C1C" w:rsidP="001A1DFD">
      <w:pPr>
        <w:spacing w:before="120"/>
        <w:rPr>
          <w:rFonts w:eastAsia="Times New Roman" w:cs="Times New Roman"/>
          <w:sz w:val="24"/>
          <w:szCs w:val="24"/>
          <w:u w:val="single"/>
        </w:rPr>
      </w:pPr>
      <w:r w:rsidRPr="00122133">
        <w:rPr>
          <w:rFonts w:eastAsia="Times New Roman" w:cs="Times New Roman"/>
          <w:sz w:val="24"/>
          <w:szCs w:val="24"/>
          <w:u w:val="single"/>
        </w:rPr>
        <w:t>Határozati javaslat:</w:t>
      </w:r>
    </w:p>
    <w:p w:rsidR="00896C1C" w:rsidRDefault="00896C1C" w:rsidP="001A1DFD">
      <w:pPr>
        <w:rPr>
          <w:b w:val="0"/>
          <w:bCs/>
          <w:sz w:val="24"/>
          <w:szCs w:val="24"/>
        </w:rPr>
      </w:pPr>
      <w:r w:rsidRPr="00122133">
        <w:rPr>
          <w:rFonts w:eastAsia="Times New Roman" w:cs="Times New Roman"/>
          <w:b w:val="0"/>
          <w:sz w:val="24"/>
          <w:szCs w:val="24"/>
        </w:rPr>
        <w:t>Eger Megyei Jogú</w:t>
      </w:r>
      <w:r w:rsidR="00955300">
        <w:rPr>
          <w:rFonts w:eastAsia="Times New Roman" w:cs="Times New Roman"/>
          <w:b w:val="0"/>
          <w:sz w:val="24"/>
          <w:szCs w:val="24"/>
        </w:rPr>
        <w:t xml:space="preserve"> Város Önkormányzata Közgyűlése </w:t>
      </w:r>
      <w:r w:rsidR="00955300" w:rsidRPr="00866ED0">
        <w:rPr>
          <w:b w:val="0"/>
          <w:bCs/>
          <w:sz w:val="24"/>
          <w:szCs w:val="24"/>
        </w:rPr>
        <w:t>a Dobó tér, Gárdonyi Géza tér, Kis Dobó tér közterület használati koncepciójáról szóló 175/2015.(IV.30.) számú közgyűlési határozat</w:t>
      </w:r>
      <w:r w:rsidR="00955300">
        <w:rPr>
          <w:b w:val="0"/>
          <w:bCs/>
          <w:sz w:val="24"/>
          <w:szCs w:val="24"/>
        </w:rPr>
        <w:t xml:space="preserve">ot </w:t>
      </w:r>
      <w:r w:rsidR="008912C7">
        <w:rPr>
          <w:b w:val="0"/>
          <w:bCs/>
          <w:sz w:val="24"/>
          <w:szCs w:val="24"/>
        </w:rPr>
        <w:t>módosítja, és a határozat szövegét az alábbiakkal egészíti ki.</w:t>
      </w:r>
    </w:p>
    <w:p w:rsidR="009A7703" w:rsidRDefault="009A7703" w:rsidP="001A1DFD">
      <w:pPr>
        <w:spacing w:after="200"/>
        <w:rPr>
          <w:b w:val="0"/>
          <w:lang w:eastAsia="en-US"/>
        </w:rPr>
      </w:pPr>
    </w:p>
    <w:p w:rsidR="009A7703" w:rsidRPr="008E53B0" w:rsidRDefault="009A7703" w:rsidP="001A1DFD">
      <w:pPr>
        <w:spacing w:after="200"/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>Közterület használati koncepció</w:t>
      </w:r>
    </w:p>
    <w:p w:rsidR="005706FC" w:rsidRPr="008E53B0" w:rsidRDefault="009A7703" w:rsidP="005706FC">
      <w:pPr>
        <w:spacing w:after="120"/>
        <w:rPr>
          <w:b w:val="0"/>
          <w:color w:val="FF000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 xml:space="preserve">A Dobó tér funkciójából adódóan városi rendezvénytér és dísztér, melyen az 1. számú mellékletben lehatárolt területen csak a téren megrendezésre kerülő rendezvények alkalmával és a rendezvényekhez kapcsolódóan valósítható meg gazdasági-kereskedelmi tevékenység, közterületi kitelepülés. </w:t>
      </w:r>
      <w:r w:rsidR="00340CEF" w:rsidRPr="00340CEF">
        <w:rPr>
          <w:b w:val="0"/>
          <w:color w:val="FF0000"/>
          <w:sz w:val="24"/>
          <w:szCs w:val="24"/>
          <w:lang w:eastAsia="en-US"/>
        </w:rPr>
        <w:t xml:space="preserve">Ez alól kivételt képeznek az önkormányzati tulajdonban lévő, belvárosi rehabilitáció keretében legyártott fa pavilonok és hozzátartozóan napvitorlák, ideiglenes létesítésével kialakított közterületi árusítóhelyek. Telepítésüket a Városképi és Környezetvédelmi Bizottság saját hatáskörében hagyja jóvá a </w:t>
      </w:r>
      <w:proofErr w:type="spellStart"/>
      <w:r w:rsidR="00340CEF" w:rsidRPr="00340CEF">
        <w:rPr>
          <w:b w:val="0"/>
          <w:color w:val="FF0000"/>
          <w:sz w:val="24"/>
          <w:szCs w:val="24"/>
          <w:lang w:eastAsia="en-US"/>
        </w:rPr>
        <w:t>Városimázs</w:t>
      </w:r>
      <w:proofErr w:type="spellEnd"/>
      <w:r w:rsidR="00340CEF" w:rsidRPr="00340CEF">
        <w:rPr>
          <w:b w:val="0"/>
          <w:color w:val="FF0000"/>
          <w:sz w:val="24"/>
          <w:szCs w:val="24"/>
          <w:lang w:eastAsia="en-US"/>
        </w:rPr>
        <w:t xml:space="preserve"> Bizottság véleményének kikérésével.</w:t>
      </w:r>
    </w:p>
    <w:p w:rsidR="009A7703" w:rsidRPr="008E53B0" w:rsidRDefault="009A7703" w:rsidP="001A1DFD">
      <w:pPr>
        <w:spacing w:after="200"/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 xml:space="preserve">A mellékletben ábrázolt ideiglenes építmények (pavilonok, színpad stb.) elhelyezése csak tájékoztató jellegűek, azok végleges helyét rendezvények településképi engedélyezési eljárása során határozza meg a Főépítészi Iroda. </w:t>
      </w:r>
    </w:p>
    <w:p w:rsidR="009A7703" w:rsidRPr="008E53B0" w:rsidRDefault="009A7703" w:rsidP="001A1DFD">
      <w:pPr>
        <w:spacing w:after="200"/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 xml:space="preserve">A Dobó tér északi oldalán a határvonallal nem érintett területen a Dobó tér 2,3 szám, és a </w:t>
      </w:r>
      <w:proofErr w:type="spellStart"/>
      <w:r w:rsidRPr="008E53B0">
        <w:rPr>
          <w:b w:val="0"/>
          <w:sz w:val="24"/>
          <w:szCs w:val="24"/>
          <w:lang w:eastAsia="en-US"/>
        </w:rPr>
        <w:t>Gerl</w:t>
      </w:r>
      <w:proofErr w:type="spellEnd"/>
      <w:r w:rsidRPr="008E53B0">
        <w:rPr>
          <w:b w:val="0"/>
          <w:sz w:val="24"/>
          <w:szCs w:val="24"/>
          <w:lang w:eastAsia="en-US"/>
        </w:rPr>
        <w:t xml:space="preserve"> Mátyás u. 2. szám alatti vendéglátóhelyekhez kapcsolódóan valósulhat meg közterület használat. A Dobó tér észak-keleti oldalán a határvonallal nem érintett területen egyéb közterület használat megvalósulhat. A tér zöldfelületeire kutyákat bevinni tilos táblát kell elhelyezni.</w:t>
      </w:r>
    </w:p>
    <w:p w:rsidR="009A7703" w:rsidRPr="008E53B0" w:rsidRDefault="009A7703" w:rsidP="001A1DFD">
      <w:pPr>
        <w:spacing w:after="200"/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 xml:space="preserve">A Gárdonyi Géza tér, mint kisebb rendezvények lebonyolítására alkalmas közösségi tér területén a 2. számú mellékletben lehatárolt I. számmal jelzett területen csak a téren </w:t>
      </w:r>
      <w:r w:rsidRPr="008E53B0">
        <w:rPr>
          <w:b w:val="0"/>
          <w:sz w:val="24"/>
          <w:szCs w:val="24"/>
          <w:lang w:eastAsia="en-US"/>
        </w:rPr>
        <w:lastRenderedPageBreak/>
        <w:t xml:space="preserve">megrendezésre kerülő rendezvények alkalmával és a rendezvényekhez kapcsolódóan valósítható meg gazdasági-kereskedelmi tevékenység, közterületi kitelepülés. </w:t>
      </w:r>
    </w:p>
    <w:p w:rsidR="009A7703" w:rsidRDefault="009A7703" w:rsidP="00B621AB">
      <w:pPr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 xml:space="preserve">A térnek a helyszínrajzon külön erre a célra kijelölt II. számmal jelzett </w:t>
      </w:r>
      <w:r w:rsidRPr="008E53B0">
        <w:rPr>
          <w:b w:val="0"/>
          <w:color w:val="FF0000"/>
          <w:sz w:val="24"/>
          <w:szCs w:val="24"/>
          <w:lang w:eastAsia="en-US"/>
        </w:rPr>
        <w:t>terület</w:t>
      </w:r>
      <w:r w:rsidR="008E6923" w:rsidRPr="008E53B0">
        <w:rPr>
          <w:b w:val="0"/>
          <w:color w:val="FF0000"/>
          <w:sz w:val="24"/>
          <w:szCs w:val="24"/>
          <w:lang w:eastAsia="en-US"/>
        </w:rPr>
        <w:t>ein</w:t>
      </w:r>
      <w:r w:rsidR="008B0F12" w:rsidRPr="008E53B0">
        <w:rPr>
          <w:b w:val="0"/>
          <w:color w:val="FF0000"/>
          <w:sz w:val="24"/>
          <w:szCs w:val="24"/>
          <w:lang w:eastAsia="en-US"/>
        </w:rPr>
        <w:t xml:space="preserve"> </w:t>
      </w:r>
      <w:r w:rsidR="00C8050B" w:rsidRPr="008E53B0">
        <w:rPr>
          <w:b w:val="0"/>
          <w:color w:val="FF0000"/>
          <w:sz w:val="24"/>
          <w:szCs w:val="24"/>
          <w:lang w:eastAsia="en-US"/>
        </w:rPr>
        <w:t>az önkormányzati tulajdonban lévő, belvárosi rehabilitáció keretében legyártott fa pavilonok és hozzátartozóan napvitorlák ideiglenes létesítésével kialakított közterületi árusítóhelyeken</w:t>
      </w:r>
      <w:r w:rsidRPr="008E53B0">
        <w:rPr>
          <w:b w:val="0"/>
          <w:color w:val="FF0000"/>
          <w:sz w:val="24"/>
          <w:szCs w:val="24"/>
          <w:lang w:eastAsia="en-US"/>
        </w:rPr>
        <w:t xml:space="preserve"> </w:t>
      </w:r>
      <w:r w:rsidRPr="00FF2099">
        <w:rPr>
          <w:b w:val="0"/>
          <w:color w:val="FF0000"/>
          <w:sz w:val="24"/>
          <w:szCs w:val="24"/>
          <w:lang w:eastAsia="en-US"/>
        </w:rPr>
        <w:t>végezhető kereskedelmi-gazdasági tevékenység</w:t>
      </w:r>
      <w:r w:rsidR="00B621AB">
        <w:rPr>
          <w:b w:val="0"/>
          <w:color w:val="FF0000"/>
          <w:sz w:val="24"/>
          <w:szCs w:val="24"/>
          <w:lang w:eastAsia="en-US"/>
        </w:rPr>
        <w:t>.</w:t>
      </w:r>
      <w:r w:rsidR="00B621AB" w:rsidRPr="00B621AB">
        <w:t xml:space="preserve"> </w:t>
      </w:r>
      <w:r w:rsidR="00B621AB" w:rsidRPr="00B621AB">
        <w:rPr>
          <w:b w:val="0"/>
          <w:color w:val="FF0000"/>
          <w:sz w:val="24"/>
          <w:szCs w:val="24"/>
          <w:lang w:eastAsia="en-US"/>
        </w:rPr>
        <w:t xml:space="preserve">Telepítésüket a Városképi és Környezetvédelmi Bizottság saját hatáskörében hagyja jóvá a </w:t>
      </w:r>
      <w:proofErr w:type="spellStart"/>
      <w:r w:rsidR="00B621AB" w:rsidRPr="00B621AB">
        <w:rPr>
          <w:b w:val="0"/>
          <w:color w:val="FF0000"/>
          <w:sz w:val="24"/>
          <w:szCs w:val="24"/>
          <w:lang w:eastAsia="en-US"/>
        </w:rPr>
        <w:t>Városimázs</w:t>
      </w:r>
      <w:proofErr w:type="spellEnd"/>
      <w:r w:rsidR="00B621AB" w:rsidRPr="00B621AB">
        <w:rPr>
          <w:b w:val="0"/>
          <w:color w:val="FF0000"/>
          <w:sz w:val="24"/>
          <w:szCs w:val="24"/>
          <w:lang w:eastAsia="en-US"/>
        </w:rPr>
        <w:t xml:space="preserve"> Bizottság véleményének kikérésével.</w:t>
      </w:r>
      <w:r w:rsidR="00B621AB">
        <w:rPr>
          <w:b w:val="0"/>
          <w:color w:val="FF0000"/>
          <w:sz w:val="24"/>
          <w:szCs w:val="24"/>
          <w:lang w:eastAsia="en-US"/>
        </w:rPr>
        <w:t xml:space="preserve"> </w:t>
      </w:r>
      <w:r w:rsidR="00E54AA3" w:rsidRPr="00E54AA3">
        <w:rPr>
          <w:b w:val="0"/>
          <w:sz w:val="24"/>
          <w:szCs w:val="24"/>
          <w:lang w:eastAsia="en-US"/>
        </w:rPr>
        <w:t>T</w:t>
      </w:r>
      <w:r w:rsidRPr="008E53B0">
        <w:rPr>
          <w:b w:val="0"/>
          <w:sz w:val="24"/>
          <w:szCs w:val="24"/>
          <w:lang w:eastAsia="en-US"/>
        </w:rPr>
        <w:t xml:space="preserve">ovábbá felépítményt nem igénylő közterületi kitelepülés megvalósulhat rendezvényektől függetlenül. </w:t>
      </w:r>
    </w:p>
    <w:p w:rsidR="00B621AB" w:rsidRPr="00E54AA3" w:rsidRDefault="00B621AB" w:rsidP="00B621AB">
      <w:pPr>
        <w:rPr>
          <w:b w:val="0"/>
          <w:color w:val="FF0000"/>
          <w:sz w:val="24"/>
          <w:szCs w:val="24"/>
          <w:lang w:eastAsia="en-US"/>
        </w:rPr>
      </w:pPr>
    </w:p>
    <w:p w:rsidR="009A7703" w:rsidRPr="008E53B0" w:rsidRDefault="009A7703" w:rsidP="001A1DFD">
      <w:pPr>
        <w:spacing w:after="200"/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>A területen a határvonallal nem érintett területen egyéb közterület használat megvalósulhat. A tér zöldfelületeire kutyákat bevinni tilos táblát kell elhelyezni.</w:t>
      </w:r>
    </w:p>
    <w:p w:rsidR="009A7703" w:rsidRPr="008E53B0" w:rsidRDefault="009A7703" w:rsidP="001A1DFD">
      <w:pPr>
        <w:spacing w:after="200"/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 xml:space="preserve">A Kis Dobó tér területén a vendéglátóhelyek előkertjei és közterületi árusítások területigényének biztosítása érdekében a 3. számú mellékletben meghatározott, külön erre a célra kijelölt területek vehetőek igénybe. </w:t>
      </w:r>
    </w:p>
    <w:p w:rsidR="009A7703" w:rsidRPr="008E53B0" w:rsidRDefault="009A7703" w:rsidP="001A1DFD">
      <w:pPr>
        <w:spacing w:after="200"/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 xml:space="preserve">A Kis Dobó tér északi oldalán lévő (Dobó tér 5,7,9. szám alatti) vendéglátóhelyek teraszai a homlokzati falsíktól mért 4,30 méterre kiterjedő területet, a tér déli oldalán lévő (Dr. </w:t>
      </w:r>
      <w:proofErr w:type="spellStart"/>
      <w:r w:rsidRPr="008E53B0">
        <w:rPr>
          <w:b w:val="0"/>
          <w:sz w:val="24"/>
          <w:szCs w:val="24"/>
          <w:lang w:eastAsia="en-US"/>
        </w:rPr>
        <w:t>Hibay</w:t>
      </w:r>
      <w:proofErr w:type="spellEnd"/>
      <w:r w:rsidRPr="008E53B0">
        <w:rPr>
          <w:b w:val="0"/>
          <w:sz w:val="24"/>
          <w:szCs w:val="24"/>
          <w:lang w:eastAsia="en-US"/>
        </w:rPr>
        <w:t xml:space="preserve"> Károly u. 19. szám alatti) vendéglátóhely terasza pedig a homlokzati falsíktól mért 2,80 méterre kiterjedő területet vehetik igénybe a 3. számú melléklet szerinti kialakításban.</w:t>
      </w:r>
    </w:p>
    <w:p w:rsidR="009A7703" w:rsidRPr="008E53B0" w:rsidRDefault="009A7703" w:rsidP="001A1DFD">
      <w:pPr>
        <w:spacing w:after="200"/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>A Dobó tér 8. szám alatti kereskedelmi egységekhez tartozó üzlet előtti kitelepülések a homlokzati falsíktól mért 0,50 méterre kiterjedő területet vehetik igénybe, legfeljebb 2 db árubemutató állványzat elhelyezésével.</w:t>
      </w:r>
    </w:p>
    <w:p w:rsidR="009A7703" w:rsidRPr="008E53B0" w:rsidRDefault="009A7703" w:rsidP="001A1DFD">
      <w:pPr>
        <w:spacing w:after="200"/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>A területen az „A” és „B” jelű helyszíneken kizárólag a belvárosi rehabilitáció keretében legyártott fa pavilonok rendszerelemeként készült rendezvénysátrak</w:t>
      </w:r>
      <w:r w:rsidR="005E303E" w:rsidRPr="008E53B0">
        <w:rPr>
          <w:b w:val="0"/>
          <w:sz w:val="24"/>
          <w:szCs w:val="24"/>
          <w:lang w:eastAsia="en-US"/>
        </w:rPr>
        <w:t xml:space="preserve">, </w:t>
      </w:r>
      <w:r w:rsidR="005E303E" w:rsidRPr="008E53B0">
        <w:rPr>
          <w:b w:val="0"/>
          <w:color w:val="FF0000"/>
          <w:sz w:val="24"/>
          <w:szCs w:val="24"/>
          <w:lang w:eastAsia="en-US"/>
        </w:rPr>
        <w:t>illetve zenepavilon</w:t>
      </w:r>
      <w:r w:rsidRPr="008E53B0">
        <w:rPr>
          <w:b w:val="0"/>
          <w:color w:val="FF0000"/>
          <w:sz w:val="24"/>
          <w:szCs w:val="24"/>
          <w:lang w:eastAsia="en-US"/>
        </w:rPr>
        <w:t xml:space="preserve"> </w:t>
      </w:r>
      <w:r w:rsidR="005A1B78">
        <w:rPr>
          <w:b w:val="0"/>
          <w:sz w:val="24"/>
          <w:szCs w:val="24"/>
          <w:lang w:eastAsia="en-US"/>
        </w:rPr>
        <w:t xml:space="preserve">helyezhető el </w:t>
      </w:r>
      <w:r w:rsidR="005A1B78" w:rsidRPr="005A1B78">
        <w:rPr>
          <w:b w:val="0"/>
          <w:color w:val="FF0000"/>
          <w:sz w:val="24"/>
          <w:szCs w:val="24"/>
          <w:lang w:eastAsia="en-US"/>
        </w:rPr>
        <w:t>a 3. számú melléklet szerinti helyszínrajzi elrendezésben.</w:t>
      </w:r>
    </w:p>
    <w:p w:rsidR="009A7703" w:rsidRPr="008E53B0" w:rsidRDefault="009A7703" w:rsidP="001A1DFD">
      <w:pPr>
        <w:spacing w:after="200"/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 xml:space="preserve">A Dobó utcában, valamint a Bajcsy-Zsilinszky utca - </w:t>
      </w:r>
      <w:proofErr w:type="spellStart"/>
      <w:r w:rsidRPr="008E53B0">
        <w:rPr>
          <w:b w:val="0"/>
          <w:sz w:val="24"/>
          <w:szCs w:val="24"/>
          <w:lang w:eastAsia="en-US"/>
        </w:rPr>
        <w:t>Zalár</w:t>
      </w:r>
      <w:proofErr w:type="spellEnd"/>
      <w:r w:rsidRPr="008E53B0">
        <w:rPr>
          <w:b w:val="0"/>
          <w:sz w:val="24"/>
          <w:szCs w:val="24"/>
          <w:lang w:eastAsia="en-US"/>
        </w:rPr>
        <w:t xml:space="preserve"> József utca területén a közterületi kitelepülések a Széchenyi I. utca analógiáját követve, az épületek homlokzatától a burkolatelválasztó sávokig terjedhetnek ki.</w:t>
      </w:r>
    </w:p>
    <w:p w:rsidR="009A7703" w:rsidRPr="008E53B0" w:rsidRDefault="009A7703" w:rsidP="001A1DFD">
      <w:pPr>
        <w:spacing w:after="200"/>
        <w:rPr>
          <w:b w:val="0"/>
          <w:sz w:val="24"/>
          <w:szCs w:val="24"/>
          <w:lang w:eastAsia="en-US"/>
        </w:rPr>
      </w:pPr>
      <w:r w:rsidRPr="008E53B0">
        <w:rPr>
          <w:b w:val="0"/>
          <w:sz w:val="24"/>
          <w:szCs w:val="24"/>
          <w:lang w:eastAsia="en-US"/>
        </w:rPr>
        <w:t>A közterület használati koncepció az 1,2,3-as számú melléklettel együtt érvényes.</w:t>
      </w:r>
    </w:p>
    <w:p w:rsidR="009A7703" w:rsidRPr="008E53B0" w:rsidRDefault="009A7703" w:rsidP="001A1DFD">
      <w:pPr>
        <w:rPr>
          <w:rFonts w:eastAsia="Times New Roman" w:cs="Times New Roman"/>
          <w:b w:val="0"/>
          <w:sz w:val="24"/>
          <w:szCs w:val="24"/>
        </w:rPr>
      </w:pPr>
    </w:p>
    <w:p w:rsidR="009A7703" w:rsidRPr="008E53B0" w:rsidRDefault="009A7703" w:rsidP="001A1DFD">
      <w:pPr>
        <w:tabs>
          <w:tab w:val="left" w:pos="1260"/>
        </w:tabs>
        <w:rPr>
          <w:b w:val="0"/>
          <w:bCs/>
          <w:sz w:val="24"/>
          <w:szCs w:val="24"/>
        </w:rPr>
      </w:pPr>
      <w:r w:rsidRPr="008E53B0">
        <w:rPr>
          <w:b w:val="0"/>
          <w:bCs/>
          <w:sz w:val="24"/>
          <w:szCs w:val="24"/>
        </w:rPr>
        <w:t>Felelős:</w:t>
      </w:r>
      <w:r w:rsidRPr="008E53B0">
        <w:rPr>
          <w:b w:val="0"/>
          <w:bCs/>
          <w:sz w:val="24"/>
          <w:szCs w:val="24"/>
        </w:rPr>
        <w:tab/>
        <w:t>Dr. Kovács Luca jegyző megbízásából</w:t>
      </w:r>
    </w:p>
    <w:p w:rsidR="009A7703" w:rsidRPr="008E53B0" w:rsidRDefault="009A7703" w:rsidP="001A1DFD">
      <w:pPr>
        <w:tabs>
          <w:tab w:val="left" w:pos="1260"/>
        </w:tabs>
        <w:rPr>
          <w:b w:val="0"/>
          <w:bCs/>
          <w:sz w:val="24"/>
          <w:szCs w:val="24"/>
        </w:rPr>
      </w:pPr>
      <w:r w:rsidRPr="008E53B0">
        <w:rPr>
          <w:b w:val="0"/>
          <w:bCs/>
          <w:sz w:val="24"/>
          <w:szCs w:val="24"/>
        </w:rPr>
        <w:tab/>
        <w:t>Rátkai Attila – Főépítész</w:t>
      </w:r>
    </w:p>
    <w:p w:rsidR="009A7703" w:rsidRPr="008E53B0" w:rsidRDefault="009A7703" w:rsidP="001A1DFD">
      <w:pPr>
        <w:tabs>
          <w:tab w:val="left" w:pos="1260"/>
        </w:tabs>
        <w:rPr>
          <w:b w:val="0"/>
          <w:bCs/>
          <w:sz w:val="24"/>
          <w:szCs w:val="24"/>
        </w:rPr>
      </w:pPr>
      <w:r w:rsidRPr="008E53B0">
        <w:rPr>
          <w:b w:val="0"/>
          <w:bCs/>
          <w:sz w:val="24"/>
          <w:szCs w:val="24"/>
        </w:rPr>
        <w:tab/>
      </w:r>
      <w:proofErr w:type="gramStart"/>
      <w:r w:rsidRPr="008E53B0">
        <w:rPr>
          <w:b w:val="0"/>
          <w:bCs/>
          <w:sz w:val="24"/>
          <w:szCs w:val="24"/>
        </w:rPr>
        <w:t>a</w:t>
      </w:r>
      <w:proofErr w:type="gramEnd"/>
      <w:r w:rsidRPr="008E53B0">
        <w:rPr>
          <w:b w:val="0"/>
          <w:bCs/>
          <w:sz w:val="24"/>
          <w:szCs w:val="24"/>
        </w:rPr>
        <w:t xml:space="preserve"> Főépítészi Iroda vezetője</w:t>
      </w:r>
    </w:p>
    <w:p w:rsidR="009A7703" w:rsidRPr="008E53B0" w:rsidRDefault="009A7703" w:rsidP="001A1DFD">
      <w:pPr>
        <w:tabs>
          <w:tab w:val="left" w:pos="1260"/>
        </w:tabs>
        <w:rPr>
          <w:b w:val="0"/>
          <w:bCs/>
          <w:sz w:val="24"/>
          <w:szCs w:val="24"/>
        </w:rPr>
      </w:pPr>
      <w:r w:rsidRPr="008E53B0">
        <w:rPr>
          <w:b w:val="0"/>
          <w:bCs/>
          <w:sz w:val="24"/>
          <w:szCs w:val="24"/>
        </w:rPr>
        <w:t>Határidő:</w:t>
      </w:r>
      <w:r w:rsidRPr="008E53B0">
        <w:rPr>
          <w:b w:val="0"/>
          <w:bCs/>
          <w:sz w:val="24"/>
          <w:szCs w:val="24"/>
        </w:rPr>
        <w:tab/>
      </w:r>
      <w:r w:rsidR="009E6195">
        <w:rPr>
          <w:b w:val="0"/>
          <w:bCs/>
          <w:sz w:val="24"/>
          <w:szCs w:val="24"/>
        </w:rPr>
        <w:t>azonnal</w:t>
      </w:r>
    </w:p>
    <w:p w:rsidR="00BF2F51" w:rsidRDefault="00BF2F51" w:rsidP="00896C1C">
      <w:bookmarkStart w:id="0" w:name="_GoBack"/>
      <w:bookmarkEnd w:id="0"/>
    </w:p>
    <w:sectPr w:rsidR="00BF2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9625F2"/>
    <w:multiLevelType w:val="hybridMultilevel"/>
    <w:tmpl w:val="FD6497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D6FA8"/>
    <w:multiLevelType w:val="hybridMultilevel"/>
    <w:tmpl w:val="03CC1F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1C"/>
    <w:rsid w:val="001A1DFD"/>
    <w:rsid w:val="00295984"/>
    <w:rsid w:val="00305F41"/>
    <w:rsid w:val="00340CEF"/>
    <w:rsid w:val="00490991"/>
    <w:rsid w:val="004D3104"/>
    <w:rsid w:val="0052295B"/>
    <w:rsid w:val="005706FC"/>
    <w:rsid w:val="005A1B78"/>
    <w:rsid w:val="005A1F11"/>
    <w:rsid w:val="005E303E"/>
    <w:rsid w:val="00624E53"/>
    <w:rsid w:val="00866ED0"/>
    <w:rsid w:val="008912C7"/>
    <w:rsid w:val="008917F5"/>
    <w:rsid w:val="00896C1C"/>
    <w:rsid w:val="008B0F12"/>
    <w:rsid w:val="008E53B0"/>
    <w:rsid w:val="008E6923"/>
    <w:rsid w:val="00955300"/>
    <w:rsid w:val="0097298E"/>
    <w:rsid w:val="00982BF8"/>
    <w:rsid w:val="009A7703"/>
    <w:rsid w:val="009E6195"/>
    <w:rsid w:val="00A13F0A"/>
    <w:rsid w:val="00AA7217"/>
    <w:rsid w:val="00B621AB"/>
    <w:rsid w:val="00BA02A6"/>
    <w:rsid w:val="00BF2F51"/>
    <w:rsid w:val="00C25235"/>
    <w:rsid w:val="00C8050B"/>
    <w:rsid w:val="00C976CB"/>
    <w:rsid w:val="00CA3B2A"/>
    <w:rsid w:val="00CE2792"/>
    <w:rsid w:val="00D80237"/>
    <w:rsid w:val="00D90CD5"/>
    <w:rsid w:val="00DA5BE0"/>
    <w:rsid w:val="00DF3711"/>
    <w:rsid w:val="00E54AA3"/>
    <w:rsid w:val="00EA50C7"/>
    <w:rsid w:val="00FD2B96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6ED0"/>
    <w:pPr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DF3711"/>
    <w:rPr>
      <w:color w:val="0563C1" w:themeColor="hyperlink"/>
      <w:u w:val="single"/>
    </w:rPr>
  </w:style>
  <w:style w:type="paragraph" w:customStyle="1" w:styleId="CharChar">
    <w:name w:val="Char Char"/>
    <w:basedOn w:val="Norml"/>
    <w:rsid w:val="009A770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zaloczi.ilona@ph.ege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zimer.brigitta@ph.eger.hu" TargetMode="External"/><Relationship Id="rId5" Type="http://schemas.openxmlformats.org/officeDocument/2006/relationships/hyperlink" Target="mailto:nagy.tamas@ph.eger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811</Words>
  <Characters>5597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Nagy Tamás</cp:lastModifiedBy>
  <cp:revision>40</cp:revision>
  <dcterms:created xsi:type="dcterms:W3CDTF">2016-06-03T08:17:00Z</dcterms:created>
  <dcterms:modified xsi:type="dcterms:W3CDTF">2016-06-16T09:42:00Z</dcterms:modified>
</cp:coreProperties>
</file>