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Eger Megyei Jogú Város Önkormányzata Közgy</w:t>
      </w:r>
      <w:r w:rsidRPr="00723BEB">
        <w:rPr>
          <w:rFonts w:ascii="Constantia" w:hAnsi="Constantia" w:cs="Calibri"/>
          <w:b/>
          <w:sz w:val="24"/>
          <w:szCs w:val="24"/>
        </w:rPr>
        <w:t>ű</w:t>
      </w:r>
      <w:r w:rsidRPr="00723BEB">
        <w:rPr>
          <w:rFonts w:ascii="Constantia" w:hAnsi="Constantia"/>
          <w:b/>
          <w:sz w:val="24"/>
          <w:szCs w:val="24"/>
        </w:rPr>
        <w:t>l</w:t>
      </w:r>
      <w:r w:rsidRPr="00723BEB">
        <w:rPr>
          <w:rFonts w:ascii="Constantia" w:hAnsi="Constantia" w:cs="Berlin Sans FB"/>
          <w:b/>
          <w:sz w:val="24"/>
          <w:szCs w:val="24"/>
        </w:rPr>
        <w:t>é</w:t>
      </w:r>
      <w:r w:rsidRPr="00723BEB">
        <w:rPr>
          <w:rFonts w:ascii="Constantia" w:hAnsi="Constantia"/>
          <w:b/>
          <w:sz w:val="24"/>
          <w:szCs w:val="24"/>
        </w:rPr>
        <w:t>s</w:t>
      </w:r>
      <w:r w:rsidRPr="00723BEB">
        <w:rPr>
          <w:rFonts w:ascii="Constantia" w:hAnsi="Constantia" w:cs="Berlin Sans FB"/>
          <w:b/>
          <w:sz w:val="24"/>
          <w:szCs w:val="24"/>
        </w:rPr>
        <w:t>é</w:t>
      </w:r>
      <w:r w:rsidRPr="00723BEB">
        <w:rPr>
          <w:rFonts w:ascii="Constantia" w:hAnsi="Constantia"/>
          <w:b/>
          <w:sz w:val="24"/>
          <w:szCs w:val="24"/>
        </w:rPr>
        <w:t>nek</w:t>
      </w:r>
    </w:p>
    <w:p w:rsidR="00AF1303" w:rsidRPr="00723BEB" w:rsidRDefault="00AF1303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10/2016 (IV.01) önkormányzati rendelete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Eger Megyei Jogú Város Alapokmányáról szóló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28/2011</w:t>
      </w:r>
      <w:r w:rsidR="0025279A" w:rsidRPr="00723BEB">
        <w:rPr>
          <w:rFonts w:ascii="Constantia" w:hAnsi="Constantia"/>
          <w:b/>
          <w:sz w:val="24"/>
          <w:szCs w:val="24"/>
        </w:rPr>
        <w:t>.</w:t>
      </w:r>
      <w:r w:rsidRPr="00723BEB">
        <w:rPr>
          <w:rFonts w:ascii="Constantia" w:hAnsi="Constantia"/>
          <w:b/>
          <w:sz w:val="24"/>
          <w:szCs w:val="24"/>
        </w:rPr>
        <w:t xml:space="preserve"> (VI. 30.) önkormányzati rendelet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proofErr w:type="gramStart"/>
      <w:r w:rsidRPr="00723BEB">
        <w:rPr>
          <w:rFonts w:ascii="Constantia" w:hAnsi="Constantia"/>
          <w:b/>
          <w:sz w:val="24"/>
          <w:szCs w:val="24"/>
        </w:rPr>
        <w:t>módosítására</w:t>
      </w:r>
      <w:proofErr w:type="gramEnd"/>
    </w:p>
    <w:p w:rsidR="00FF4909" w:rsidRPr="00723BEB" w:rsidRDefault="00FF4909" w:rsidP="00FF4909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23BEB">
        <w:rPr>
          <w:rFonts w:ascii="Constantia" w:hAnsi="Constantia"/>
          <w:sz w:val="24"/>
          <w:szCs w:val="24"/>
        </w:rPr>
        <w:t>Eger Megyei Jogú Város Önkormányzata Közgy</w:t>
      </w:r>
      <w:r w:rsidRPr="00723BEB">
        <w:rPr>
          <w:rFonts w:ascii="Constantia" w:hAnsi="Constantia" w:cs="Calibri"/>
          <w:sz w:val="24"/>
          <w:szCs w:val="24"/>
        </w:rPr>
        <w:t>ű</w:t>
      </w:r>
      <w:r w:rsidRPr="00723BEB">
        <w:rPr>
          <w:rFonts w:ascii="Constantia" w:hAnsi="Constantia"/>
          <w:sz w:val="24"/>
          <w:szCs w:val="24"/>
        </w:rPr>
        <w:t>lése Magyarország Alaptörvénye 32. cikkének (1) a) és (2) pontjában meghatározott feladatkörében eljárva, Magyarország helyi önkormányzatairól szóló 2011. évi CLXXXIX. törvény 143. § (4) bekezdés a) pontjában kapott felhatalmazás alapján a következ</w:t>
      </w:r>
      <w:r w:rsidRPr="00723BEB">
        <w:rPr>
          <w:rFonts w:ascii="Constantia" w:hAnsi="Constantia" w:cs="Calibri"/>
          <w:sz w:val="24"/>
          <w:szCs w:val="24"/>
        </w:rPr>
        <w:t>ő</w:t>
      </w:r>
      <w:r w:rsidRPr="00723BEB">
        <w:rPr>
          <w:rFonts w:ascii="Constantia" w:hAnsi="Constantia"/>
          <w:sz w:val="24"/>
          <w:szCs w:val="24"/>
        </w:rPr>
        <w:t>ket rendeli el: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09096F" w:rsidRPr="00723BEB" w:rsidRDefault="0009096F" w:rsidP="0014127E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10.§ (4) bekezdés szövegezése az alábbira változik:</w:t>
      </w:r>
    </w:p>
    <w:p w:rsidR="0009096F" w:rsidRPr="00723BEB" w:rsidRDefault="0009096F" w:rsidP="0009096F">
      <w:pPr>
        <w:pStyle w:val="Listaszerbekezds"/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09096F" w:rsidRPr="00723BEB" w:rsidRDefault="0009096F" w:rsidP="0009096F">
      <w:pPr>
        <w:jc w:val="both"/>
        <w:rPr>
          <w:rFonts w:ascii="Constantia" w:hAnsi="Constantia"/>
          <w:i/>
        </w:rPr>
      </w:pPr>
      <w:r w:rsidRPr="00723BEB">
        <w:rPr>
          <w:rFonts w:ascii="Constantia" w:hAnsi="Constantia"/>
          <w:i/>
        </w:rPr>
        <w:t>(4)   A közmeghallg</w:t>
      </w:r>
      <w:r w:rsidR="00861B03" w:rsidRPr="00723BEB">
        <w:rPr>
          <w:rFonts w:ascii="Constantia" w:hAnsi="Constantia"/>
          <w:i/>
        </w:rPr>
        <w:t>atáson részt vevő helyi lakosok</w:t>
      </w:r>
      <w:r w:rsidRPr="00723BEB">
        <w:rPr>
          <w:rFonts w:ascii="Constantia" w:hAnsi="Constantia"/>
          <w:i/>
        </w:rPr>
        <w:t xml:space="preserve"> és a helyben érdekelt szervek képviselői felszólalási jeggyel helyi közügyeket érintő kérdéseket és javaslatokat tehetnek a Közgyűlés tagjaihoz és a helyben érdekelt szervezetek képviselőihez. Egy hozzászóló egyszer szólalhat fel, mely felszólalás keretében bármennyi ügyre ki</w:t>
      </w:r>
      <w:r w:rsidR="004E7876" w:rsidRPr="00723BEB">
        <w:rPr>
          <w:rFonts w:ascii="Constantia" w:hAnsi="Constantia"/>
          <w:i/>
        </w:rPr>
        <w:t>térhet</w:t>
      </w:r>
      <w:r w:rsidRPr="00723BEB">
        <w:rPr>
          <w:rFonts w:ascii="Constantia" w:hAnsi="Constantia"/>
          <w:i/>
        </w:rPr>
        <w:t>, együttesen legfeljebb 6 percben. Az elhangzott javaslatra, kérdésre a közmeghallgatáson vagy legkésőbb 15 napon belül választ kell adni.</w:t>
      </w:r>
    </w:p>
    <w:p w:rsidR="0014127E" w:rsidRPr="00723BEB" w:rsidRDefault="0014127E" w:rsidP="0014127E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2. §</w:t>
      </w:r>
    </w:p>
    <w:p w:rsidR="0014127E" w:rsidRPr="00723BEB" w:rsidRDefault="0014127E" w:rsidP="0009096F">
      <w:pPr>
        <w:jc w:val="both"/>
        <w:rPr>
          <w:rFonts w:ascii="Constantia" w:hAnsi="Constantia"/>
          <w:i/>
        </w:rPr>
      </w:pP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39. § (1) bekezdése az alábbiak szerint módosul:</w:t>
      </w:r>
    </w:p>
    <w:p w:rsidR="00FF4909" w:rsidRPr="00723BEB" w:rsidRDefault="00FF4909" w:rsidP="00FF4909">
      <w:pPr>
        <w:numPr>
          <w:ilvl w:val="0"/>
          <w:numId w:val="11"/>
        </w:numPr>
        <w:spacing w:after="0" w:line="360" w:lineRule="auto"/>
        <w:ind w:left="0" w:right="72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Eger Megyei Jogú Város Közgyűlése állandó bizottságai és létszámuk: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Városi Szociális és Családügyi Bizottság 7 fő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Városimázs Bizottság 5 fő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Városgazdálkodási Bizottság 7 fő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 xml:space="preserve">Városképi és Környezetvédelmi Bizottság 5 fő 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Városi Pénzügyi és Ügyrendi Bizottság 5 fő</w:t>
      </w:r>
    </w:p>
    <w:p w:rsidR="00FF4909" w:rsidRPr="00723BEB" w:rsidRDefault="00FF4909" w:rsidP="00FF4909">
      <w:pPr>
        <w:numPr>
          <w:ilvl w:val="1"/>
          <w:numId w:val="1"/>
        </w:numPr>
        <w:spacing w:after="0" w:line="360" w:lineRule="auto"/>
        <w:ind w:left="720" w:right="74" w:firstLine="0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Egri Értéktár Bizottság</w:t>
      </w:r>
      <w:r w:rsidR="009A3BAB" w:rsidRPr="00723BEB">
        <w:rPr>
          <w:rFonts w:ascii="Constantia" w:hAnsi="Constantia"/>
          <w:i/>
          <w:sz w:val="24"/>
          <w:szCs w:val="24"/>
        </w:rPr>
        <w:t xml:space="preserve"> 5 fő</w:t>
      </w:r>
    </w:p>
    <w:p w:rsidR="00FF4909" w:rsidRPr="00723BEB" w:rsidRDefault="0014127E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3</w:t>
      </w:r>
      <w:r w:rsidR="00FF4909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FF4909" w:rsidRPr="00723BEB" w:rsidRDefault="00FF4909" w:rsidP="0014127E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 xml:space="preserve">A rendelet 47. § </w:t>
      </w:r>
      <w:proofErr w:type="spellStart"/>
      <w:r w:rsidRPr="00723BEB">
        <w:rPr>
          <w:rFonts w:ascii="Constantia" w:hAnsi="Constantia"/>
          <w:b/>
          <w:sz w:val="24"/>
          <w:szCs w:val="24"/>
        </w:rPr>
        <w:t>-</w:t>
      </w:r>
      <w:proofErr w:type="gramStart"/>
      <w:r w:rsidRPr="00723BEB">
        <w:rPr>
          <w:rFonts w:ascii="Constantia" w:hAnsi="Constantia"/>
          <w:b/>
          <w:sz w:val="24"/>
          <w:szCs w:val="24"/>
        </w:rPr>
        <w:t>a</w:t>
      </w:r>
      <w:proofErr w:type="spellEnd"/>
      <w:proofErr w:type="gramEnd"/>
      <w:r w:rsidRPr="00723BEB">
        <w:rPr>
          <w:rFonts w:ascii="Constantia" w:hAnsi="Constantia"/>
          <w:b/>
          <w:sz w:val="24"/>
          <w:szCs w:val="24"/>
        </w:rPr>
        <w:t xml:space="preserve"> az alábbi (4) bekezdéssel egészül ki: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ind w:left="540" w:hanging="540"/>
        <w:jc w:val="both"/>
        <w:rPr>
          <w:rFonts w:ascii="Constantia" w:hAnsi="Constantia"/>
          <w:i/>
          <w:sz w:val="24"/>
          <w:szCs w:val="24"/>
        </w:rPr>
      </w:pPr>
    </w:p>
    <w:p w:rsidR="00FF4909" w:rsidRPr="00723BEB" w:rsidRDefault="00FF4909" w:rsidP="004E7876">
      <w:pPr>
        <w:ind w:firstLine="1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snapToGrid w:val="0"/>
          <w:sz w:val="24"/>
          <w:szCs w:val="24"/>
        </w:rPr>
        <w:t xml:space="preserve">(4) </w:t>
      </w:r>
      <w:r w:rsidR="009A3BAB" w:rsidRPr="00723BEB">
        <w:rPr>
          <w:rFonts w:ascii="Constantia" w:hAnsi="Constantia"/>
          <w:snapToGrid w:val="0"/>
          <w:sz w:val="24"/>
          <w:szCs w:val="24"/>
        </w:rPr>
        <w:t xml:space="preserve"> </w:t>
      </w:r>
      <w:r w:rsidRPr="00723BEB">
        <w:rPr>
          <w:rFonts w:ascii="Constantia" w:hAnsi="Constantia"/>
          <w:i/>
          <w:sz w:val="24"/>
          <w:szCs w:val="24"/>
        </w:rPr>
        <w:t xml:space="preserve">A Közgyűlés a testületi munka miatt a képviselő kiesett jövedelmét a munkáltató által kiadott, a </w:t>
      </w:r>
      <w:r w:rsidR="0009096F" w:rsidRPr="00723BEB">
        <w:rPr>
          <w:rFonts w:ascii="Constantia" w:hAnsi="Constantia"/>
          <w:i/>
          <w:sz w:val="24"/>
          <w:szCs w:val="24"/>
        </w:rPr>
        <w:t>mentesítés</w:t>
      </w:r>
      <w:r w:rsidRPr="00723BEB">
        <w:rPr>
          <w:rFonts w:ascii="Constantia" w:hAnsi="Constantia"/>
          <w:i/>
          <w:sz w:val="24"/>
          <w:szCs w:val="24"/>
        </w:rPr>
        <w:t xml:space="preserve"> időtartamát és a levonások összegét is tartalmazó igazolása alapján téríti meg. A kifizetést a polgármester engedélyezi.</w:t>
      </w:r>
    </w:p>
    <w:p w:rsidR="00FF4909" w:rsidRPr="00723BEB" w:rsidRDefault="00FF4909" w:rsidP="00FF4909">
      <w:pPr>
        <w:ind w:left="705" w:hanging="645"/>
        <w:jc w:val="both"/>
        <w:rPr>
          <w:rFonts w:ascii="Constantia" w:hAnsi="Constantia"/>
          <w:i/>
          <w:sz w:val="24"/>
          <w:szCs w:val="24"/>
        </w:rPr>
      </w:pPr>
    </w:p>
    <w:p w:rsidR="0014127E" w:rsidRPr="00723BEB" w:rsidRDefault="0014127E" w:rsidP="0014127E">
      <w:pPr>
        <w:ind w:left="705" w:hanging="645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lastRenderedPageBreak/>
        <w:t>4.§.</w:t>
      </w:r>
    </w:p>
    <w:p w:rsidR="0014127E" w:rsidRPr="00723BEB" w:rsidRDefault="0014127E" w:rsidP="00FF4909">
      <w:pPr>
        <w:ind w:left="705" w:hanging="645"/>
        <w:jc w:val="both"/>
        <w:rPr>
          <w:rFonts w:ascii="Constantia" w:hAnsi="Constantia"/>
        </w:rPr>
      </w:pPr>
      <w:r w:rsidRPr="00723BEB">
        <w:rPr>
          <w:rFonts w:ascii="Constantia" w:hAnsi="Constantia"/>
        </w:rPr>
        <w:t>A Rendelet 2. melléklet E. 1. pontja az alábbiak szerint módosul:</w:t>
      </w:r>
    </w:p>
    <w:p w:rsidR="0014127E" w:rsidRPr="00723BEB" w:rsidRDefault="0014127E" w:rsidP="0014127E">
      <w:pPr>
        <w:jc w:val="both"/>
        <w:rPr>
          <w:rFonts w:ascii="Constantia" w:hAnsi="Constantia"/>
          <w:i/>
        </w:rPr>
      </w:pPr>
      <w:r w:rsidRPr="00723BEB">
        <w:rPr>
          <w:rFonts w:ascii="Constantia" w:hAnsi="Constantia"/>
          <w:i/>
        </w:rPr>
        <w:t xml:space="preserve">Egri építmények, szobrok, egyedi tájértékek történelmi vagy nemzeti emlékhellyé nyilvánításának kezdeményezése </w:t>
      </w:r>
      <w:r w:rsidR="00861B03" w:rsidRPr="00723BEB">
        <w:rPr>
          <w:rFonts w:ascii="Constantia" w:hAnsi="Constantia"/>
          <w:bCs/>
          <w:i/>
        </w:rPr>
        <w:t>az Értéktár Bizottsághoz</w:t>
      </w:r>
      <w:r w:rsidRPr="00723BEB">
        <w:rPr>
          <w:rFonts w:ascii="Constantia" w:hAnsi="Constantia"/>
          <w:i/>
        </w:rPr>
        <w:t>.</w:t>
      </w:r>
    </w:p>
    <w:p w:rsidR="00FF4909" w:rsidRPr="00723BEB" w:rsidRDefault="0014127E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5</w:t>
      </w:r>
      <w:r w:rsidR="00FF4909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FF4909" w:rsidRPr="00723BEB" w:rsidRDefault="00956E40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6. melléklete 7. mellékletre módosul, a 6. m</w:t>
      </w:r>
      <w:r w:rsidR="00FF4909" w:rsidRPr="00723BEB">
        <w:rPr>
          <w:rFonts w:ascii="Constantia" w:hAnsi="Constantia"/>
          <w:b/>
          <w:sz w:val="24"/>
          <w:szCs w:val="24"/>
        </w:rPr>
        <w:t>elléklet helyébe az alábbi rendelkezések lépnek: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1C2D86" w:rsidRPr="00723BEB" w:rsidRDefault="001C2D86" w:rsidP="001C2D86">
      <w:pPr>
        <w:jc w:val="center"/>
        <w:rPr>
          <w:rFonts w:ascii="Constantia" w:hAnsi="Constantia"/>
          <w:b/>
          <w:caps/>
          <w:sz w:val="24"/>
          <w:szCs w:val="24"/>
        </w:rPr>
      </w:pPr>
      <w:r w:rsidRPr="00723BEB">
        <w:rPr>
          <w:rFonts w:ascii="Constantia" w:hAnsi="Constantia"/>
          <w:b/>
          <w:caps/>
          <w:sz w:val="24"/>
          <w:szCs w:val="24"/>
        </w:rPr>
        <w:t xml:space="preserve">Eger Megyei Jogú Város Közgyűlése </w:t>
      </w:r>
    </w:p>
    <w:p w:rsidR="001C2D86" w:rsidRPr="00723BEB" w:rsidRDefault="001C2D86" w:rsidP="001C2D86">
      <w:pPr>
        <w:jc w:val="center"/>
        <w:rPr>
          <w:rFonts w:ascii="Constantia" w:hAnsi="Constantia"/>
          <w:b/>
          <w:caps/>
          <w:sz w:val="24"/>
          <w:szCs w:val="24"/>
        </w:rPr>
      </w:pPr>
      <w:r w:rsidRPr="00723BEB">
        <w:rPr>
          <w:rFonts w:ascii="Constantia" w:hAnsi="Constantia"/>
          <w:b/>
          <w:caps/>
          <w:sz w:val="24"/>
          <w:szCs w:val="24"/>
        </w:rPr>
        <w:t xml:space="preserve">egri </w:t>
      </w:r>
      <w:proofErr w:type="gramStart"/>
      <w:r w:rsidRPr="00723BEB">
        <w:rPr>
          <w:rFonts w:ascii="Constantia" w:hAnsi="Constantia"/>
          <w:b/>
          <w:caps/>
          <w:sz w:val="24"/>
          <w:szCs w:val="24"/>
        </w:rPr>
        <w:t>értéktár  Bizottsága</w:t>
      </w:r>
      <w:proofErr w:type="gramEnd"/>
      <w:r w:rsidRPr="00723BEB">
        <w:rPr>
          <w:rFonts w:ascii="Constantia" w:hAnsi="Constantia"/>
          <w:b/>
          <w:caps/>
          <w:sz w:val="24"/>
          <w:szCs w:val="24"/>
        </w:rPr>
        <w:t xml:space="preserve"> </w:t>
      </w:r>
    </w:p>
    <w:p w:rsidR="001C2D86" w:rsidRPr="00723BEB" w:rsidRDefault="001C2D86" w:rsidP="001C2D86">
      <w:pPr>
        <w:jc w:val="center"/>
        <w:rPr>
          <w:rFonts w:ascii="Constantia" w:hAnsi="Constantia"/>
          <w:b/>
          <w:caps/>
          <w:sz w:val="24"/>
          <w:szCs w:val="24"/>
        </w:rPr>
      </w:pPr>
      <w:r w:rsidRPr="00723BEB">
        <w:rPr>
          <w:rFonts w:ascii="Constantia" w:hAnsi="Constantia"/>
          <w:b/>
          <w:caps/>
          <w:sz w:val="24"/>
          <w:szCs w:val="24"/>
        </w:rPr>
        <w:t xml:space="preserve">részletes </w:t>
      </w:r>
      <w:r w:rsidRPr="00723BEB">
        <w:rPr>
          <w:rFonts w:ascii="Constantia" w:hAnsi="Constantia"/>
          <w:b/>
          <w:iCs/>
          <w:caps/>
          <w:sz w:val="24"/>
          <w:szCs w:val="24"/>
        </w:rPr>
        <w:t>feladatairól</w:t>
      </w:r>
      <w:r w:rsidRPr="00723BEB">
        <w:rPr>
          <w:rFonts w:ascii="Constantia" w:hAnsi="Constantia"/>
          <w:b/>
          <w:caps/>
          <w:sz w:val="24"/>
          <w:szCs w:val="24"/>
        </w:rPr>
        <w:t xml:space="preserve"> és hatásköréről</w:t>
      </w:r>
    </w:p>
    <w:p w:rsidR="002F3CAF" w:rsidRPr="00723BEB" w:rsidRDefault="002F3CAF" w:rsidP="002F3CA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onstantia" w:hAnsi="Constantia" w:cs="Arial"/>
          <w:b/>
        </w:rPr>
      </w:pPr>
      <w:r w:rsidRPr="00723BEB">
        <w:rPr>
          <w:rFonts w:ascii="Constantia" w:hAnsi="Constantia" w:cs="Arial"/>
          <w:b/>
        </w:rPr>
        <w:t>A Bizottság saját hatáskörben hozott feladatai és döntései:</w:t>
      </w:r>
    </w:p>
    <w:p w:rsidR="002F3CAF" w:rsidRPr="00723BEB" w:rsidRDefault="002F3CAF" w:rsidP="002F3CAF">
      <w:pPr>
        <w:pStyle w:val="Listaszerbekezds"/>
        <w:autoSpaceDE w:val="0"/>
        <w:autoSpaceDN w:val="0"/>
        <w:adjustRightInd w:val="0"/>
        <w:ind w:left="1080"/>
        <w:jc w:val="both"/>
        <w:rPr>
          <w:rFonts w:ascii="Constantia" w:hAnsi="Constantia" w:cs="Arial"/>
          <w:b/>
        </w:rPr>
      </w:pPr>
    </w:p>
    <w:p w:rsidR="002F3CAF" w:rsidRPr="00723BEB" w:rsidRDefault="002F3CAF" w:rsidP="0048232F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onstantia" w:hAnsi="Constantia" w:cs="Arial"/>
        </w:rPr>
      </w:pPr>
      <w:r w:rsidRPr="00723BEB">
        <w:rPr>
          <w:rFonts w:ascii="Constantia" w:hAnsi="Constantia" w:cs="Arial"/>
        </w:rPr>
        <w:t xml:space="preserve">A Bizottság szervezi a városban fellelhető nemzeti értékek azonosítását, létrehozza a városban fellelhető nemzeti értékek adatait tartalmazó gyűjteményt. </w:t>
      </w:r>
    </w:p>
    <w:p w:rsidR="002F3CAF" w:rsidRPr="00723BEB" w:rsidRDefault="002F3CAF" w:rsidP="0048232F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onstantia" w:hAnsi="Constantia" w:cs="Arial"/>
        </w:rPr>
      </w:pPr>
      <w:r w:rsidRPr="00723BEB">
        <w:rPr>
          <w:rFonts w:ascii="Constantia" w:hAnsi="Constantia"/>
        </w:rPr>
        <w:t xml:space="preserve">Javaslatot tesz az önkormányzat közigazgatási területén fellelhető, illetve az ott létrehozott nemzeti érték felvételére a települési értéktárba a </w:t>
      </w:r>
      <w:r w:rsidRPr="00723BEB">
        <w:rPr>
          <w:rFonts w:ascii="Constantia" w:hAnsi="Constantia"/>
          <w:i/>
        </w:rPr>
        <w:t>polgármesterhez,</w:t>
      </w:r>
      <w:r w:rsidRPr="00723BEB">
        <w:rPr>
          <w:rFonts w:ascii="Constantia" w:hAnsi="Constantia"/>
        </w:rPr>
        <w:t xml:space="preserve"> illetve a </w:t>
      </w:r>
      <w:r w:rsidRPr="00723BEB">
        <w:rPr>
          <w:rFonts w:ascii="Constantia" w:hAnsi="Constantia"/>
          <w:i/>
        </w:rPr>
        <w:t>megyei közgyűlés elnökéhez</w:t>
      </w:r>
      <w:r w:rsidRPr="00723BEB">
        <w:rPr>
          <w:rFonts w:ascii="Constantia" w:hAnsi="Constantia"/>
        </w:rPr>
        <w:t xml:space="preserve"> címzett javaslatban.</w:t>
      </w:r>
    </w:p>
    <w:p w:rsidR="002F3CAF" w:rsidRPr="00723BEB" w:rsidRDefault="002F3CAF" w:rsidP="002F3CAF">
      <w:pPr>
        <w:pStyle w:val="Listaszerbekezds"/>
        <w:autoSpaceDE w:val="0"/>
        <w:autoSpaceDN w:val="0"/>
        <w:adjustRightInd w:val="0"/>
        <w:jc w:val="both"/>
        <w:rPr>
          <w:rFonts w:ascii="Constantia" w:hAnsi="Constantia" w:cs="Arial"/>
        </w:rPr>
      </w:pPr>
    </w:p>
    <w:p w:rsidR="002F3CAF" w:rsidRPr="00723BEB" w:rsidRDefault="002F3CAF" w:rsidP="002F3CA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onstantia" w:hAnsi="Constantia" w:cs="Arial"/>
          <w:b/>
        </w:rPr>
      </w:pPr>
      <w:r w:rsidRPr="00723BEB">
        <w:rPr>
          <w:rFonts w:ascii="Constantia" w:hAnsi="Constantia" w:cs="Arial"/>
          <w:b/>
        </w:rPr>
        <w:t>A Bizottság egyéb feladatai:</w:t>
      </w:r>
    </w:p>
    <w:p w:rsidR="002F3CAF" w:rsidRPr="00723BEB" w:rsidRDefault="002F3CAF" w:rsidP="002F3CAF">
      <w:pPr>
        <w:pStyle w:val="Listaszerbekezds"/>
        <w:autoSpaceDE w:val="0"/>
        <w:autoSpaceDN w:val="0"/>
        <w:adjustRightInd w:val="0"/>
        <w:ind w:left="1080"/>
        <w:jc w:val="both"/>
        <w:rPr>
          <w:rFonts w:ascii="Constantia" w:hAnsi="Constantia" w:cs="Arial"/>
          <w:b/>
        </w:rPr>
      </w:pPr>
    </w:p>
    <w:p w:rsidR="002F3CAF" w:rsidRPr="00723BEB" w:rsidRDefault="002F3CAF" w:rsidP="002F3CAF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nstantia" w:hAnsi="Constantia" w:cs="Arial"/>
        </w:rPr>
      </w:pPr>
      <w:r w:rsidRPr="00723BEB">
        <w:rPr>
          <w:rFonts w:ascii="Constantia" w:hAnsi="Constantia" w:cs="Arial"/>
        </w:rPr>
        <w:t>A Bizottságot érintő témákban más bizottságok és szakirodák felé javaslattal élhet a nemzeti értékek gondozásával, valamint az azokat érintő döntésekkel kapcsolatban.</w:t>
      </w:r>
    </w:p>
    <w:p w:rsidR="002F3CAF" w:rsidRPr="00723BEB" w:rsidRDefault="002F3CAF" w:rsidP="00861B03">
      <w:pPr>
        <w:pStyle w:val="Listaszerbekezds"/>
        <w:autoSpaceDE w:val="0"/>
        <w:autoSpaceDN w:val="0"/>
        <w:adjustRightInd w:val="0"/>
        <w:ind w:left="1080"/>
        <w:jc w:val="both"/>
        <w:rPr>
          <w:rFonts w:ascii="Constantia" w:hAnsi="Constantia" w:cs="Arial"/>
        </w:rPr>
      </w:pPr>
    </w:p>
    <w:p w:rsidR="00FF4909" w:rsidRPr="00723BEB" w:rsidRDefault="0014127E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6</w:t>
      </w:r>
      <w:r w:rsidR="00FF4909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F4909" w:rsidRPr="00723BEB" w:rsidRDefault="001C2D86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(1) A Rendelet 1</w:t>
      </w:r>
      <w:r w:rsidR="00FF4909" w:rsidRPr="00723BEB">
        <w:rPr>
          <w:rFonts w:ascii="Constantia" w:hAnsi="Constantia"/>
          <w:b/>
          <w:sz w:val="24"/>
          <w:szCs w:val="24"/>
        </w:rPr>
        <w:t>. melléklet I</w:t>
      </w:r>
      <w:r w:rsidRPr="00723BEB">
        <w:rPr>
          <w:rFonts w:ascii="Constantia" w:hAnsi="Constantia"/>
          <w:b/>
          <w:sz w:val="24"/>
          <w:szCs w:val="24"/>
        </w:rPr>
        <w:t>I</w:t>
      </w:r>
      <w:r w:rsidR="00FF4909" w:rsidRPr="00723BEB">
        <w:rPr>
          <w:rFonts w:ascii="Constantia" w:hAnsi="Constantia"/>
          <w:b/>
          <w:sz w:val="24"/>
          <w:szCs w:val="24"/>
        </w:rPr>
        <w:t xml:space="preserve">. pontja </w:t>
      </w:r>
      <w:r w:rsidRPr="00723BEB">
        <w:rPr>
          <w:rFonts w:ascii="Constantia" w:hAnsi="Constantia"/>
          <w:b/>
          <w:sz w:val="24"/>
          <w:szCs w:val="24"/>
        </w:rPr>
        <w:t xml:space="preserve">törlésre kerül, a III. pont II. pontra, a IV. pont III. pontra módosul. A II. pont az alábbiak szerint: 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1C2D86" w:rsidRPr="00723BEB" w:rsidRDefault="001C2D86" w:rsidP="001C2D86">
      <w:pPr>
        <w:pStyle w:val="Cmsor1"/>
        <w:ind w:right="-50"/>
        <w:rPr>
          <w:rFonts w:ascii="Constantia" w:hAnsi="Constantia"/>
          <w:b/>
          <w:szCs w:val="24"/>
        </w:rPr>
      </w:pPr>
      <w:r w:rsidRPr="00723BEB">
        <w:rPr>
          <w:rFonts w:ascii="Constantia" w:hAnsi="Constantia"/>
          <w:b/>
          <w:szCs w:val="24"/>
        </w:rPr>
        <w:t>II. A bizottság saját hatáskörben hozott döntései: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t>Jóváhagyja a nevelési intézmény továbbképzési programját, értékelését, módosítását, ha a meghozandó döntés költségvetési pénzügyi kihatással nem jár.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t>Jóváhagyja a szociális és a gyermekjóléti intézmények Szervezeti és Működési Szabályzatait és Szakmai Programjait.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t>Dönt lakáscsere iránti kérelmekről.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t>Dönt a lejárt határidejű lakásbérleti jogviszony hosszabbítási kérelmekről.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t xml:space="preserve">Dönt az állami intézményfenntartó központnak a nemzeti köznevelésről szóló 2011. évi CXC. törvény </w:t>
      </w:r>
      <w:r w:rsidR="00AB3799" w:rsidRPr="00723BEB">
        <w:rPr>
          <w:rFonts w:ascii="Constantia" w:hAnsi="Constantia" w:cs="Constantia"/>
        </w:rPr>
        <w:t xml:space="preserve">83.§ (3) bekezdésében </w:t>
      </w:r>
      <w:r w:rsidRPr="00723BEB">
        <w:rPr>
          <w:rFonts w:ascii="Constantia" w:hAnsi="Constantia" w:cs="Constantia"/>
          <w:sz w:val="24"/>
          <w:szCs w:val="24"/>
        </w:rPr>
        <w:t>meghatározott döntéseihez szükséges működtető önkormányzati véleményről.</w:t>
      </w:r>
    </w:p>
    <w:p w:rsidR="001C2D86" w:rsidRPr="00723BEB" w:rsidRDefault="001C2D86" w:rsidP="001C2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  <w:r w:rsidRPr="00723BEB">
        <w:rPr>
          <w:rFonts w:ascii="Constantia" w:hAnsi="Constantia" w:cs="Constantia"/>
          <w:sz w:val="24"/>
          <w:szCs w:val="24"/>
        </w:rPr>
        <w:lastRenderedPageBreak/>
        <w:t>Dönt az Arany János Tehetséggondozó Programban Eger város képviseletében részt vevő tanulók tanévenkénti támogatásáról.</w:t>
      </w:r>
    </w:p>
    <w:p w:rsidR="001C2D86" w:rsidRPr="00723BEB" w:rsidRDefault="001C2D86" w:rsidP="001C2D86">
      <w:pPr>
        <w:pStyle w:val="Listaszerbekezds"/>
        <w:rPr>
          <w:rFonts w:ascii="Constantia" w:hAnsi="Constantia" w:cs="Constantia"/>
          <w:sz w:val="24"/>
          <w:szCs w:val="24"/>
        </w:rPr>
      </w:pPr>
    </w:p>
    <w:p w:rsidR="003036F1" w:rsidRPr="00723BEB" w:rsidRDefault="003036F1" w:rsidP="009A3BA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9A3BAB" w:rsidRPr="00723BEB" w:rsidRDefault="0014127E" w:rsidP="009A3BA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7</w:t>
      </w:r>
      <w:r w:rsidR="009A3BAB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F4909" w:rsidRPr="00723BEB" w:rsidRDefault="001C2D86" w:rsidP="00C95BA4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2. melléklet II</w:t>
      </w:r>
      <w:r w:rsidR="00FF4909" w:rsidRPr="00723BEB">
        <w:rPr>
          <w:rFonts w:ascii="Constantia" w:hAnsi="Constantia"/>
          <w:b/>
          <w:sz w:val="24"/>
          <w:szCs w:val="24"/>
        </w:rPr>
        <w:t xml:space="preserve">. pontja </w:t>
      </w:r>
      <w:r w:rsidR="00C95BA4" w:rsidRPr="00723BEB">
        <w:rPr>
          <w:rFonts w:ascii="Constantia" w:hAnsi="Constantia"/>
          <w:b/>
          <w:sz w:val="24"/>
          <w:szCs w:val="24"/>
        </w:rPr>
        <w:t>kiegészül az alábbi 3. ponttal:</w:t>
      </w:r>
    </w:p>
    <w:p w:rsidR="00C95BA4" w:rsidRPr="00723BEB" w:rsidRDefault="00C95BA4" w:rsidP="00C95BA4">
      <w:pPr>
        <w:pStyle w:val="Listaszerbekezds"/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C95BA4" w:rsidRPr="00723BEB" w:rsidRDefault="00C95BA4" w:rsidP="00C95BA4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onstantia" w:hAnsi="Constantia"/>
          <w:bCs/>
          <w:i/>
        </w:rPr>
      </w:pPr>
      <w:r w:rsidRPr="00723BEB">
        <w:rPr>
          <w:rFonts w:ascii="Constantia" w:hAnsi="Constantia"/>
          <w:bCs/>
          <w:i/>
        </w:rPr>
        <w:t xml:space="preserve">Jóváhagyja a </w:t>
      </w:r>
      <w:r w:rsidRPr="00723BEB">
        <w:rPr>
          <w:rFonts w:ascii="Constantia" w:hAnsi="Constantia"/>
          <w:bCs/>
          <w:i/>
          <w:lang w:val="hu-HU"/>
        </w:rPr>
        <w:t>kulturális i</w:t>
      </w:r>
      <w:proofErr w:type="spellStart"/>
      <w:r w:rsidRPr="00723BEB">
        <w:rPr>
          <w:rFonts w:ascii="Constantia" w:hAnsi="Constantia"/>
          <w:bCs/>
          <w:i/>
        </w:rPr>
        <w:t>ntézmény</w:t>
      </w:r>
      <w:r w:rsidRPr="00723BEB">
        <w:rPr>
          <w:rFonts w:ascii="Constantia" w:hAnsi="Constantia"/>
          <w:bCs/>
          <w:i/>
          <w:lang w:val="hu-HU"/>
        </w:rPr>
        <w:t>ek</w:t>
      </w:r>
      <w:proofErr w:type="spellEnd"/>
      <w:r w:rsidRPr="00723BEB">
        <w:rPr>
          <w:rFonts w:ascii="Constantia" w:hAnsi="Constantia"/>
          <w:bCs/>
          <w:i/>
        </w:rPr>
        <w:t xml:space="preserve"> éves munkatervét</w:t>
      </w:r>
      <w:r w:rsidRPr="00723BEB">
        <w:rPr>
          <w:rFonts w:ascii="Constantia" w:hAnsi="Constantia"/>
          <w:bCs/>
          <w:i/>
          <w:lang w:val="hu-HU"/>
        </w:rPr>
        <w:t xml:space="preserve"> és előző évi beszámolóját</w:t>
      </w:r>
      <w:r w:rsidRPr="00723BEB">
        <w:rPr>
          <w:rFonts w:ascii="Constantia" w:hAnsi="Constantia"/>
          <w:bCs/>
          <w:i/>
        </w:rPr>
        <w:t>.</w:t>
      </w:r>
    </w:p>
    <w:p w:rsidR="00C95BA4" w:rsidRPr="00723BEB" w:rsidRDefault="00C95BA4" w:rsidP="00C95BA4">
      <w:pPr>
        <w:pStyle w:val="Listaszerbekezds"/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9A3BAB" w:rsidRPr="00723BEB" w:rsidRDefault="0014127E" w:rsidP="009A3BA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8</w:t>
      </w:r>
      <w:r w:rsidR="009A3BAB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FF4909" w:rsidRPr="00723BEB" w:rsidRDefault="00FF4909" w:rsidP="00C95B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nstantia" w:hAnsi="Constantia"/>
          <w:b/>
          <w:i/>
          <w:sz w:val="24"/>
          <w:szCs w:val="24"/>
        </w:rPr>
      </w:pPr>
    </w:p>
    <w:p w:rsidR="00FF4909" w:rsidRPr="00723BEB" w:rsidRDefault="00956E40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 xml:space="preserve">A Rendelet 2. melléklete III/A. 1. 6 </w:t>
      </w:r>
      <w:r w:rsidR="00FF4909" w:rsidRPr="00723BEB">
        <w:rPr>
          <w:rFonts w:ascii="Constantia" w:hAnsi="Constantia"/>
          <w:b/>
          <w:sz w:val="24"/>
          <w:szCs w:val="24"/>
        </w:rPr>
        <w:t>pontja helyéb</w:t>
      </w:r>
      <w:r w:rsidRPr="00723BEB">
        <w:rPr>
          <w:rFonts w:ascii="Constantia" w:hAnsi="Constantia"/>
          <w:b/>
          <w:sz w:val="24"/>
          <w:szCs w:val="24"/>
        </w:rPr>
        <w:t>e az alábbi rendelkezések lép:</w:t>
      </w:r>
    </w:p>
    <w:p w:rsidR="00956E40" w:rsidRPr="00723BEB" w:rsidRDefault="00956E40" w:rsidP="00956E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1.6. a Dobó István Vármúzeum stratégia tervét,</w:t>
      </w:r>
    </w:p>
    <w:p w:rsidR="0014127E" w:rsidRPr="00723BEB" w:rsidRDefault="0014127E" w:rsidP="0014127E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9. §</w:t>
      </w:r>
    </w:p>
    <w:p w:rsidR="009A3BAB" w:rsidRPr="00723BEB" w:rsidRDefault="009A3BAB" w:rsidP="00956E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nstantia" w:hAnsi="Constantia"/>
          <w:sz w:val="24"/>
          <w:szCs w:val="24"/>
        </w:rPr>
      </w:pPr>
    </w:p>
    <w:p w:rsidR="00956E40" w:rsidRPr="00723BEB" w:rsidRDefault="00956E40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2. melléklete III/D. 5. pontja helyébe az alábbi rendelkezések lép:</w:t>
      </w:r>
    </w:p>
    <w:p w:rsidR="00956E40" w:rsidRPr="00723BEB" w:rsidRDefault="00956E40" w:rsidP="00FF4909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956E40" w:rsidRPr="00723BEB" w:rsidRDefault="00956E40" w:rsidP="00956E40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Javaslatot tesz a Városi Sportiskola vezetői álláshelyének betöltésére.</w:t>
      </w:r>
    </w:p>
    <w:p w:rsidR="009D6092" w:rsidRPr="00723BEB" w:rsidRDefault="009D6092" w:rsidP="009D6092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Constantia" w:hAnsi="Constantia"/>
          <w:i/>
          <w:sz w:val="24"/>
          <w:szCs w:val="24"/>
        </w:rPr>
      </w:pPr>
    </w:p>
    <w:p w:rsidR="009D6092" w:rsidRPr="00723BEB" w:rsidRDefault="0014127E" w:rsidP="009D6092">
      <w:pPr>
        <w:spacing w:after="0" w:line="240" w:lineRule="auto"/>
        <w:ind w:left="420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10</w:t>
      </w:r>
      <w:r w:rsidR="009D6092" w:rsidRPr="00723BEB">
        <w:rPr>
          <w:rFonts w:ascii="Constantia" w:hAnsi="Constantia"/>
          <w:b/>
          <w:sz w:val="24"/>
          <w:szCs w:val="24"/>
        </w:rPr>
        <w:t>. §</w:t>
      </w:r>
    </w:p>
    <w:p w:rsidR="0096259A" w:rsidRPr="00723BEB" w:rsidRDefault="0096259A" w:rsidP="0096259A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96259A" w:rsidRPr="00723BEB" w:rsidRDefault="0096259A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3. melléklete III/2. pontja helyébe az alábbi rendelkezés lép:</w:t>
      </w:r>
    </w:p>
    <w:p w:rsidR="0096259A" w:rsidRPr="00723BEB" w:rsidRDefault="0096259A" w:rsidP="0096259A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96259A" w:rsidRPr="00723BEB" w:rsidRDefault="0096259A" w:rsidP="0096259A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Intézményi használatban lévő ingatlan vagyon egy évnél hosszabb, de legfeljebb ötévi időtartamra történő bérbe-, vagy használatba adásához a jóváhagyása szükséges.</w:t>
      </w:r>
    </w:p>
    <w:p w:rsidR="0014127E" w:rsidRPr="00723BEB" w:rsidRDefault="0014127E" w:rsidP="0014127E">
      <w:pPr>
        <w:spacing w:after="0" w:line="240" w:lineRule="auto"/>
        <w:ind w:left="420"/>
        <w:jc w:val="center"/>
        <w:rPr>
          <w:rFonts w:ascii="Constantia" w:hAnsi="Constantia"/>
          <w:b/>
          <w:sz w:val="24"/>
          <w:szCs w:val="24"/>
        </w:rPr>
      </w:pPr>
    </w:p>
    <w:p w:rsidR="0014127E" w:rsidRPr="00723BEB" w:rsidRDefault="0014127E" w:rsidP="0014127E">
      <w:pPr>
        <w:spacing w:after="0" w:line="240" w:lineRule="auto"/>
        <w:ind w:left="420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11. §</w:t>
      </w:r>
    </w:p>
    <w:p w:rsidR="0014127E" w:rsidRPr="00723BEB" w:rsidRDefault="0014127E" w:rsidP="0096259A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</w:p>
    <w:p w:rsidR="0096259A" w:rsidRPr="00723BEB" w:rsidRDefault="0096259A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3. melléklete III/3. pontja az alábbira változik:</w:t>
      </w:r>
    </w:p>
    <w:p w:rsidR="0096259A" w:rsidRPr="00723BEB" w:rsidRDefault="0096259A" w:rsidP="0096259A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96259A" w:rsidRPr="00723BEB" w:rsidRDefault="0096259A" w:rsidP="0096259A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Lemondhat az önkormányzat követeléséről a költségvetési törvényben meghatározott kisösszegű követelések ötszörös és harmincszoros összege közötti értékben.</w:t>
      </w:r>
    </w:p>
    <w:p w:rsidR="0014127E" w:rsidRPr="00723BEB" w:rsidRDefault="0014127E" w:rsidP="0096259A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</w:p>
    <w:p w:rsidR="0014127E" w:rsidRPr="00723BEB" w:rsidRDefault="0014127E" w:rsidP="0014127E">
      <w:pPr>
        <w:spacing w:after="0" w:line="240" w:lineRule="auto"/>
        <w:ind w:left="420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12. §</w:t>
      </w:r>
    </w:p>
    <w:p w:rsidR="0014127E" w:rsidRPr="00723BEB" w:rsidRDefault="0014127E" w:rsidP="0014127E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</w:p>
    <w:p w:rsidR="0096259A" w:rsidRPr="00723BEB" w:rsidRDefault="0096259A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3. melléklete III/6. pontja az alábbira változik:</w:t>
      </w:r>
    </w:p>
    <w:p w:rsidR="0096259A" w:rsidRPr="00723BEB" w:rsidRDefault="0096259A" w:rsidP="0096259A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96259A" w:rsidRPr="00723BEB" w:rsidRDefault="0096259A" w:rsidP="0096259A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  <w:sz w:val="24"/>
          <w:szCs w:val="24"/>
        </w:rPr>
        <w:t>Az üres helyiség, vagy a korábbi bérleti jogviszony, bérleti jog megszűnését követően a helyiség versenyeztetési eljárás útján történő bérbeadás kiírás feltételeinek jóváhagyása</w:t>
      </w:r>
    </w:p>
    <w:p w:rsidR="0014127E" w:rsidRPr="00723BEB" w:rsidRDefault="0014127E" w:rsidP="0014127E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</w:p>
    <w:p w:rsidR="0014127E" w:rsidRPr="00723BEB" w:rsidRDefault="0014127E" w:rsidP="0014127E">
      <w:pPr>
        <w:spacing w:after="0" w:line="240" w:lineRule="auto"/>
        <w:ind w:left="420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13. §</w:t>
      </w:r>
    </w:p>
    <w:p w:rsidR="0096259A" w:rsidRPr="00723BEB" w:rsidRDefault="0096259A" w:rsidP="0096259A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Constantia" w:hAnsi="Constantia"/>
          <w:i/>
          <w:sz w:val="24"/>
          <w:szCs w:val="24"/>
        </w:rPr>
      </w:pPr>
    </w:p>
    <w:p w:rsidR="0096259A" w:rsidRPr="00723BEB" w:rsidRDefault="0096259A" w:rsidP="0014127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3. melléklete IV/3. pontja az alábbira változik:</w:t>
      </w:r>
    </w:p>
    <w:p w:rsidR="0096259A" w:rsidRPr="00723BEB" w:rsidRDefault="0096259A" w:rsidP="0096259A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96259A" w:rsidRPr="00723BEB" w:rsidRDefault="0096259A" w:rsidP="0096259A">
      <w:pPr>
        <w:jc w:val="both"/>
        <w:rPr>
          <w:rFonts w:ascii="Constantia" w:hAnsi="Constantia" w:cs="Constantia"/>
          <w:b/>
          <w:i/>
          <w:lang w:eastAsia="hu-HU"/>
        </w:rPr>
      </w:pPr>
      <w:r w:rsidRPr="00723BEB">
        <w:rPr>
          <w:rFonts w:ascii="Constantia" w:hAnsi="Constantia"/>
          <w:i/>
        </w:rPr>
        <w:t>3.1.</w:t>
      </w:r>
      <w:r w:rsidRPr="00723BEB">
        <w:rPr>
          <w:rFonts w:ascii="Constantia" w:hAnsi="Constantia" w:cs="TT16Ft00"/>
          <w:i/>
        </w:rPr>
        <w:t xml:space="preserve">  Véleményezi </w:t>
      </w:r>
      <w:r w:rsidRPr="00723BEB">
        <w:rPr>
          <w:rFonts w:ascii="Constantia" w:hAnsi="Constantia" w:cs="Constantia"/>
          <w:i/>
          <w:lang w:eastAsia="hu-HU"/>
        </w:rPr>
        <w:t xml:space="preserve">az </w:t>
      </w:r>
      <w:proofErr w:type="spellStart"/>
      <w:r w:rsidRPr="00723BEB">
        <w:rPr>
          <w:rFonts w:ascii="Constantia" w:hAnsi="Constantia" w:cs="Constantia"/>
          <w:i/>
          <w:lang w:eastAsia="hu-HU"/>
        </w:rPr>
        <w:t>Nvt</w:t>
      </w:r>
      <w:proofErr w:type="spellEnd"/>
      <w:r w:rsidRPr="00723BEB">
        <w:rPr>
          <w:rFonts w:ascii="Constantia" w:hAnsi="Constantia" w:cs="Constantia"/>
          <w:i/>
          <w:lang w:eastAsia="hu-HU"/>
        </w:rPr>
        <w:t>. előírásainak megfelelően előkészített, az önálló gazdasági társaság alapításáról, már létrejött gazdasági társasági részesedés megvásárlásáról, vagy eladásáról szóló közgyűlési előterjesztéseket</w:t>
      </w:r>
      <w:r w:rsidRPr="00723BEB">
        <w:rPr>
          <w:rFonts w:ascii="Constantia" w:hAnsi="Constantia" w:cs="Constantia"/>
          <w:b/>
          <w:i/>
          <w:lang w:eastAsia="hu-HU"/>
        </w:rPr>
        <w:t>.</w:t>
      </w:r>
    </w:p>
    <w:p w:rsidR="0096259A" w:rsidRPr="00723BEB" w:rsidRDefault="0096259A" w:rsidP="0096259A">
      <w:pPr>
        <w:autoSpaceDE w:val="0"/>
        <w:jc w:val="both"/>
        <w:rPr>
          <w:rFonts w:ascii="Constantia" w:hAnsi="Constantia" w:cs="Constantia"/>
          <w:i/>
        </w:rPr>
      </w:pPr>
      <w:r w:rsidRPr="00723BEB">
        <w:rPr>
          <w:rFonts w:ascii="Constantia" w:hAnsi="Constantia" w:cs="Constantia"/>
          <w:i/>
        </w:rPr>
        <w:t>3.2. Dönt az elővételi jog gyakorlásáról 10-50% közötti tulajdonosi részarány vagy 5-20 millió forint közötti üzleti érték esetén a Városi Pénzügyi és Ügyrendi Bizottság tájékoztatása mellett.</w:t>
      </w:r>
    </w:p>
    <w:p w:rsidR="00463DD5" w:rsidRPr="00723BEB" w:rsidRDefault="0096259A" w:rsidP="0096259A">
      <w:pPr>
        <w:spacing w:after="0" w:line="240" w:lineRule="auto"/>
        <w:rPr>
          <w:rFonts w:ascii="Constantia" w:hAnsi="Constantia" w:cs="Constantia"/>
          <w:i/>
        </w:rPr>
      </w:pPr>
      <w:r w:rsidRPr="00723BEB">
        <w:rPr>
          <w:rFonts w:ascii="Constantia" w:hAnsi="Constantia" w:cs="Constantia"/>
          <w:i/>
        </w:rPr>
        <w:t>3.3. Előzetesen véleményezi a gazdasági társaságokkal kapcsolatos, közgyűlési hatáskörbe tartozó döntéseket.</w:t>
      </w:r>
    </w:p>
    <w:p w:rsidR="0025279A" w:rsidRPr="00723BEB" w:rsidRDefault="0025279A" w:rsidP="0096259A">
      <w:pPr>
        <w:spacing w:after="0" w:line="240" w:lineRule="auto"/>
        <w:rPr>
          <w:rFonts w:ascii="Constantia" w:hAnsi="Constantia" w:cs="Constantia"/>
          <w:i/>
        </w:rPr>
      </w:pPr>
    </w:p>
    <w:p w:rsidR="0025279A" w:rsidRPr="00723BEB" w:rsidRDefault="0025279A" w:rsidP="0096259A">
      <w:pPr>
        <w:spacing w:after="0" w:line="240" w:lineRule="auto"/>
        <w:rPr>
          <w:rFonts w:ascii="Constantia" w:hAnsi="Constantia" w:cs="Constantia"/>
          <w:i/>
        </w:rPr>
      </w:pPr>
    </w:p>
    <w:p w:rsidR="00463DD5" w:rsidRPr="00723BEB" w:rsidRDefault="0014127E" w:rsidP="00463DD5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14</w:t>
      </w:r>
      <w:r w:rsidR="00463DD5" w:rsidRPr="00723BEB">
        <w:rPr>
          <w:rFonts w:ascii="Constantia" w:hAnsi="Constantia"/>
          <w:b/>
          <w:sz w:val="24"/>
          <w:szCs w:val="24"/>
        </w:rPr>
        <w:t>. §</w:t>
      </w:r>
    </w:p>
    <w:p w:rsidR="00463DD5" w:rsidRPr="00723BEB" w:rsidRDefault="00463DD5" w:rsidP="00463DD5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463DD5" w:rsidRPr="00723BEB" w:rsidRDefault="00463DD5" w:rsidP="00463DD5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 xml:space="preserve">A Rendelet 5. melléklete III.1.6. </w:t>
      </w:r>
      <w:proofErr w:type="gramStart"/>
      <w:r w:rsidRPr="00723BEB">
        <w:rPr>
          <w:rFonts w:ascii="Constantia" w:hAnsi="Constantia"/>
          <w:b/>
          <w:sz w:val="24"/>
          <w:szCs w:val="24"/>
        </w:rPr>
        <w:t>pontja</w:t>
      </w:r>
      <w:proofErr w:type="gramEnd"/>
      <w:r w:rsidRPr="00723BEB">
        <w:rPr>
          <w:rFonts w:ascii="Constantia" w:hAnsi="Constantia"/>
          <w:b/>
          <w:sz w:val="24"/>
          <w:szCs w:val="24"/>
        </w:rPr>
        <w:t xml:space="preserve"> törlésre kerül:</w:t>
      </w:r>
    </w:p>
    <w:p w:rsidR="004372C5" w:rsidRPr="00723BEB" w:rsidRDefault="00463DD5" w:rsidP="00463DD5">
      <w:pPr>
        <w:jc w:val="both"/>
        <w:rPr>
          <w:rFonts w:ascii="Constantia" w:eastAsiaTheme="minorHAnsi" w:hAnsi="Constantia"/>
        </w:rPr>
      </w:pPr>
      <w:r w:rsidRPr="00723BEB">
        <w:rPr>
          <w:rFonts w:ascii="Constantia" w:hAnsi="Constantia"/>
        </w:rPr>
        <w:t>III. 1.6</w:t>
      </w:r>
      <w:proofErr w:type="gramStart"/>
      <w:r w:rsidRPr="00723BEB">
        <w:rPr>
          <w:rFonts w:ascii="Constantia" w:hAnsi="Constantia"/>
        </w:rPr>
        <w:t>.a</w:t>
      </w:r>
      <w:proofErr w:type="gramEnd"/>
      <w:r w:rsidRPr="00723BEB">
        <w:rPr>
          <w:rFonts w:ascii="Constantia" w:hAnsi="Constantia"/>
        </w:rPr>
        <w:t xml:space="preserve"> bizottság hatáskörébe rendelt kiemelt ágazatok címkézett iparűzési adók felhasználásáról</w:t>
      </w:r>
    </w:p>
    <w:p w:rsidR="009A3BAB" w:rsidRPr="00723BEB" w:rsidRDefault="0014127E" w:rsidP="009D60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15</w:t>
      </w:r>
      <w:r w:rsidR="009D6092" w:rsidRPr="00723BEB">
        <w:rPr>
          <w:rFonts w:ascii="Constantia" w:hAnsi="Constantia"/>
          <w:b/>
          <w:sz w:val="24"/>
          <w:szCs w:val="24"/>
        </w:rPr>
        <w:t>.§</w:t>
      </w:r>
    </w:p>
    <w:p w:rsidR="009A3BAB" w:rsidRPr="00723BEB" w:rsidRDefault="009A3BAB" w:rsidP="009A3BA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9D6092" w:rsidRPr="00723BEB" w:rsidRDefault="009D6092" w:rsidP="0014127E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7. melléklete 22. pontja helyébe az alábbi rendelkezés lép:</w:t>
      </w:r>
    </w:p>
    <w:p w:rsidR="009D6092" w:rsidRPr="00723BEB" w:rsidRDefault="009D6092" w:rsidP="009D6092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Constantia" w:hAnsi="Constantia"/>
          <w:i/>
          <w:sz w:val="24"/>
          <w:szCs w:val="24"/>
        </w:rPr>
      </w:pPr>
    </w:p>
    <w:p w:rsidR="00956E40" w:rsidRPr="00723BEB" w:rsidRDefault="009D6092" w:rsidP="009D60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hAnsi="Constantia"/>
          <w:i/>
          <w:sz w:val="24"/>
          <w:szCs w:val="24"/>
        </w:rPr>
      </w:pPr>
      <w:r w:rsidRPr="00723BEB">
        <w:rPr>
          <w:rFonts w:ascii="Constantia" w:hAnsi="Constantia"/>
          <w:i/>
        </w:rPr>
        <w:t xml:space="preserve">22./ Amennyiben a véleményezési határidő az Városi Szociális és Családügyi Bizottsága soron következő ülését megelőzi, a bizottság utólagos tájékoztatásával dönt az </w:t>
      </w:r>
      <w:r w:rsidRPr="00723BEB">
        <w:rPr>
          <w:rFonts w:ascii="Constantia" w:hAnsi="Constantia"/>
          <w:b/>
          <w:bCs/>
          <w:i/>
        </w:rPr>
        <w:t>I.</w:t>
      </w:r>
      <w:r w:rsidRPr="00723BEB">
        <w:rPr>
          <w:rFonts w:ascii="Constantia" w:hAnsi="Constantia"/>
          <w:i/>
        </w:rPr>
        <w:t xml:space="preserve"> melléklet </w:t>
      </w:r>
      <w:r w:rsidRPr="00723BEB">
        <w:rPr>
          <w:rFonts w:ascii="Constantia" w:hAnsi="Constantia"/>
          <w:b/>
          <w:bCs/>
          <w:i/>
        </w:rPr>
        <w:t>II. 5</w:t>
      </w:r>
      <w:r w:rsidRPr="00723BEB">
        <w:rPr>
          <w:rFonts w:ascii="Constantia" w:hAnsi="Constantia"/>
          <w:i/>
        </w:rPr>
        <w:t>. pontjában meghatározott működtető önkormányzati véleményről</w:t>
      </w:r>
    </w:p>
    <w:p w:rsidR="0014127E" w:rsidRPr="00723BEB" w:rsidRDefault="0014127E" w:rsidP="00141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16.§</w:t>
      </w:r>
    </w:p>
    <w:p w:rsidR="009D6092" w:rsidRPr="00723BEB" w:rsidRDefault="009D6092" w:rsidP="009D6092">
      <w:pPr>
        <w:pStyle w:val="Listaszerbekezds"/>
        <w:spacing w:after="0" w:line="240" w:lineRule="auto"/>
        <w:ind w:left="360"/>
        <w:jc w:val="both"/>
        <w:rPr>
          <w:rFonts w:ascii="Constantia" w:hAnsi="Constantia"/>
          <w:b/>
          <w:sz w:val="24"/>
          <w:szCs w:val="24"/>
        </w:rPr>
      </w:pPr>
    </w:p>
    <w:p w:rsidR="00956E40" w:rsidRPr="00723BEB" w:rsidRDefault="00956E40" w:rsidP="0014127E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7. melléklete kiegészül az alábbi 24. ponttal:</w:t>
      </w:r>
    </w:p>
    <w:p w:rsidR="00956E40" w:rsidRPr="00723BEB" w:rsidRDefault="00956E40" w:rsidP="00956E40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956E40" w:rsidRPr="00723BEB" w:rsidRDefault="00956E40" w:rsidP="00956E40">
      <w:pPr>
        <w:jc w:val="both"/>
        <w:rPr>
          <w:rFonts w:ascii="Constantia" w:hAnsi="Constantia" w:cs="Constantia"/>
          <w:i/>
          <w:sz w:val="24"/>
          <w:szCs w:val="24"/>
        </w:rPr>
      </w:pPr>
      <w:r w:rsidRPr="00723BEB">
        <w:rPr>
          <w:rFonts w:ascii="Constantia" w:hAnsi="Constantia" w:cs="Constantia"/>
          <w:i/>
          <w:sz w:val="24"/>
          <w:szCs w:val="24"/>
        </w:rPr>
        <w:t>24./ Dönt az óvodába jelentkezés módjáról, az óvodai általános felvételi időpontról</w:t>
      </w:r>
      <w:r w:rsidR="00D4211F" w:rsidRPr="00723BEB">
        <w:rPr>
          <w:rFonts w:ascii="Constantia" w:hAnsi="Constantia"/>
          <w:b/>
          <w:bCs/>
          <w:i/>
          <w:iCs/>
          <w:sz w:val="24"/>
          <w:szCs w:val="24"/>
          <w:lang w:eastAsia="hu-HU"/>
        </w:rPr>
        <w:t xml:space="preserve">, </w:t>
      </w:r>
      <w:r w:rsidR="00D4211F" w:rsidRPr="00723BEB">
        <w:rPr>
          <w:rFonts w:ascii="Constantia" w:hAnsi="Constantia"/>
          <w:bCs/>
          <w:i/>
          <w:iCs/>
          <w:sz w:val="24"/>
          <w:szCs w:val="24"/>
          <w:lang w:eastAsia="hu-HU"/>
        </w:rPr>
        <w:t xml:space="preserve">valamint közzéteszi az óvodai, bölcsődei </w:t>
      </w:r>
      <w:proofErr w:type="spellStart"/>
      <w:r w:rsidR="00D4211F" w:rsidRPr="00723BEB">
        <w:rPr>
          <w:rFonts w:ascii="Constantia" w:hAnsi="Constantia"/>
          <w:bCs/>
          <w:i/>
          <w:iCs/>
          <w:sz w:val="24"/>
          <w:szCs w:val="24"/>
          <w:lang w:eastAsia="hu-HU"/>
        </w:rPr>
        <w:t>zárvatartások</w:t>
      </w:r>
      <w:proofErr w:type="spellEnd"/>
      <w:r w:rsidR="00D4211F" w:rsidRPr="00723BEB">
        <w:rPr>
          <w:rFonts w:ascii="Constantia" w:hAnsi="Constantia"/>
          <w:bCs/>
          <w:i/>
          <w:iCs/>
          <w:sz w:val="24"/>
          <w:szCs w:val="24"/>
          <w:lang w:eastAsia="hu-HU"/>
        </w:rPr>
        <w:t xml:space="preserve"> időtartamát</w:t>
      </w:r>
      <w:r w:rsidRPr="00723BEB">
        <w:rPr>
          <w:rFonts w:ascii="Constantia" w:hAnsi="Constantia" w:cs="Constantia"/>
          <w:i/>
          <w:sz w:val="24"/>
          <w:szCs w:val="24"/>
        </w:rPr>
        <w:t>.</w:t>
      </w:r>
    </w:p>
    <w:p w:rsidR="0014127E" w:rsidRPr="00723BEB" w:rsidRDefault="0014127E" w:rsidP="00141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hAnsi="Constantia" w:cs="Constantia"/>
          <w:i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17.§</w:t>
      </w:r>
    </w:p>
    <w:p w:rsidR="00623E85" w:rsidRPr="00723BEB" w:rsidRDefault="00623E85" w:rsidP="009A3BA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956E40" w:rsidRPr="00723BEB" w:rsidRDefault="00956E40" w:rsidP="00956E40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7. melléklete kiegészül az alábbi 25. ponttal:</w:t>
      </w:r>
    </w:p>
    <w:p w:rsidR="00956E40" w:rsidRPr="00723BEB" w:rsidRDefault="00956E40" w:rsidP="00956E40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</w:p>
    <w:p w:rsidR="00956E40" w:rsidRPr="00723BEB" w:rsidRDefault="004E7876" w:rsidP="00623E85">
      <w:pPr>
        <w:jc w:val="both"/>
        <w:rPr>
          <w:rFonts w:ascii="Constantia" w:hAnsi="Constantia"/>
          <w:bCs/>
          <w:i/>
          <w:sz w:val="24"/>
          <w:szCs w:val="24"/>
        </w:rPr>
      </w:pPr>
      <w:r w:rsidRPr="00723BEB">
        <w:rPr>
          <w:rFonts w:ascii="Constantia" w:hAnsi="Constantia"/>
          <w:bCs/>
          <w:i/>
          <w:sz w:val="24"/>
          <w:szCs w:val="24"/>
        </w:rPr>
        <w:t xml:space="preserve">25./ </w:t>
      </w:r>
      <w:r w:rsidR="00956E40" w:rsidRPr="00723BEB">
        <w:rPr>
          <w:rFonts w:ascii="Constantia" w:hAnsi="Constantia"/>
          <w:bCs/>
          <w:i/>
          <w:sz w:val="24"/>
          <w:szCs w:val="24"/>
        </w:rPr>
        <w:t>A két Közgyűlés közötti időszakban dönt: Ha az önkormányzat által beadandó pályázatban rendelkezésre álló határidőn belül nincs kitűzve Közgyűlés és a rendkívüli Közgyűlés összehívása ez ügyben nem indokolt.</w:t>
      </w:r>
    </w:p>
    <w:p w:rsidR="0014127E" w:rsidRPr="00723BEB" w:rsidRDefault="0014127E" w:rsidP="00141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hAnsi="Constantia" w:cs="Constantia"/>
          <w:i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18.§</w:t>
      </w:r>
    </w:p>
    <w:p w:rsidR="0014127E" w:rsidRPr="00723BEB" w:rsidRDefault="0014127E" w:rsidP="00623E85">
      <w:pPr>
        <w:jc w:val="both"/>
        <w:rPr>
          <w:rFonts w:ascii="Constantia" w:hAnsi="Constantia"/>
          <w:bCs/>
          <w:i/>
          <w:sz w:val="24"/>
          <w:szCs w:val="24"/>
        </w:rPr>
      </w:pPr>
    </w:p>
    <w:p w:rsidR="00623E85" w:rsidRPr="00723BEB" w:rsidRDefault="00623E85" w:rsidP="00623E85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7. melléklete kiegészül az alábbi 26. ponttal:</w:t>
      </w:r>
    </w:p>
    <w:p w:rsidR="00623E85" w:rsidRPr="00723BEB" w:rsidRDefault="00623E85" w:rsidP="00956E40">
      <w:pPr>
        <w:ind w:left="-284"/>
        <w:jc w:val="both"/>
        <w:rPr>
          <w:rFonts w:ascii="Constantia" w:hAnsi="Constantia"/>
          <w:bCs/>
          <w:i/>
          <w:sz w:val="24"/>
          <w:szCs w:val="24"/>
        </w:rPr>
      </w:pPr>
    </w:p>
    <w:p w:rsidR="004E7876" w:rsidRPr="00723BEB" w:rsidRDefault="004E7876" w:rsidP="00623E85">
      <w:pPr>
        <w:jc w:val="both"/>
        <w:rPr>
          <w:rFonts w:ascii="Constantia" w:hAnsi="Constantia"/>
          <w:bCs/>
          <w:i/>
          <w:sz w:val="24"/>
          <w:szCs w:val="24"/>
        </w:rPr>
      </w:pPr>
      <w:r w:rsidRPr="00723BEB">
        <w:rPr>
          <w:rFonts w:ascii="Constantia" w:hAnsi="Constantia"/>
          <w:bCs/>
          <w:i/>
          <w:sz w:val="24"/>
          <w:szCs w:val="24"/>
        </w:rPr>
        <w:t>26./Engedélyezi a képviselők testületi munkában való részvétel miatti kiesett jövedelme megtérítésének kifizetését.</w:t>
      </w:r>
    </w:p>
    <w:p w:rsidR="0014127E" w:rsidRPr="00723BEB" w:rsidRDefault="0014127E" w:rsidP="001412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hAnsi="Constantia" w:cs="Constantia"/>
          <w:i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lastRenderedPageBreak/>
        <w:t>19.§</w:t>
      </w:r>
    </w:p>
    <w:p w:rsidR="0014127E" w:rsidRPr="00723BEB" w:rsidRDefault="0014127E" w:rsidP="00623E85">
      <w:pPr>
        <w:jc w:val="both"/>
        <w:rPr>
          <w:rFonts w:ascii="Constantia" w:hAnsi="Constantia"/>
          <w:bCs/>
          <w:i/>
          <w:sz w:val="24"/>
          <w:szCs w:val="24"/>
        </w:rPr>
      </w:pPr>
    </w:p>
    <w:p w:rsidR="004B74D1" w:rsidRPr="00723BEB" w:rsidRDefault="004B74D1" w:rsidP="0025279A">
      <w:pPr>
        <w:spacing w:after="0" w:line="240" w:lineRule="auto"/>
        <w:jc w:val="both"/>
        <w:rPr>
          <w:rFonts w:ascii="Constantia" w:hAnsi="Constantia"/>
          <w:bCs/>
          <w:i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A Rendelet 7. melléklete kiegészül az alábbi 27. ponttal:</w:t>
      </w:r>
    </w:p>
    <w:p w:rsidR="004B74D1" w:rsidRPr="00723BEB" w:rsidRDefault="004B74D1" w:rsidP="004B74D1">
      <w:pPr>
        <w:jc w:val="both"/>
        <w:rPr>
          <w:rFonts w:ascii="Constantia" w:hAnsi="Constantia"/>
          <w:bCs/>
          <w:i/>
          <w:sz w:val="24"/>
          <w:szCs w:val="24"/>
        </w:rPr>
      </w:pPr>
      <w:r w:rsidRPr="00723BEB">
        <w:rPr>
          <w:rFonts w:ascii="Constantia" w:hAnsi="Constantia"/>
          <w:bCs/>
          <w:i/>
          <w:sz w:val="24"/>
          <w:szCs w:val="24"/>
        </w:rPr>
        <w:t>27./Jóváhagyja a Bródy Sándor Megyei és Városi Könyvtár és a Dobó István Vármúzeum magasabb vezetőnek minősülő igazgató-helyetteseinek vezetői megbízását</w:t>
      </w:r>
    </w:p>
    <w:p w:rsidR="00FF4909" w:rsidRPr="00723BEB" w:rsidRDefault="0014127E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23BEB">
        <w:rPr>
          <w:rFonts w:ascii="Constantia" w:hAnsi="Constantia"/>
          <w:b/>
          <w:sz w:val="24"/>
          <w:szCs w:val="24"/>
        </w:rPr>
        <w:t>20</w:t>
      </w:r>
      <w:r w:rsidR="00FF4909" w:rsidRPr="00723BEB">
        <w:rPr>
          <w:rFonts w:ascii="Constantia" w:hAnsi="Constantia"/>
          <w:b/>
          <w:sz w:val="24"/>
          <w:szCs w:val="24"/>
        </w:rPr>
        <w:t>. §</w:t>
      </w:r>
    </w:p>
    <w:p w:rsidR="00FF4909" w:rsidRPr="00723BEB" w:rsidRDefault="00FF4909" w:rsidP="00FF490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723BEB">
        <w:rPr>
          <w:rFonts w:ascii="Constantia" w:hAnsi="Constantia"/>
          <w:sz w:val="24"/>
          <w:szCs w:val="24"/>
        </w:rPr>
        <w:t>Jelen rendelet a kihirdetését követ</w:t>
      </w:r>
      <w:r w:rsidRPr="00723BEB">
        <w:rPr>
          <w:rFonts w:ascii="Constantia" w:hAnsi="Constantia" w:cs="Calibri"/>
          <w:sz w:val="24"/>
          <w:szCs w:val="24"/>
        </w:rPr>
        <w:t>ő</w:t>
      </w:r>
      <w:r w:rsidRPr="00723BEB">
        <w:rPr>
          <w:rFonts w:ascii="Constantia" w:hAnsi="Constantia"/>
          <w:sz w:val="24"/>
          <w:szCs w:val="24"/>
        </w:rPr>
        <w:t xml:space="preserve"> napon l</w:t>
      </w:r>
      <w:r w:rsidRPr="00723BEB">
        <w:rPr>
          <w:rFonts w:ascii="Constantia" w:hAnsi="Constantia" w:cs="Berlin Sans FB"/>
          <w:sz w:val="24"/>
          <w:szCs w:val="24"/>
        </w:rPr>
        <w:t>é</w:t>
      </w:r>
      <w:r w:rsidRPr="00723BEB">
        <w:rPr>
          <w:rFonts w:ascii="Constantia" w:hAnsi="Constantia"/>
          <w:sz w:val="24"/>
          <w:szCs w:val="24"/>
        </w:rPr>
        <w:t>p hat</w:t>
      </w:r>
      <w:r w:rsidRPr="00723BEB">
        <w:rPr>
          <w:rFonts w:ascii="Constantia" w:hAnsi="Constantia" w:cs="Berlin Sans FB"/>
          <w:sz w:val="24"/>
          <w:szCs w:val="24"/>
        </w:rPr>
        <w:t>á</w:t>
      </w:r>
      <w:r w:rsidRPr="00723BEB">
        <w:rPr>
          <w:rFonts w:ascii="Constantia" w:hAnsi="Constantia"/>
          <w:sz w:val="24"/>
          <w:szCs w:val="24"/>
        </w:rPr>
        <w:t xml:space="preserve">lyba, </w:t>
      </w:r>
      <w:r w:rsidRPr="00723BEB">
        <w:rPr>
          <w:rFonts w:ascii="Constantia" w:hAnsi="Constantia" w:cs="Berlin Sans FB"/>
          <w:sz w:val="24"/>
          <w:szCs w:val="24"/>
        </w:rPr>
        <w:t>é</w:t>
      </w:r>
      <w:r w:rsidRPr="00723BEB">
        <w:rPr>
          <w:rFonts w:ascii="Constantia" w:hAnsi="Constantia"/>
          <w:sz w:val="24"/>
          <w:szCs w:val="24"/>
        </w:rPr>
        <w:t>s a hat</w:t>
      </w:r>
      <w:r w:rsidRPr="00723BEB">
        <w:rPr>
          <w:rFonts w:ascii="Constantia" w:hAnsi="Constantia" w:cs="Berlin Sans FB"/>
          <w:sz w:val="24"/>
          <w:szCs w:val="24"/>
        </w:rPr>
        <w:t>á</w:t>
      </w:r>
      <w:r w:rsidRPr="00723BEB">
        <w:rPr>
          <w:rFonts w:ascii="Constantia" w:hAnsi="Constantia"/>
          <w:sz w:val="24"/>
          <w:szCs w:val="24"/>
        </w:rPr>
        <w:t>lyba l</w:t>
      </w:r>
      <w:r w:rsidRPr="00723BEB">
        <w:rPr>
          <w:rFonts w:ascii="Constantia" w:hAnsi="Constantia" w:cs="Berlin Sans FB"/>
          <w:sz w:val="24"/>
          <w:szCs w:val="24"/>
        </w:rPr>
        <w:t>é</w:t>
      </w:r>
      <w:r w:rsidRPr="00723BEB">
        <w:rPr>
          <w:rFonts w:ascii="Constantia" w:hAnsi="Constantia"/>
          <w:sz w:val="24"/>
          <w:szCs w:val="24"/>
        </w:rPr>
        <w:t>p</w:t>
      </w:r>
      <w:r w:rsidRPr="00723BEB">
        <w:rPr>
          <w:rFonts w:ascii="Constantia" w:hAnsi="Constantia" w:cs="Berlin Sans FB"/>
          <w:sz w:val="24"/>
          <w:szCs w:val="24"/>
        </w:rPr>
        <w:t>é</w:t>
      </w:r>
      <w:r w:rsidRPr="00723BEB">
        <w:rPr>
          <w:rFonts w:ascii="Constantia" w:hAnsi="Constantia"/>
          <w:sz w:val="24"/>
          <w:szCs w:val="24"/>
        </w:rPr>
        <w:t>s</w:t>
      </w:r>
      <w:r w:rsidRPr="00723BEB">
        <w:rPr>
          <w:rFonts w:ascii="Constantia" w:hAnsi="Constantia" w:cs="Berlin Sans FB"/>
          <w:sz w:val="24"/>
          <w:szCs w:val="24"/>
        </w:rPr>
        <w:t>é</w:t>
      </w:r>
      <w:r w:rsidRPr="00723BEB">
        <w:rPr>
          <w:rFonts w:ascii="Constantia" w:hAnsi="Constantia"/>
          <w:sz w:val="24"/>
          <w:szCs w:val="24"/>
        </w:rPr>
        <w:t>t k</w:t>
      </w:r>
      <w:r w:rsidRPr="00723BEB">
        <w:rPr>
          <w:rFonts w:ascii="Constantia" w:hAnsi="Constantia" w:cs="Berlin Sans FB"/>
          <w:sz w:val="24"/>
          <w:szCs w:val="24"/>
        </w:rPr>
        <w:t>ö</w:t>
      </w:r>
      <w:r w:rsidRPr="00723BEB">
        <w:rPr>
          <w:rFonts w:ascii="Constantia" w:hAnsi="Constantia"/>
          <w:sz w:val="24"/>
          <w:szCs w:val="24"/>
        </w:rPr>
        <w:t>vet</w:t>
      </w:r>
      <w:r w:rsidRPr="00723BEB">
        <w:rPr>
          <w:rFonts w:ascii="Constantia" w:hAnsi="Constantia" w:cs="Calibri"/>
          <w:sz w:val="24"/>
          <w:szCs w:val="24"/>
        </w:rPr>
        <w:t>ő</w:t>
      </w:r>
      <w:r w:rsidRPr="00723BEB">
        <w:rPr>
          <w:rFonts w:ascii="Constantia" w:hAnsi="Constantia"/>
          <w:sz w:val="24"/>
          <w:szCs w:val="24"/>
        </w:rPr>
        <w:t xml:space="preserve"> napon hat</w:t>
      </w:r>
      <w:r w:rsidRPr="00723BEB">
        <w:rPr>
          <w:rFonts w:ascii="Constantia" w:hAnsi="Constantia" w:cs="Berlin Sans FB"/>
          <w:sz w:val="24"/>
          <w:szCs w:val="24"/>
        </w:rPr>
        <w:t>á</w:t>
      </w:r>
      <w:r w:rsidRPr="00723BEB">
        <w:rPr>
          <w:rFonts w:ascii="Constantia" w:hAnsi="Constantia"/>
          <w:sz w:val="24"/>
          <w:szCs w:val="24"/>
        </w:rPr>
        <w:t>ly</w:t>
      </w:r>
      <w:r w:rsidRPr="00723BEB">
        <w:rPr>
          <w:rFonts w:ascii="Constantia" w:hAnsi="Constantia" w:cs="Berlin Sans FB"/>
          <w:sz w:val="24"/>
          <w:szCs w:val="24"/>
        </w:rPr>
        <w:t>á</w:t>
      </w:r>
      <w:r w:rsidRPr="00723BEB">
        <w:rPr>
          <w:rFonts w:ascii="Constantia" w:hAnsi="Constantia"/>
          <w:sz w:val="24"/>
          <w:szCs w:val="24"/>
        </w:rPr>
        <w:t>t veszti.</w:t>
      </w: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F4909" w:rsidRPr="00723BEB" w:rsidRDefault="00FF4909" w:rsidP="00FF490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F4909" w:rsidRPr="00723BEB" w:rsidRDefault="00FF4909" w:rsidP="00FF4909">
      <w:pPr>
        <w:tabs>
          <w:tab w:val="center" w:pos="1620"/>
          <w:tab w:val="center" w:pos="6660"/>
        </w:tabs>
        <w:spacing w:after="0" w:line="240" w:lineRule="auto"/>
        <w:rPr>
          <w:rFonts w:ascii="Constantia" w:hAnsi="Constantia"/>
          <w:spacing w:val="20"/>
          <w:sz w:val="24"/>
          <w:szCs w:val="24"/>
        </w:rPr>
      </w:pPr>
      <w:r w:rsidRPr="00723BEB">
        <w:rPr>
          <w:rFonts w:ascii="Constantia" w:hAnsi="Constantia"/>
          <w:spacing w:val="20"/>
          <w:sz w:val="24"/>
          <w:szCs w:val="24"/>
        </w:rPr>
        <w:tab/>
        <w:t>Habis László</w:t>
      </w:r>
      <w:r w:rsidRPr="00723BEB">
        <w:rPr>
          <w:rFonts w:ascii="Constantia" w:hAnsi="Constantia"/>
          <w:spacing w:val="20"/>
          <w:sz w:val="24"/>
          <w:szCs w:val="24"/>
        </w:rPr>
        <w:tab/>
      </w:r>
      <w:smartTag w:uri="urn:schemas-microsoft-com:office:smarttags" w:element="PersonName">
        <w:r w:rsidRPr="00723BEB">
          <w:rPr>
            <w:rFonts w:ascii="Constantia" w:hAnsi="Constantia"/>
            <w:spacing w:val="20"/>
            <w:sz w:val="24"/>
            <w:szCs w:val="24"/>
          </w:rPr>
          <w:t>Dr. Kovács Luca</w:t>
        </w:r>
      </w:smartTag>
    </w:p>
    <w:p w:rsidR="00FF4909" w:rsidRPr="00723BEB" w:rsidRDefault="00FF4909" w:rsidP="00FF4909">
      <w:pPr>
        <w:tabs>
          <w:tab w:val="center" w:pos="1620"/>
          <w:tab w:val="center" w:pos="6660"/>
        </w:tabs>
        <w:spacing w:after="0" w:line="240" w:lineRule="auto"/>
        <w:rPr>
          <w:rFonts w:ascii="Constantia" w:hAnsi="Constantia"/>
          <w:spacing w:val="20"/>
          <w:sz w:val="24"/>
          <w:szCs w:val="24"/>
        </w:rPr>
      </w:pPr>
      <w:r w:rsidRPr="00723BEB">
        <w:rPr>
          <w:rFonts w:ascii="Constantia" w:hAnsi="Constantia"/>
          <w:spacing w:val="20"/>
          <w:sz w:val="24"/>
          <w:szCs w:val="24"/>
        </w:rPr>
        <w:tab/>
        <w:t>polgármester</w:t>
      </w:r>
      <w:r w:rsidRPr="00723BEB">
        <w:rPr>
          <w:rFonts w:ascii="Constantia" w:hAnsi="Constantia"/>
          <w:spacing w:val="20"/>
          <w:sz w:val="24"/>
          <w:szCs w:val="24"/>
        </w:rPr>
        <w:tab/>
        <w:t>jegyz</w:t>
      </w:r>
      <w:r w:rsidRPr="00723BEB">
        <w:rPr>
          <w:rFonts w:ascii="Constantia" w:hAnsi="Constantia" w:cs="Calibri"/>
          <w:spacing w:val="20"/>
          <w:sz w:val="24"/>
          <w:szCs w:val="24"/>
        </w:rPr>
        <w:t>ő</w:t>
      </w:r>
    </w:p>
    <w:p w:rsidR="00FF4909" w:rsidRPr="00723BEB" w:rsidRDefault="00FF4909">
      <w:pPr>
        <w:rPr>
          <w:rFonts w:ascii="Constantia" w:hAnsi="Constantia"/>
          <w:sz w:val="24"/>
          <w:szCs w:val="24"/>
        </w:rPr>
      </w:pPr>
    </w:p>
    <w:p w:rsidR="00723BEB" w:rsidRPr="00723BEB" w:rsidRDefault="00723BEB">
      <w:pPr>
        <w:rPr>
          <w:rFonts w:ascii="Constantia" w:hAnsi="Constantia"/>
          <w:sz w:val="24"/>
          <w:szCs w:val="24"/>
          <w:u w:val="single"/>
        </w:rPr>
      </w:pPr>
      <w:r w:rsidRPr="00723BEB">
        <w:rPr>
          <w:rFonts w:ascii="Constantia" w:hAnsi="Constantia"/>
          <w:sz w:val="24"/>
          <w:szCs w:val="24"/>
          <w:u w:val="single"/>
        </w:rPr>
        <w:t>Záradék:</w:t>
      </w:r>
    </w:p>
    <w:p w:rsidR="00723BEB" w:rsidRPr="00723BEB" w:rsidRDefault="00723BEB">
      <w:pPr>
        <w:rPr>
          <w:rFonts w:ascii="Constantia" w:hAnsi="Constantia"/>
          <w:sz w:val="24"/>
          <w:szCs w:val="24"/>
        </w:rPr>
      </w:pPr>
      <w:r w:rsidRPr="00723BEB">
        <w:rPr>
          <w:rFonts w:ascii="Constantia" w:hAnsi="Constantia"/>
          <w:sz w:val="24"/>
          <w:szCs w:val="24"/>
        </w:rPr>
        <w:t>A rendelet a mai napon kihirdetésre került: Eger, 2016. április 01.</w:t>
      </w:r>
    </w:p>
    <w:p w:rsidR="00723BEB" w:rsidRPr="00723BEB" w:rsidRDefault="00723BEB" w:rsidP="00723BEB">
      <w:pPr>
        <w:jc w:val="center"/>
        <w:rPr>
          <w:rFonts w:ascii="Constantia" w:hAnsi="Constantia"/>
          <w:sz w:val="24"/>
          <w:szCs w:val="24"/>
        </w:rPr>
      </w:pPr>
    </w:p>
    <w:p w:rsidR="00723BEB" w:rsidRPr="00723BEB" w:rsidRDefault="00723BEB" w:rsidP="00723BEB">
      <w:pPr>
        <w:jc w:val="center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723BEB" w:rsidRPr="00723BEB" w:rsidRDefault="00723BEB" w:rsidP="00723BEB">
      <w:pPr>
        <w:jc w:val="center"/>
        <w:rPr>
          <w:rFonts w:ascii="Constantia" w:hAnsi="Constantia"/>
          <w:sz w:val="24"/>
          <w:szCs w:val="24"/>
        </w:rPr>
      </w:pPr>
      <w:r w:rsidRPr="00723BEB">
        <w:rPr>
          <w:rFonts w:ascii="Constantia" w:hAnsi="Constantia"/>
          <w:sz w:val="24"/>
          <w:szCs w:val="24"/>
        </w:rPr>
        <w:t xml:space="preserve">Dr. Kovács Luca </w:t>
      </w:r>
    </w:p>
    <w:p w:rsidR="00723BEB" w:rsidRPr="00723BEB" w:rsidRDefault="00723BEB" w:rsidP="00723BEB">
      <w:pPr>
        <w:jc w:val="center"/>
        <w:rPr>
          <w:rFonts w:ascii="Constantia" w:hAnsi="Constantia"/>
          <w:sz w:val="24"/>
          <w:szCs w:val="24"/>
        </w:rPr>
      </w:pPr>
      <w:proofErr w:type="gramStart"/>
      <w:r w:rsidRPr="00723BEB">
        <w:rPr>
          <w:rFonts w:ascii="Constantia" w:hAnsi="Constantia"/>
          <w:sz w:val="24"/>
          <w:szCs w:val="24"/>
        </w:rPr>
        <w:t>jegyző</w:t>
      </w:r>
      <w:proofErr w:type="gramEnd"/>
      <w:r w:rsidRPr="00723BEB">
        <w:rPr>
          <w:rFonts w:ascii="Constantia" w:hAnsi="Constantia"/>
          <w:sz w:val="24"/>
          <w:szCs w:val="24"/>
        </w:rPr>
        <w:t xml:space="preserve"> s. </w:t>
      </w:r>
      <w:proofErr w:type="gramStart"/>
      <w:r w:rsidRPr="00723BEB">
        <w:rPr>
          <w:rFonts w:ascii="Constantia" w:hAnsi="Constantia"/>
          <w:sz w:val="24"/>
          <w:szCs w:val="24"/>
        </w:rPr>
        <w:t>k.</w:t>
      </w:r>
      <w:proofErr w:type="gramEnd"/>
      <w:r w:rsidRPr="00723BEB">
        <w:rPr>
          <w:rFonts w:ascii="Constantia" w:hAnsi="Constantia"/>
          <w:sz w:val="24"/>
          <w:szCs w:val="24"/>
        </w:rPr>
        <w:t xml:space="preserve"> </w:t>
      </w:r>
    </w:p>
    <w:p w:rsidR="00723BEB" w:rsidRPr="00723BEB" w:rsidRDefault="00723BEB">
      <w:pPr>
        <w:rPr>
          <w:rFonts w:ascii="Constantia" w:hAnsi="Constantia"/>
          <w:sz w:val="24"/>
          <w:szCs w:val="24"/>
        </w:rPr>
      </w:pPr>
    </w:p>
    <w:p w:rsidR="00723BEB" w:rsidRPr="00723BEB" w:rsidRDefault="00723BEB">
      <w:pPr>
        <w:rPr>
          <w:rFonts w:ascii="Constantia" w:hAnsi="Constantia"/>
          <w:sz w:val="24"/>
          <w:szCs w:val="24"/>
        </w:rPr>
      </w:pPr>
    </w:p>
    <w:sectPr w:rsidR="00723BEB" w:rsidRPr="00723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7A" w:rsidRDefault="0032707A" w:rsidP="009A3BAB">
      <w:pPr>
        <w:spacing w:after="0" w:line="240" w:lineRule="auto"/>
      </w:pPr>
      <w:r>
        <w:separator/>
      </w:r>
    </w:p>
  </w:endnote>
  <w:endnote w:type="continuationSeparator" w:id="0">
    <w:p w:rsidR="0032707A" w:rsidRDefault="0032707A" w:rsidP="009A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6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47402"/>
      <w:docPartObj>
        <w:docPartGallery w:val="Page Numbers (Bottom of Page)"/>
        <w:docPartUnique/>
      </w:docPartObj>
    </w:sdtPr>
    <w:sdtEndPr/>
    <w:sdtContent>
      <w:p w:rsidR="009A3BAB" w:rsidRDefault="009A3BA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8D">
          <w:rPr>
            <w:noProof/>
          </w:rPr>
          <w:t>5</w:t>
        </w:r>
        <w:r>
          <w:fldChar w:fldCharType="end"/>
        </w:r>
      </w:p>
    </w:sdtContent>
  </w:sdt>
  <w:p w:rsidR="009A3BAB" w:rsidRDefault="009A3B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7A" w:rsidRDefault="0032707A" w:rsidP="009A3BAB">
      <w:pPr>
        <w:spacing w:after="0" w:line="240" w:lineRule="auto"/>
      </w:pPr>
      <w:r>
        <w:separator/>
      </w:r>
    </w:p>
  </w:footnote>
  <w:footnote w:type="continuationSeparator" w:id="0">
    <w:p w:rsidR="0032707A" w:rsidRDefault="0032707A" w:rsidP="009A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">
    <w:nsid w:val="04A67E15"/>
    <w:multiLevelType w:val="hybridMultilevel"/>
    <w:tmpl w:val="38C402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D27"/>
    <w:multiLevelType w:val="hybridMultilevel"/>
    <w:tmpl w:val="10DACAA2"/>
    <w:lvl w:ilvl="0" w:tplc="A4D89C7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5CA1166"/>
    <w:multiLevelType w:val="multilevel"/>
    <w:tmpl w:val="76C84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374200"/>
    <w:multiLevelType w:val="hybridMultilevel"/>
    <w:tmpl w:val="8C4CA53E"/>
    <w:lvl w:ilvl="0" w:tplc="E2DE1C8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40DEF"/>
    <w:multiLevelType w:val="multilevel"/>
    <w:tmpl w:val="C3DA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C8F304D"/>
    <w:multiLevelType w:val="hybridMultilevel"/>
    <w:tmpl w:val="F3327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1D24"/>
    <w:multiLevelType w:val="multilevel"/>
    <w:tmpl w:val="B224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DAF5B52"/>
    <w:multiLevelType w:val="multilevel"/>
    <w:tmpl w:val="9CF6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CE58F7"/>
    <w:multiLevelType w:val="hybridMultilevel"/>
    <w:tmpl w:val="476C6674"/>
    <w:lvl w:ilvl="0" w:tplc="447A5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30587"/>
    <w:multiLevelType w:val="hybridMultilevel"/>
    <w:tmpl w:val="10DACAA2"/>
    <w:lvl w:ilvl="0" w:tplc="A4D89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C728B"/>
    <w:multiLevelType w:val="multilevel"/>
    <w:tmpl w:val="F95E4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989006E"/>
    <w:multiLevelType w:val="hybridMultilevel"/>
    <w:tmpl w:val="544443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0E3"/>
    <w:multiLevelType w:val="hybridMultilevel"/>
    <w:tmpl w:val="9F3A0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716"/>
    <w:multiLevelType w:val="hybridMultilevel"/>
    <w:tmpl w:val="F482E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E79EA"/>
    <w:multiLevelType w:val="multilevel"/>
    <w:tmpl w:val="B9908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3F710171"/>
    <w:multiLevelType w:val="hybridMultilevel"/>
    <w:tmpl w:val="0704846A"/>
    <w:lvl w:ilvl="0" w:tplc="A5D43D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174A55"/>
    <w:multiLevelType w:val="hybridMultilevel"/>
    <w:tmpl w:val="EDAC643C"/>
    <w:lvl w:ilvl="0" w:tplc="A2F65C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28589B"/>
    <w:multiLevelType w:val="hybridMultilevel"/>
    <w:tmpl w:val="0E6ED8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>
    <w:nsid w:val="49963784"/>
    <w:multiLevelType w:val="hybridMultilevel"/>
    <w:tmpl w:val="249CCC7A"/>
    <w:lvl w:ilvl="0" w:tplc="E30261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B7A2D"/>
    <w:multiLevelType w:val="hybridMultilevel"/>
    <w:tmpl w:val="CA76C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A14641"/>
    <w:multiLevelType w:val="multilevel"/>
    <w:tmpl w:val="01C40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EE63EC"/>
    <w:multiLevelType w:val="hybridMultilevel"/>
    <w:tmpl w:val="CD502C36"/>
    <w:lvl w:ilvl="0" w:tplc="5880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B5C04"/>
    <w:multiLevelType w:val="hybridMultilevel"/>
    <w:tmpl w:val="4782AECA"/>
    <w:lvl w:ilvl="0" w:tplc="51907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E8205F"/>
    <w:multiLevelType w:val="hybridMultilevel"/>
    <w:tmpl w:val="AA089FCA"/>
    <w:lvl w:ilvl="0" w:tplc="458EC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75699"/>
    <w:multiLevelType w:val="multilevel"/>
    <w:tmpl w:val="5D727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9BD6B25"/>
    <w:multiLevelType w:val="hybridMultilevel"/>
    <w:tmpl w:val="C18E1CA0"/>
    <w:lvl w:ilvl="0" w:tplc="A2F2B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DA53D9"/>
    <w:multiLevelType w:val="hybridMultilevel"/>
    <w:tmpl w:val="3514C7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55EE6"/>
    <w:multiLevelType w:val="multilevel"/>
    <w:tmpl w:val="D6C02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E24509"/>
    <w:multiLevelType w:val="hybridMultilevel"/>
    <w:tmpl w:val="D742A38E"/>
    <w:lvl w:ilvl="0" w:tplc="9558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73B62"/>
    <w:multiLevelType w:val="hybridMultilevel"/>
    <w:tmpl w:val="A1DE55CE"/>
    <w:lvl w:ilvl="0" w:tplc="10889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D4294"/>
    <w:multiLevelType w:val="hybridMultilevel"/>
    <w:tmpl w:val="8EFE2250"/>
    <w:lvl w:ilvl="0" w:tplc="EEDC03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A14BE"/>
    <w:multiLevelType w:val="hybridMultilevel"/>
    <w:tmpl w:val="D4B6D162"/>
    <w:lvl w:ilvl="0" w:tplc="A2F87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8127F"/>
    <w:multiLevelType w:val="hybridMultilevel"/>
    <w:tmpl w:val="A5F2BADA"/>
    <w:lvl w:ilvl="0" w:tplc="8CECBDE8">
      <w:start w:val="1"/>
      <w:numFmt w:val="decimal"/>
      <w:lvlText w:val="%1."/>
      <w:lvlJc w:val="left"/>
      <w:pPr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6F9A"/>
    <w:multiLevelType w:val="hybridMultilevel"/>
    <w:tmpl w:val="248C6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15"/>
  </w:num>
  <w:num w:numId="5">
    <w:abstractNumId w:val="25"/>
  </w:num>
  <w:num w:numId="6">
    <w:abstractNumId w:val="21"/>
  </w:num>
  <w:num w:numId="7">
    <w:abstractNumId w:val="8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13"/>
  </w:num>
  <w:num w:numId="18">
    <w:abstractNumId w:val="27"/>
  </w:num>
  <w:num w:numId="19">
    <w:abstractNumId w:val="12"/>
  </w:num>
  <w:num w:numId="20">
    <w:abstractNumId w:val="33"/>
  </w:num>
  <w:num w:numId="21">
    <w:abstractNumId w:val="23"/>
  </w:num>
  <w:num w:numId="22">
    <w:abstractNumId w:val="30"/>
  </w:num>
  <w:num w:numId="23">
    <w:abstractNumId w:val="17"/>
  </w:num>
  <w:num w:numId="24">
    <w:abstractNumId w:val="26"/>
  </w:num>
  <w:num w:numId="25">
    <w:abstractNumId w:val="5"/>
  </w:num>
  <w:num w:numId="26">
    <w:abstractNumId w:val="1"/>
  </w:num>
  <w:num w:numId="27">
    <w:abstractNumId w:val="0"/>
  </w:num>
  <w:num w:numId="28">
    <w:abstractNumId w:val="24"/>
  </w:num>
  <w:num w:numId="29">
    <w:abstractNumId w:val="29"/>
  </w:num>
  <w:num w:numId="30">
    <w:abstractNumId w:val="11"/>
  </w:num>
  <w:num w:numId="31">
    <w:abstractNumId w:val="14"/>
  </w:num>
  <w:num w:numId="32">
    <w:abstractNumId w:val="28"/>
  </w:num>
  <w:num w:numId="33">
    <w:abstractNumId w:val="22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9"/>
    <w:rsid w:val="000417A7"/>
    <w:rsid w:val="0009096F"/>
    <w:rsid w:val="0014127E"/>
    <w:rsid w:val="001C2D86"/>
    <w:rsid w:val="0025279A"/>
    <w:rsid w:val="002F3CAF"/>
    <w:rsid w:val="003036F1"/>
    <w:rsid w:val="0032707A"/>
    <w:rsid w:val="00370561"/>
    <w:rsid w:val="00434E01"/>
    <w:rsid w:val="004372C5"/>
    <w:rsid w:val="00463DD5"/>
    <w:rsid w:val="004B74D1"/>
    <w:rsid w:val="004E7876"/>
    <w:rsid w:val="00623E85"/>
    <w:rsid w:val="006E63CF"/>
    <w:rsid w:val="006E751E"/>
    <w:rsid w:val="00723BEB"/>
    <w:rsid w:val="007E43A2"/>
    <w:rsid w:val="00861B03"/>
    <w:rsid w:val="008D3B41"/>
    <w:rsid w:val="00956E40"/>
    <w:rsid w:val="0096259A"/>
    <w:rsid w:val="009A3BAB"/>
    <w:rsid w:val="009D6092"/>
    <w:rsid w:val="00AA6FCF"/>
    <w:rsid w:val="00AB3799"/>
    <w:rsid w:val="00AF1303"/>
    <w:rsid w:val="00C55C8D"/>
    <w:rsid w:val="00C8061A"/>
    <w:rsid w:val="00C835F8"/>
    <w:rsid w:val="00C95BA4"/>
    <w:rsid w:val="00D4211F"/>
    <w:rsid w:val="00D61DB6"/>
    <w:rsid w:val="00DE614A"/>
    <w:rsid w:val="00E22A2E"/>
    <w:rsid w:val="00E234FE"/>
    <w:rsid w:val="00E71E2F"/>
    <w:rsid w:val="00F50148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E25F-B4D4-487B-B487-13B4BD9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909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C2D8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4909"/>
    <w:pPr>
      <w:ind w:left="720"/>
      <w:contextualSpacing/>
    </w:pPr>
  </w:style>
  <w:style w:type="paragraph" w:customStyle="1" w:styleId="Szvegblokk1">
    <w:name w:val="Szövegblokk1"/>
    <w:basedOn w:val="Norml"/>
    <w:rsid w:val="00FF4909"/>
    <w:pPr>
      <w:overflowPunct w:val="0"/>
      <w:autoSpaceDE w:val="0"/>
      <w:autoSpaceDN w:val="0"/>
      <w:adjustRightInd w:val="0"/>
      <w:spacing w:after="0" w:line="240" w:lineRule="auto"/>
      <w:ind w:left="284" w:right="283"/>
      <w:jc w:val="both"/>
      <w:textAlignment w:val="baseline"/>
    </w:pPr>
    <w:rPr>
      <w:rFonts w:ascii="Times New Roman" w:eastAsia="Times New Roman" w:hAnsi="Times New Roman"/>
      <w:i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C2D86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">
    <w:name w:val="Body Text"/>
    <w:aliases w:val="normabeh"/>
    <w:basedOn w:val="Norml"/>
    <w:link w:val="SzvegtrzsChar1"/>
    <w:rsid w:val="00C95BA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C95BA4"/>
    <w:rPr>
      <w:rFonts w:ascii="Calibri" w:eastAsia="Calibri" w:hAnsi="Calibri" w:cs="Times New Roman"/>
    </w:rPr>
  </w:style>
  <w:style w:type="character" w:customStyle="1" w:styleId="SzvegtrzsChar1">
    <w:name w:val="Szövegtörzs Char1"/>
    <w:aliases w:val="normabeh Char"/>
    <w:link w:val="Szvegtrzs"/>
    <w:rsid w:val="00C95BA4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9A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BA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A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BAB"/>
    <w:rPr>
      <w:rFonts w:ascii="Calibri" w:eastAsia="Calibri" w:hAnsi="Calibri" w:cs="Times New Roman"/>
    </w:rPr>
  </w:style>
  <w:style w:type="paragraph" w:customStyle="1" w:styleId="CharCharCharCharCharCharCharCharCharChar">
    <w:name w:val="Char Char Char Char Char Char Char Char Char Char"/>
    <w:basedOn w:val="Norml"/>
    <w:rsid w:val="002F3C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3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3</cp:revision>
  <cp:lastPrinted>2016-04-06T06:56:00Z</cp:lastPrinted>
  <dcterms:created xsi:type="dcterms:W3CDTF">2016-04-05T12:51:00Z</dcterms:created>
  <dcterms:modified xsi:type="dcterms:W3CDTF">2016-04-06T08:35:00Z</dcterms:modified>
</cp:coreProperties>
</file>