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EE43" w14:textId="22AA6361" w:rsidR="00454C3A" w:rsidRPr="00C115EF" w:rsidRDefault="00454C3A" w:rsidP="00C115E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right"/>
        <w:rPr>
          <w:rFonts w:ascii="Constantia" w:hAnsi="Constantia" w:cs="Garamond,Bold"/>
          <w:b/>
          <w:bCs/>
        </w:rPr>
      </w:pPr>
      <w:r w:rsidRPr="00C115EF">
        <w:rPr>
          <w:rFonts w:ascii="Constantia" w:hAnsi="Constantia" w:cs="Garamond,Bold"/>
          <w:b/>
          <w:bCs/>
        </w:rPr>
        <w:t>melléklet</w:t>
      </w:r>
    </w:p>
    <w:p w14:paraId="35003517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ÁTLÁTHATÓSÁGI NYILATKOZAT</w:t>
      </w:r>
    </w:p>
    <w:p w14:paraId="64018866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 nemzeti vagyonról szóló 2011. évi CXCVI. tv. 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 1. b) pontjában</w:t>
      </w:r>
    </w:p>
    <w:p w14:paraId="29DA911D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meghatározott</w:t>
      </w:r>
    </w:p>
    <w:p w14:paraId="40FDDA21" w14:textId="77777777" w:rsidR="00454C3A" w:rsidRPr="00683780" w:rsidRDefault="00454C3A" w:rsidP="00454C3A">
      <w:pPr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65A60099" w14:textId="77777777"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BELFÖLDI VAGY KÜLFÖLDI JOGI SZEMÉLY, VAGY</w:t>
      </w:r>
    </w:p>
    <w:p w14:paraId="2C71DAE7" w14:textId="77777777"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JOGI SZEMÉLYISÉGGEL NEM RENDELKEZŐ GAZDÁLKODÓ SZERVEZET</w:t>
      </w:r>
      <w:r w:rsidRPr="00683780">
        <w:rPr>
          <w:rStyle w:val="Lbjegyzet-hivatkozs"/>
          <w:rFonts w:ascii="Constantia" w:hAnsi="Constantia" w:cs="Garamond,Bold"/>
          <w:b/>
          <w:bCs/>
          <w:sz w:val="22"/>
          <w:szCs w:val="22"/>
        </w:rPr>
        <w:footnoteReference w:id="1"/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 RÉSZÉRE</w:t>
      </w:r>
    </w:p>
    <w:p w14:paraId="26E7AA49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az államháztartásról szóló 2011. évi CXCV. tv. (Áht.) 41. § (6) bekezdésében előírt kötelezettség teljesítéséhez.</w:t>
      </w:r>
    </w:p>
    <w:p w14:paraId="207C683F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5FB7F56D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2F4F4DCF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Alulírott</w:t>
      </w:r>
    </w:p>
    <w:p w14:paraId="1068D7AB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Név:</w:t>
      </w:r>
    </w:p>
    <w:p w14:paraId="212669F4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születéskori név:</w:t>
      </w:r>
    </w:p>
    <w:p w14:paraId="59BB7D4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anyja neve:</w:t>
      </w:r>
    </w:p>
    <w:p w14:paraId="08C1B2C9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születési helye, ideje:</w:t>
      </w:r>
    </w:p>
    <w:p w14:paraId="09F4800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mint a</w:t>
      </w:r>
    </w:p>
    <w:p w14:paraId="03DFFFBC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szervezet neve:</w:t>
      </w:r>
    </w:p>
    <w:p w14:paraId="43628073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székhelye:</w:t>
      </w:r>
    </w:p>
    <w:p w14:paraId="34E69B9D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adószáma:</w:t>
      </w:r>
    </w:p>
    <w:p w14:paraId="0DEC95BA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cégjegyzékszám / nyilvántartásba vételi száma:</w:t>
      </w:r>
    </w:p>
    <w:p w14:paraId="4838C32E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44A4A7E8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7BCA543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1. b.) pontja alapján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átlátható szervezetnek minősül</w:t>
      </w:r>
      <w:r w:rsidRPr="00683780">
        <w:rPr>
          <w:rFonts w:ascii="Constantia" w:hAnsi="Constantia" w:cs="Garamond"/>
          <w:sz w:val="22"/>
          <w:szCs w:val="22"/>
        </w:rPr>
        <w:t>, az alábbiak szerint:</w:t>
      </w:r>
    </w:p>
    <w:p w14:paraId="1C0D68CC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általam képviselt szervezet olyan belföldi vagy külföldi jogi személy vagy jogi személyiséggel nem rendelkező gazdálkodó szervezet, amely megfelel a következő </w:t>
      </w:r>
      <w:r w:rsidRPr="00683780">
        <w:rPr>
          <w:rFonts w:ascii="Constantia" w:hAnsi="Constantia" w:cs="Garamond"/>
          <w:b/>
          <w:sz w:val="22"/>
          <w:szCs w:val="22"/>
          <w:u w:val="single"/>
        </w:rPr>
        <w:t xml:space="preserve">együttes </w:t>
      </w:r>
      <w:r w:rsidRPr="00683780">
        <w:rPr>
          <w:rFonts w:ascii="Constantia" w:hAnsi="Constantia" w:cs="Garamond"/>
          <w:sz w:val="22"/>
          <w:szCs w:val="22"/>
        </w:rPr>
        <w:t>feltételeknek:</w:t>
      </w:r>
    </w:p>
    <w:p w14:paraId="497A112E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ab/>
        <w:t xml:space="preserve">a) </w:t>
      </w:r>
      <w:r w:rsidRPr="00683780">
        <w:rPr>
          <w:rFonts w:ascii="Constantia" w:hAnsi="Constantia" w:cs="Garamond"/>
          <w:sz w:val="22"/>
          <w:szCs w:val="22"/>
        </w:rPr>
        <w:t xml:space="preserve">tulajdonosi szerkezete a pénzmosás és a terrorizmus finanszírozása megelőzéséről és megakadályozásáról szóló </w:t>
      </w:r>
      <w:r w:rsidRPr="009D7DE9">
        <w:rPr>
          <w:rFonts w:ascii="Constantia" w:hAnsi="Constantia" w:cs="Garamond"/>
          <w:sz w:val="22"/>
          <w:szCs w:val="22"/>
        </w:rPr>
        <w:t>2017. évi LIII. törvény</w:t>
      </w:r>
      <w:r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"/>
          <w:sz w:val="22"/>
          <w:szCs w:val="22"/>
        </w:rPr>
        <w:t>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Pmt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szerint meghatározott tényleges tulajdonosa megismerhető, amelyet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1.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;</w:t>
      </w:r>
    </w:p>
    <w:p w14:paraId="6AF1FEF4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b) </w:t>
      </w:r>
      <w:r w:rsidRPr="00683780">
        <w:rPr>
          <w:rFonts w:ascii="Constantia" w:hAnsi="Constantia" w:cs="Garamond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683780">
        <w:rPr>
          <w:rFonts w:ascii="Constantia" w:hAnsi="Constantia" w:cs="Garamond"/>
          <w:sz w:val="22"/>
          <w:szCs w:val="22"/>
        </w:rPr>
        <w:t>…….</w:t>
      </w:r>
      <w:proofErr w:type="gramEnd"/>
      <w:r w:rsidRPr="00683780">
        <w:rPr>
          <w:rFonts w:ascii="Constantia" w:hAnsi="Constantia" w:cs="Garamond"/>
          <w:sz w:val="22"/>
          <w:szCs w:val="22"/>
        </w:rPr>
        <w:t>. rendelkezik adóilletőséggel, amellyel Magyarországnak a kettős adóztatás elkerüléséről szóló egyezménye van,</w:t>
      </w:r>
    </w:p>
    <w:p w14:paraId="60CED066" w14:textId="77777777" w:rsidR="00454C3A" w:rsidRPr="00683780" w:rsidRDefault="00454C3A" w:rsidP="00454C3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lastRenderedPageBreak/>
        <w:tab/>
        <w:t xml:space="preserve">c) </w:t>
      </w:r>
      <w:r w:rsidRPr="00683780">
        <w:rPr>
          <w:rFonts w:ascii="Constantia" w:hAnsi="Constantia" w:cs="Garamond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791DB956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d) </w:t>
      </w:r>
      <w:r w:rsidRPr="00683780">
        <w:rPr>
          <w:rFonts w:ascii="Constantia" w:hAnsi="Constantia" w:cs="Garamond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a), b) </w:t>
      </w:r>
      <w:r w:rsidRPr="00683780">
        <w:rPr>
          <w:rFonts w:ascii="Constantia" w:hAnsi="Constantia" w:cs="Garamond"/>
          <w:sz w:val="22"/>
          <w:szCs w:val="22"/>
        </w:rPr>
        <w:t xml:space="preserve">és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c) </w:t>
      </w:r>
      <w:r w:rsidRPr="00683780">
        <w:rPr>
          <w:rFonts w:ascii="Constantia" w:hAnsi="Constantia" w:cs="Garamond"/>
          <w:sz w:val="22"/>
          <w:szCs w:val="22"/>
        </w:rPr>
        <w:t xml:space="preserve">alpont szerinti feltételek fennállnak, amelyeket a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2.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.</w:t>
      </w:r>
    </w:p>
    <w:p w14:paraId="045C01BF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</w:p>
    <w:p w14:paraId="58BBA645" w14:textId="77777777" w:rsidR="00454C3A" w:rsidRPr="00683780" w:rsidRDefault="00454C3A" w:rsidP="00454C3A">
      <w:pPr>
        <w:autoSpaceDE w:val="0"/>
        <w:autoSpaceDN w:val="0"/>
        <w:adjustRightInd w:val="0"/>
        <w:spacing w:before="24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Jelen nyilatkozat alapján tudomásul veszem, hogy</w:t>
      </w:r>
    </w:p>
    <w:p w14:paraId="31E69383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nemzeti vagyon hasznosítására vonatkozó szerződést </w:t>
      </w:r>
      <w:r w:rsidRPr="00683780">
        <w:rPr>
          <w:rFonts w:ascii="Constantia" w:hAnsi="Constantia" w:cs="Garamond"/>
          <w:sz w:val="22"/>
          <w:szCs w:val="22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11. § (12)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14:paraId="75B5D863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költségvetési kiadási előirányzatok terhére olyan jogi személlyel, jogi személyiséggel nem rendelkező szervezettel nem köthető érvényesen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visszterhes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szerződés</w:t>
      </w:r>
      <w:r w:rsidRPr="00683780">
        <w:rPr>
          <w:rFonts w:ascii="Constantia" w:hAnsi="Constantia" w:cs="Garamond"/>
          <w:sz w:val="22"/>
          <w:szCs w:val="22"/>
        </w:rPr>
        <w:t xml:space="preserve">, illetve létrejött ilyen szerződés alapján nem teljesíthető kifizetés, amely szervezet nem minősül átlátható szervezetnek. Az Önkormányzat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14:paraId="5C3B38F6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valótlan tartalmú átláthatósági nyilatkozat </w:t>
      </w:r>
      <w:r w:rsidRPr="00683780">
        <w:rPr>
          <w:rFonts w:ascii="Constantia" w:hAnsi="Constantia" w:cs="Garamond"/>
          <w:sz w:val="22"/>
          <w:szCs w:val="22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Ávr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50. § (1a)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</w:t>
      </w:r>
    </w:p>
    <w:p w14:paraId="67051DE4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meghatározott adatokat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kezelni</w:t>
      </w:r>
      <w:r w:rsidRPr="00683780">
        <w:rPr>
          <w:rFonts w:ascii="Constantia" w:hAnsi="Constantia" w:cs="Garamond"/>
          <w:sz w:val="22"/>
          <w:szCs w:val="22"/>
        </w:rPr>
        <w:t>.</w:t>
      </w:r>
    </w:p>
    <w:p w14:paraId="4A589C94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447BB10F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58445760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50D8F04A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2D872EBC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proofErr w:type="gramStart"/>
      <w:r w:rsidRPr="00683780">
        <w:rPr>
          <w:rFonts w:ascii="Constantia" w:hAnsi="Constantia" w:cs="Garamond"/>
          <w:sz w:val="22"/>
          <w:szCs w:val="22"/>
        </w:rPr>
        <w:t>Kelt:…</w:t>
      </w:r>
      <w:proofErr w:type="gramEnd"/>
      <w:r w:rsidRPr="00683780">
        <w:rPr>
          <w:rFonts w:ascii="Constantia" w:hAnsi="Constantia" w:cs="Garamond"/>
          <w:sz w:val="22"/>
          <w:szCs w:val="22"/>
        </w:rPr>
        <w:t>…………………………………………………</w:t>
      </w:r>
    </w:p>
    <w:p w14:paraId="3618B2B2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C8C2CAE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589AFD21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4CEDC6CF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58F0DBA6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2B275116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………………..................................</w:t>
      </w:r>
    </w:p>
    <w:p w14:paraId="1E5E9468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cégszerű aláírás</w:t>
      </w:r>
    </w:p>
    <w:p w14:paraId="2D702456" w14:textId="77777777" w:rsidR="00454C3A" w:rsidRPr="00683780" w:rsidRDefault="00454C3A" w:rsidP="00454C3A">
      <w:pPr>
        <w:rPr>
          <w:rFonts w:ascii="Constantia" w:hAnsi="Constantia"/>
          <w:sz w:val="22"/>
          <w:szCs w:val="22"/>
        </w:rPr>
      </w:pPr>
      <w:r w:rsidRPr="00683780">
        <w:rPr>
          <w:rFonts w:ascii="Constantia" w:hAnsi="Constantia"/>
          <w:sz w:val="22"/>
          <w:szCs w:val="22"/>
        </w:rPr>
        <w:br w:type="page"/>
      </w:r>
    </w:p>
    <w:p w14:paraId="422EC6D1" w14:textId="77777777" w:rsidR="00454C3A" w:rsidRPr="00E97CFE" w:rsidRDefault="00454C3A" w:rsidP="00454C3A">
      <w:pPr>
        <w:tabs>
          <w:tab w:val="left" w:pos="567"/>
          <w:tab w:val="left" w:pos="3119"/>
        </w:tabs>
        <w:jc w:val="center"/>
        <w:rPr>
          <w:rFonts w:cs="Calibri"/>
          <w:b/>
          <w:vertAlign w:val="superscript"/>
        </w:rPr>
      </w:pPr>
      <w:r w:rsidRPr="008F6C25">
        <w:rPr>
          <w:b/>
        </w:rPr>
        <w:lastRenderedPageBreak/>
        <w:t xml:space="preserve">1. pont: Nyilatkozat a szervezet tényleges </w:t>
      </w:r>
      <w:r w:rsidRPr="006863CD">
        <w:rPr>
          <w:b/>
        </w:rPr>
        <w:t>tulajdonosairól</w:t>
      </w:r>
      <w:r w:rsidRPr="00E97CFE">
        <w:rPr>
          <w:rStyle w:val="Lbjegyzet-hivatkozs"/>
          <w:rFonts w:cs="Calibri"/>
          <w:b/>
        </w:rPr>
        <w:footnoteReference w:id="2"/>
      </w:r>
    </w:p>
    <w:p w14:paraId="178E1605" w14:textId="77777777" w:rsidR="00454C3A" w:rsidRPr="008F6C25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60"/>
        <w:gridCol w:w="1017"/>
        <w:gridCol w:w="1017"/>
        <w:gridCol w:w="1017"/>
        <w:gridCol w:w="960"/>
        <w:gridCol w:w="1072"/>
        <w:gridCol w:w="1050"/>
      </w:tblGrid>
      <w:tr w:rsidR="00454C3A" w:rsidRPr="00466501" w14:paraId="1F51195A" w14:textId="77777777" w:rsidTr="003D3309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C57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CD3B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24B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344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E23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4A9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054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76F4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454C3A" w:rsidRPr="00466501" w14:paraId="4C57FCC1" w14:textId="77777777" w:rsidTr="003D3309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59B5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1738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AE76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CD17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DE99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5524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3D0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2E3F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454C3A" w:rsidRPr="00466501" w14:paraId="4681CA4D" w14:textId="77777777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818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84B6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47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5FE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5F28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239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5B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961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14:paraId="3392710C" w14:textId="77777777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7DF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E649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7D86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307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2C0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3D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D09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AE224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14:paraId="2411BECA" w14:textId="77777777" w:rsidTr="003D3309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767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D2F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17C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860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971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13A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B5A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B315E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7D1047A" w14:textId="77777777" w:rsidR="00454C3A" w:rsidRDefault="00454C3A" w:rsidP="00454C3A">
      <w:pPr>
        <w:pStyle w:val="Listaszerbekezds"/>
        <w:tabs>
          <w:tab w:val="left" w:pos="567"/>
          <w:tab w:val="left" w:pos="3119"/>
        </w:tabs>
      </w:pPr>
    </w:p>
    <w:p w14:paraId="08A5A5E6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55DA1968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2B0D951B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431DFCFB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14:paraId="707F10A8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55AEF750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452A2B0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6137FF9E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C564DC1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55F1BA88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358DCFF2" w14:textId="77777777"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1C6F36E8" w14:textId="77777777" w:rsidR="00454C3A" w:rsidRDefault="00454C3A" w:rsidP="00454C3A">
      <w:r>
        <w:br w:type="page"/>
      </w:r>
    </w:p>
    <w:p w14:paraId="719A1A66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  <w:r>
        <w:rPr>
          <w:b/>
        </w:rPr>
        <w:lastRenderedPageBreak/>
        <w:t>2. pont: N</w:t>
      </w:r>
      <w:r w:rsidRPr="007F7753">
        <w:rPr>
          <w:b/>
        </w:rPr>
        <w:t>yilatkozat az átláthatósági nyilatkozatot tevő</w:t>
      </w:r>
      <w:r>
        <w:rPr>
          <w:b/>
        </w:rPr>
        <w:t xml:space="preserve"> szervezetben több mint 25%-os </w:t>
      </w:r>
      <w:r w:rsidRPr="007F7753">
        <w:rPr>
          <w:b/>
        </w:rPr>
        <w:t>tulajdoni részesedéssel rendelkező</w:t>
      </w:r>
      <w:r>
        <w:rPr>
          <w:b/>
        </w:rPr>
        <w:t xml:space="preserve"> </w:t>
      </w:r>
      <w:r w:rsidRPr="007F7753">
        <w:rPr>
          <w:b/>
        </w:rPr>
        <w:t>szervezetekről, és azok tényleges tulajdonosairól</w:t>
      </w:r>
    </w:p>
    <w:p w14:paraId="3FF3BD21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75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454C3A" w:rsidRPr="000D1ABE" w14:paraId="459CC5CE" w14:textId="77777777" w:rsidTr="003D3309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16B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4F6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548F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 tényleges tulajdonosainak</w:t>
            </w:r>
          </w:p>
        </w:tc>
      </w:tr>
      <w:tr w:rsidR="00454C3A" w:rsidRPr="000D1ABE" w14:paraId="1081749E" w14:textId="77777777" w:rsidTr="003D3309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51C5" w14:textId="77777777" w:rsidR="00454C3A" w:rsidRPr="000D1ABE" w:rsidRDefault="00454C3A" w:rsidP="003D33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58D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AE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9E1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befolyásának, szavazati jogának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BC9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010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AD3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F4B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46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97E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67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CE9F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</w:tr>
      <w:tr w:rsidR="00454C3A" w:rsidRPr="000D1ABE" w14:paraId="2C0AC5C6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967B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8A7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750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73A0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D5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34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04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0F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FF1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68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94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4BA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18F72D57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0E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F5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9B1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25A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89C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52C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54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07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A4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54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4E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99F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3AECF889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143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188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0D1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3CF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09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49E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3C2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8D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F1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73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95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DC1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70E2A56D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BD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377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D1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1B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821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19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D1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EE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D7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C1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AE0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427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058DA058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35A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B5E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839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AF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900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1E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E7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A3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51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9BC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98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0976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609BDB3A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37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B9A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50A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A1A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CB2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27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D7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C32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7B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E3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A8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D75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092AE5C9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29DE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15C4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487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07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642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C9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14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3E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0B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50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7E8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0013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6F7094CC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E04D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CAE7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E80A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928B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C670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84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F99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B7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E9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592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70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770D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2F78661C" w14:textId="77777777" w:rsidTr="003D3309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9508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3B6D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A47D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31F7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B8EB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B4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C9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73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CF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C7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BA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9DCC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8F21E82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p w14:paraId="3B892F01" w14:textId="77777777" w:rsidR="00454C3A" w:rsidRDefault="00454C3A" w:rsidP="00454C3A">
      <w:pPr>
        <w:tabs>
          <w:tab w:val="left" w:pos="567"/>
          <w:tab w:val="left" w:pos="3119"/>
        </w:tabs>
        <w:ind w:left="-284" w:right="-709"/>
        <w:jc w:val="center"/>
        <w:rPr>
          <w:b/>
        </w:rPr>
      </w:pPr>
    </w:p>
    <w:p w14:paraId="18DD01AC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14:paraId="7195E1D2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1E053A4A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4999EC3E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108EBAE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E462DEE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255CD463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754C9408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15D7EE58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7DF6E21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1909864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53331B34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AA782D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754447C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6D4079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F34DF35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2A63F7E8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582A384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6BEC494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F883D1B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89CF864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8F20E62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291EC1AF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BF928A0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09831A1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29B4CD79" w14:textId="77777777"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83B6896" w14:textId="77777777" w:rsidR="00454C3A" w:rsidRDefault="00454C3A" w:rsidP="00454C3A">
      <w:pPr>
        <w:autoSpaceDE w:val="0"/>
        <w:autoSpaceDN w:val="0"/>
        <w:adjustRightInd w:val="0"/>
        <w:ind w:left="2804"/>
        <w:rPr>
          <w:rFonts w:ascii="Constantia" w:hAnsi="Constantia" w:cs="Garamond,Bold"/>
          <w:b/>
          <w:bCs/>
        </w:rPr>
      </w:pPr>
    </w:p>
    <w:p w14:paraId="3A27FCDD" w14:textId="77777777" w:rsidR="00454C3A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</w:rPr>
      </w:pPr>
    </w:p>
    <w:p w14:paraId="2B1C70DF" w14:textId="77777777" w:rsidR="00093CAE" w:rsidRDefault="00093CAE"/>
    <w:sectPr w:rsidR="0009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9BAC" w14:textId="77777777" w:rsidR="00454C3A" w:rsidRDefault="00454C3A" w:rsidP="00454C3A">
      <w:r>
        <w:separator/>
      </w:r>
    </w:p>
  </w:endnote>
  <w:endnote w:type="continuationSeparator" w:id="0">
    <w:p w14:paraId="05504ACC" w14:textId="77777777" w:rsidR="00454C3A" w:rsidRDefault="00454C3A" w:rsidP="004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D288" w14:textId="77777777" w:rsidR="00454C3A" w:rsidRDefault="00454C3A" w:rsidP="00454C3A">
      <w:r>
        <w:separator/>
      </w:r>
    </w:p>
  </w:footnote>
  <w:footnote w:type="continuationSeparator" w:id="0">
    <w:p w14:paraId="0BB84C1E" w14:textId="77777777" w:rsidR="00454C3A" w:rsidRDefault="00454C3A" w:rsidP="00454C3A">
      <w:r>
        <w:continuationSeparator/>
      </w:r>
    </w:p>
  </w:footnote>
  <w:footnote w:id="1">
    <w:p w14:paraId="15338176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14:paraId="73FA494E" w14:textId="77777777" w:rsidR="00454C3A" w:rsidRPr="003C5A94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9D7DE9">
        <w:rPr>
          <w:rFonts w:cs="Garamond"/>
          <w:sz w:val="20"/>
          <w:szCs w:val="20"/>
        </w:rPr>
        <w:t xml:space="preserve">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fióktelepe,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 </w:t>
      </w:r>
      <w:r w:rsidRPr="003C5A94">
        <w:rPr>
          <w:rFonts w:cs="Garamond"/>
          <w:sz w:val="20"/>
          <w:szCs w:val="20"/>
        </w:rPr>
        <w:t xml:space="preserve">[Pp. </w:t>
      </w:r>
      <w:r>
        <w:rPr>
          <w:rFonts w:cs="Garamond"/>
          <w:sz w:val="20"/>
          <w:szCs w:val="20"/>
        </w:rPr>
        <w:t>7</w:t>
      </w:r>
      <w:r w:rsidRPr="003C5A94">
        <w:rPr>
          <w:rFonts w:cs="Garamond"/>
          <w:sz w:val="20"/>
          <w:szCs w:val="20"/>
        </w:rPr>
        <w:t>. §</w:t>
      </w:r>
      <w:r>
        <w:rPr>
          <w:rFonts w:cs="Garamond"/>
          <w:sz w:val="20"/>
          <w:szCs w:val="20"/>
        </w:rPr>
        <w:t xml:space="preserve"> 6. pont</w:t>
      </w:r>
      <w:r w:rsidRPr="003C5A94">
        <w:rPr>
          <w:rFonts w:cs="Garamond"/>
          <w:sz w:val="20"/>
          <w:szCs w:val="20"/>
        </w:rPr>
        <w:t>].</w:t>
      </w:r>
    </w:p>
    <w:p w14:paraId="63DB3370" w14:textId="77777777" w:rsidR="00454C3A" w:rsidRDefault="00454C3A" w:rsidP="00454C3A">
      <w:pPr>
        <w:pStyle w:val="Lbjegyzetszveg"/>
      </w:pPr>
    </w:p>
  </w:footnote>
  <w:footnote w:id="2">
    <w:p w14:paraId="6B514480" w14:textId="77777777" w:rsidR="00454C3A" w:rsidRPr="00B14BD7" w:rsidRDefault="00454C3A" w:rsidP="00454C3A">
      <w:pPr>
        <w:autoSpaceDE w:val="0"/>
        <w:autoSpaceDN w:val="0"/>
        <w:adjustRightInd w:val="0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14:paraId="27BDC329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35F4BBA9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b) az a természetes személy, aki jogi személyben vagy jogi személyiséggel nem rendelkező szervezetben - a Ptk. 8:2. § (2) bekezdésében meghatározott - meghatározó befolyással rendelkezik,</w:t>
      </w:r>
    </w:p>
    <w:p w14:paraId="08D00BFA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14:paraId="30683789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d) alapítványok esetében az a természetes személy,</w:t>
      </w:r>
    </w:p>
    <w:p w14:paraId="292741B6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da) aki az alapítvány vagyona legalább huszonöt százalékának a kedvezményezettje, ha a leendő kedvezményezetteket már meghatározták,</w:t>
      </w:r>
    </w:p>
    <w:p w14:paraId="6210ACC5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db) akinek érdekében az alapítványt létrehozták, illetve működtetik, ha a kedvezményezetteket még nem határozták meg, vagy</w:t>
      </w:r>
    </w:p>
    <w:p w14:paraId="34C0F09C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14:paraId="68DB71DA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e) bizalmi vagyonkezelési szerződés esetében</w:t>
      </w:r>
    </w:p>
    <w:p w14:paraId="45ABA896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ea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vagyonrendelő, valamint annak a) vagy b) pont szerinti tényleges tulajdonosa,</w:t>
      </w:r>
    </w:p>
    <w:p w14:paraId="656F6E03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eb) a vagyonkezelő, valamint annak a) vagy b) pont szerinti tényleges tulajdonosa,</w:t>
      </w:r>
    </w:p>
    <w:p w14:paraId="7EDC5C07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ec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kedvezményezett vagy a kedvezményezettek csoportja, valamint annak a) vagy b) pont szerinti tényleges tulajdonosa, továbbá</w:t>
      </w:r>
    </w:p>
    <w:p w14:paraId="66C36ACE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ed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az a természetes személy, aki a kezelt vagyon felett egyéb módon ellenőrzést, irányítást gyakorol, továbbá</w:t>
      </w:r>
    </w:p>
    <w:p w14:paraId="71E5612F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f) az a) és b) pontban meghatározott természetes személy hiányában a jogi személy vagy jogi személyiséggel nem rendelkező szervezet vezető tisztségviselője;</w:t>
      </w:r>
      <w:r w:rsidRPr="003C5A94">
        <w:rPr>
          <w:rFonts w:cs="Garamond"/>
          <w:sz w:val="20"/>
          <w:szCs w:val="20"/>
        </w:rPr>
        <w:t xml:space="preserve"> [</w:t>
      </w:r>
      <w:r>
        <w:rPr>
          <w:rFonts w:cs="Garamond"/>
          <w:sz w:val="20"/>
          <w:szCs w:val="20"/>
        </w:rPr>
        <w:t xml:space="preserve">2017. évi LIII. </w:t>
      </w:r>
      <w:r w:rsidRPr="003C5A94">
        <w:rPr>
          <w:rFonts w:cs="Garamond"/>
          <w:sz w:val="20"/>
          <w:szCs w:val="20"/>
        </w:rPr>
        <w:t>tv. (</w:t>
      </w:r>
      <w:proofErr w:type="spellStart"/>
      <w:r w:rsidRPr="003C5A94">
        <w:rPr>
          <w:rFonts w:cs="Garamond"/>
          <w:sz w:val="20"/>
          <w:szCs w:val="20"/>
        </w:rPr>
        <w:t>Pmt</w:t>
      </w:r>
      <w:proofErr w:type="spellEnd"/>
      <w:r w:rsidRPr="003C5A94">
        <w:rPr>
          <w:rFonts w:cs="Garamond"/>
          <w:sz w:val="20"/>
          <w:szCs w:val="20"/>
        </w:rPr>
        <w:t xml:space="preserve">.) 3. § </w:t>
      </w:r>
      <w:r>
        <w:rPr>
          <w:rFonts w:cs="Garamond"/>
          <w:sz w:val="20"/>
          <w:szCs w:val="20"/>
        </w:rPr>
        <w:t>38.</w:t>
      </w:r>
      <w:r w:rsidRPr="003C5A94">
        <w:rPr>
          <w:rFonts w:cs="Garamond"/>
          <w:sz w:val="20"/>
          <w:szCs w:val="20"/>
        </w:rPr>
        <w:t xml:space="preserve"> pont]</w:t>
      </w:r>
    </w:p>
    <w:p w14:paraId="07CE4E0D" w14:textId="77777777" w:rsidR="00454C3A" w:rsidRDefault="00454C3A" w:rsidP="00454C3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1DC0"/>
    <w:multiLevelType w:val="hybridMultilevel"/>
    <w:tmpl w:val="CB8AF0F4"/>
    <w:lvl w:ilvl="0" w:tplc="D626F7B0">
      <w:start w:val="4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84" w:hanging="360"/>
      </w:pPr>
    </w:lvl>
    <w:lvl w:ilvl="2" w:tplc="040E001B" w:tentative="1">
      <w:start w:val="1"/>
      <w:numFmt w:val="lowerRoman"/>
      <w:lvlText w:val="%3."/>
      <w:lvlJc w:val="right"/>
      <w:pPr>
        <w:ind w:left="4604" w:hanging="180"/>
      </w:pPr>
    </w:lvl>
    <w:lvl w:ilvl="3" w:tplc="040E000F" w:tentative="1">
      <w:start w:val="1"/>
      <w:numFmt w:val="decimal"/>
      <w:lvlText w:val="%4."/>
      <w:lvlJc w:val="left"/>
      <w:pPr>
        <w:ind w:left="5324" w:hanging="360"/>
      </w:pPr>
    </w:lvl>
    <w:lvl w:ilvl="4" w:tplc="040E0019" w:tentative="1">
      <w:start w:val="1"/>
      <w:numFmt w:val="lowerLetter"/>
      <w:lvlText w:val="%5."/>
      <w:lvlJc w:val="left"/>
      <w:pPr>
        <w:ind w:left="6044" w:hanging="360"/>
      </w:pPr>
    </w:lvl>
    <w:lvl w:ilvl="5" w:tplc="040E001B" w:tentative="1">
      <w:start w:val="1"/>
      <w:numFmt w:val="lowerRoman"/>
      <w:lvlText w:val="%6."/>
      <w:lvlJc w:val="right"/>
      <w:pPr>
        <w:ind w:left="6764" w:hanging="180"/>
      </w:pPr>
    </w:lvl>
    <w:lvl w:ilvl="6" w:tplc="040E000F" w:tentative="1">
      <w:start w:val="1"/>
      <w:numFmt w:val="decimal"/>
      <w:lvlText w:val="%7."/>
      <w:lvlJc w:val="left"/>
      <w:pPr>
        <w:ind w:left="7484" w:hanging="360"/>
      </w:pPr>
    </w:lvl>
    <w:lvl w:ilvl="7" w:tplc="040E0019" w:tentative="1">
      <w:start w:val="1"/>
      <w:numFmt w:val="lowerLetter"/>
      <w:lvlText w:val="%8."/>
      <w:lvlJc w:val="left"/>
      <w:pPr>
        <w:ind w:left="8204" w:hanging="360"/>
      </w:pPr>
    </w:lvl>
    <w:lvl w:ilvl="8" w:tplc="040E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" w15:restartNumberingAfterBreak="0">
    <w:nsid w:val="42271157"/>
    <w:multiLevelType w:val="hybridMultilevel"/>
    <w:tmpl w:val="64048260"/>
    <w:lvl w:ilvl="0" w:tplc="3C365522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84" w:hanging="360"/>
      </w:pPr>
    </w:lvl>
    <w:lvl w:ilvl="2" w:tplc="040E001B" w:tentative="1">
      <w:start w:val="1"/>
      <w:numFmt w:val="lowerRoman"/>
      <w:lvlText w:val="%3."/>
      <w:lvlJc w:val="right"/>
      <w:pPr>
        <w:ind w:left="4604" w:hanging="180"/>
      </w:pPr>
    </w:lvl>
    <w:lvl w:ilvl="3" w:tplc="040E000F" w:tentative="1">
      <w:start w:val="1"/>
      <w:numFmt w:val="decimal"/>
      <w:lvlText w:val="%4."/>
      <w:lvlJc w:val="left"/>
      <w:pPr>
        <w:ind w:left="5324" w:hanging="360"/>
      </w:pPr>
    </w:lvl>
    <w:lvl w:ilvl="4" w:tplc="040E0019" w:tentative="1">
      <w:start w:val="1"/>
      <w:numFmt w:val="lowerLetter"/>
      <w:lvlText w:val="%5."/>
      <w:lvlJc w:val="left"/>
      <w:pPr>
        <w:ind w:left="6044" w:hanging="360"/>
      </w:pPr>
    </w:lvl>
    <w:lvl w:ilvl="5" w:tplc="040E001B" w:tentative="1">
      <w:start w:val="1"/>
      <w:numFmt w:val="lowerRoman"/>
      <w:lvlText w:val="%6."/>
      <w:lvlJc w:val="right"/>
      <w:pPr>
        <w:ind w:left="6764" w:hanging="180"/>
      </w:pPr>
    </w:lvl>
    <w:lvl w:ilvl="6" w:tplc="040E000F" w:tentative="1">
      <w:start w:val="1"/>
      <w:numFmt w:val="decimal"/>
      <w:lvlText w:val="%7."/>
      <w:lvlJc w:val="left"/>
      <w:pPr>
        <w:ind w:left="7484" w:hanging="360"/>
      </w:pPr>
    </w:lvl>
    <w:lvl w:ilvl="7" w:tplc="040E0019" w:tentative="1">
      <w:start w:val="1"/>
      <w:numFmt w:val="lowerLetter"/>
      <w:lvlText w:val="%8."/>
      <w:lvlJc w:val="left"/>
      <w:pPr>
        <w:ind w:left="8204" w:hanging="360"/>
      </w:pPr>
    </w:lvl>
    <w:lvl w:ilvl="8" w:tplc="040E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" w15:restartNumberingAfterBreak="0">
    <w:nsid w:val="4E607025"/>
    <w:multiLevelType w:val="hybridMultilevel"/>
    <w:tmpl w:val="3B1E39D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16921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478609">
    <w:abstractNumId w:val="0"/>
  </w:num>
  <w:num w:numId="3" w16cid:durableId="729111331">
    <w:abstractNumId w:val="2"/>
  </w:num>
  <w:num w:numId="4" w16cid:durableId="85723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3A"/>
    <w:rsid w:val="00093CAE"/>
    <w:rsid w:val="0012181A"/>
    <w:rsid w:val="00211790"/>
    <w:rsid w:val="00312BF3"/>
    <w:rsid w:val="003E3D96"/>
    <w:rsid w:val="00454C3A"/>
    <w:rsid w:val="00543019"/>
    <w:rsid w:val="007D4FB6"/>
    <w:rsid w:val="00884DDF"/>
    <w:rsid w:val="00BF3272"/>
    <w:rsid w:val="00C115EF"/>
    <w:rsid w:val="00D53839"/>
    <w:rsid w:val="00D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3C9A"/>
  <w15:chartTrackingRefBased/>
  <w15:docId w15:val="{BFC13E64-C6E3-4324-A058-DABBD8B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C3A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454C3A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C3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454C3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7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79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Ajkay Beáta</dc:creator>
  <cp:keywords/>
  <dc:description/>
  <cp:lastModifiedBy>Zsebe Albert</cp:lastModifiedBy>
  <cp:revision>8</cp:revision>
  <cp:lastPrinted>2023-09-11T08:51:00Z</cp:lastPrinted>
  <dcterms:created xsi:type="dcterms:W3CDTF">2021-10-20T09:16:00Z</dcterms:created>
  <dcterms:modified xsi:type="dcterms:W3CDTF">2024-06-06T06:50:00Z</dcterms:modified>
</cp:coreProperties>
</file>