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BB571" w14:textId="0FEF3AD8" w:rsidR="00574C93" w:rsidRPr="00DE6B64" w:rsidRDefault="00574C93" w:rsidP="0040026A">
      <w:pPr>
        <w:ind w:left="284"/>
        <w:jc w:val="center"/>
        <w:rPr>
          <w:rFonts w:ascii="Constantia" w:hAnsi="Constantia"/>
          <w:b/>
          <w:iCs/>
          <w:sz w:val="28"/>
          <w:szCs w:val="28"/>
        </w:rPr>
      </w:pPr>
      <w:r w:rsidRPr="00DE6B64">
        <w:rPr>
          <w:rFonts w:ascii="Constantia" w:hAnsi="Constantia"/>
          <w:b/>
          <w:iCs/>
          <w:sz w:val="28"/>
          <w:szCs w:val="28"/>
        </w:rPr>
        <w:t>EGYEDI KÖZVILÁGÍTÁSI LÁMPÁK KARBANTARTÁSA, DÍSZVILÁGÍTÁS, KARÁCSONYI DÍSZVILÁGÍTÁS</w:t>
      </w:r>
      <w:r w:rsidR="00CB21FD">
        <w:rPr>
          <w:rFonts w:ascii="Constantia" w:hAnsi="Constantia"/>
          <w:b/>
          <w:iCs/>
          <w:sz w:val="28"/>
          <w:szCs w:val="28"/>
        </w:rPr>
        <w:t xml:space="preserve"> JELZŐLÁMPÁK</w:t>
      </w:r>
    </w:p>
    <w:p w14:paraId="6CACB067" w14:textId="77777777" w:rsidR="00574C93" w:rsidRPr="00DE6B64" w:rsidRDefault="00574C93" w:rsidP="00574C93">
      <w:pPr>
        <w:rPr>
          <w:rFonts w:ascii="Constantia" w:hAnsi="Constantia"/>
        </w:rPr>
      </w:pPr>
    </w:p>
    <w:p w14:paraId="37F83F1A" w14:textId="77777777" w:rsidR="00574C93" w:rsidRPr="00DE6B64" w:rsidRDefault="00574C93" w:rsidP="00574C93">
      <w:pPr>
        <w:rPr>
          <w:rFonts w:ascii="Constantia" w:hAnsi="Constantia"/>
        </w:rPr>
      </w:pPr>
    </w:p>
    <w:p w14:paraId="4999A0A3" w14:textId="77777777" w:rsidR="00574C93" w:rsidRPr="00DE6B64" w:rsidRDefault="002E1EEB" w:rsidP="00574C93">
      <w:pPr>
        <w:rPr>
          <w:rFonts w:ascii="Constantia" w:hAnsi="Constantia"/>
          <w:b/>
          <w:sz w:val="26"/>
          <w:szCs w:val="26"/>
        </w:rPr>
      </w:pPr>
      <w:r w:rsidRPr="00DE6B64">
        <w:rPr>
          <w:rFonts w:ascii="Constantia" w:hAnsi="Constantia"/>
          <w:b/>
          <w:sz w:val="26"/>
          <w:szCs w:val="26"/>
        </w:rPr>
        <w:t>1</w:t>
      </w:r>
      <w:r w:rsidR="00574C93" w:rsidRPr="00DE6B64">
        <w:rPr>
          <w:rFonts w:ascii="Constantia" w:hAnsi="Constantia"/>
          <w:b/>
          <w:sz w:val="26"/>
          <w:szCs w:val="26"/>
        </w:rPr>
        <w:t>.1 Egyedi közvilágítási lámpák karbantartása, üzemeltetése</w:t>
      </w:r>
    </w:p>
    <w:p w14:paraId="25B45F0A" w14:textId="77777777" w:rsidR="00574C93" w:rsidRPr="00DE6B64" w:rsidRDefault="00574C93" w:rsidP="00574C93">
      <w:pPr>
        <w:rPr>
          <w:rFonts w:ascii="Constantia" w:hAnsi="Constantia"/>
          <w:b/>
        </w:rPr>
      </w:pPr>
    </w:p>
    <w:p w14:paraId="13AEC399" w14:textId="77777777" w:rsidR="00574C93" w:rsidRPr="00DE6B64" w:rsidRDefault="00574C93" w:rsidP="00574C93">
      <w:pPr>
        <w:ind w:left="360" w:hanging="218"/>
        <w:rPr>
          <w:rFonts w:ascii="Constantia" w:hAnsi="Constantia"/>
          <w:b/>
          <w:u w:val="single"/>
        </w:rPr>
      </w:pPr>
      <w:r w:rsidRPr="00DE6B64">
        <w:rPr>
          <w:rFonts w:ascii="Constantia" w:hAnsi="Constantia"/>
          <w:b/>
          <w:u w:val="single"/>
        </w:rPr>
        <w:t>Feladatkörön belül végzendő munkák:</w:t>
      </w:r>
    </w:p>
    <w:p w14:paraId="32928A91" w14:textId="77777777" w:rsidR="00574C93" w:rsidRPr="00DE6B64" w:rsidRDefault="00574C93" w:rsidP="00574C93">
      <w:pPr>
        <w:rPr>
          <w:rFonts w:ascii="Constantia" w:hAnsi="Constantia"/>
          <w:b/>
          <w:u w:val="single"/>
        </w:rPr>
      </w:pPr>
    </w:p>
    <w:p w14:paraId="3ADAA92E" w14:textId="644895CF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A felsorolt utcákban közvilágítási lámpák üzemelésének folyamatos biztosítása, ezen belül a kiégett izzók </w:t>
      </w:r>
      <w:r w:rsidR="00E409C0">
        <w:rPr>
          <w:rFonts w:ascii="Constantia" w:hAnsi="Constantia"/>
        </w:rPr>
        <w:t>kettő munkanapon</w:t>
      </w:r>
      <w:r w:rsidRPr="00DE6B64">
        <w:rPr>
          <w:rFonts w:ascii="Constantia" w:hAnsi="Constantia"/>
        </w:rPr>
        <w:t xml:space="preserve"> belüli cseréje. </w:t>
      </w:r>
    </w:p>
    <w:p w14:paraId="71990EA4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Szerelvénylapok, alkatrészek üzembiztos állapotának folyamatosan fenntartása javítással, cserével. </w:t>
      </w:r>
    </w:p>
    <w:p w14:paraId="2EC6282A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A közvilágítási lámpák tartószerkezeteinek karbantartása rozsdátlanítással, festéssel. Az erre vonatkozó ütemtervet </w:t>
      </w:r>
      <w:r w:rsidR="00DC5FA0" w:rsidRPr="00217FDD">
        <w:rPr>
          <w:rFonts w:ascii="Constantia" w:hAnsi="Constantia"/>
        </w:rPr>
        <w:t>április</w:t>
      </w:r>
      <w:r w:rsidRPr="00217FDD">
        <w:rPr>
          <w:rFonts w:ascii="Constantia" w:hAnsi="Constantia"/>
        </w:rPr>
        <w:t xml:space="preserve"> 15-ig kell</w:t>
      </w:r>
      <w:r w:rsidRPr="00DE6B64">
        <w:rPr>
          <w:rFonts w:ascii="Constantia" w:hAnsi="Constantia"/>
        </w:rPr>
        <w:t xml:space="preserve"> elkészíteni, és a Megbízó részére írásban átadni.</w:t>
      </w:r>
    </w:p>
    <w:p w14:paraId="02FF8CA8" w14:textId="50F750FA" w:rsidR="00574C93" w:rsidRPr="00DE6B64" w:rsidRDefault="00933579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>
        <w:rPr>
          <w:rFonts w:ascii="Constantia" w:hAnsi="Constantia"/>
        </w:rPr>
        <w:t>Az Önkormányzat</w:t>
      </w:r>
      <w:r w:rsidR="00574C93" w:rsidRPr="00DE6B64">
        <w:rPr>
          <w:rFonts w:ascii="Constantia" w:hAnsi="Constantia"/>
        </w:rPr>
        <w:t xml:space="preserve"> által biztosított lámpaburák, illetve </w:t>
      </w:r>
      <w:r>
        <w:rPr>
          <w:rFonts w:ascii="Constantia" w:hAnsi="Constantia"/>
        </w:rPr>
        <w:t>a Megbízott</w:t>
      </w:r>
      <w:r w:rsidR="00574C93" w:rsidRPr="00DE6B64">
        <w:rPr>
          <w:rFonts w:ascii="Constantia" w:hAnsi="Constantia"/>
        </w:rPr>
        <w:t xml:space="preserve"> által biztosított üveglapok </w:t>
      </w:r>
      <w:r w:rsidR="001936AB">
        <w:rPr>
          <w:rFonts w:ascii="Constantia" w:hAnsi="Constantia"/>
        </w:rPr>
        <w:t>kettő munkanapon</w:t>
      </w:r>
      <w:r w:rsidR="00574C93" w:rsidRPr="00DE6B64">
        <w:rPr>
          <w:rFonts w:ascii="Constantia" w:hAnsi="Constantia"/>
        </w:rPr>
        <w:t xml:space="preserve"> belüli cseréje, törés vagy rongálás esetén. </w:t>
      </w:r>
    </w:p>
    <w:p w14:paraId="20C3C1C1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Szándékos rongálásból adódó üzemzavarok dokumentálása és a Rendőrség felé eljárás kezdeményezése. </w:t>
      </w:r>
    </w:p>
    <w:p w14:paraId="10ECCFDA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Lámpaburák évi kétszeri tisztítása szükség szerint.</w:t>
      </w:r>
    </w:p>
    <w:p w14:paraId="67EE944B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Áramszolgáltatói tulajdonú kábel hibáinak megrendelő felé történő megrendelése, annak felderítésében aktív közreműködés. </w:t>
      </w:r>
    </w:p>
    <w:p w14:paraId="46BBE0A1" w14:textId="77777777" w:rsidR="00574C93" w:rsidRPr="00DE6B64" w:rsidRDefault="00574C93" w:rsidP="00574C93">
      <w:pPr>
        <w:ind w:left="360"/>
        <w:jc w:val="both"/>
        <w:rPr>
          <w:rFonts w:ascii="Constantia" w:hAnsi="Constantia"/>
        </w:rPr>
      </w:pPr>
    </w:p>
    <w:p w14:paraId="30A56318" w14:textId="77777777" w:rsidR="00574C93" w:rsidRDefault="00574C93" w:rsidP="00574C93">
      <w:pPr>
        <w:ind w:left="360"/>
        <w:jc w:val="both"/>
        <w:rPr>
          <w:rFonts w:ascii="Constantia" w:hAnsi="Constantia"/>
          <w:b/>
        </w:rPr>
      </w:pPr>
      <w:r w:rsidRPr="00DE6B64">
        <w:rPr>
          <w:rFonts w:ascii="Constantia" w:hAnsi="Constantia"/>
          <w:b/>
        </w:rPr>
        <w:t>Egyedi karbantartású közvilágítási lámpák</w:t>
      </w:r>
    </w:p>
    <w:p w14:paraId="7F745721" w14:textId="77777777" w:rsidR="000933D7" w:rsidRPr="00DE6B64" w:rsidRDefault="000933D7" w:rsidP="00574C93">
      <w:pPr>
        <w:ind w:left="360"/>
        <w:jc w:val="both"/>
        <w:rPr>
          <w:rFonts w:ascii="Constantia" w:hAnsi="Constantia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982"/>
        <w:gridCol w:w="2688"/>
      </w:tblGrid>
      <w:tr w:rsidR="000933D7" w:rsidRPr="008217E1" w14:paraId="2C3EB6D0" w14:textId="77777777" w:rsidTr="00292002">
        <w:tc>
          <w:tcPr>
            <w:tcW w:w="4924" w:type="dxa"/>
            <w:shd w:val="clear" w:color="auto" w:fill="auto"/>
          </w:tcPr>
          <w:p w14:paraId="6B6026A7" w14:textId="77777777" w:rsidR="000933D7" w:rsidRPr="008217E1" w:rsidRDefault="000933D7" w:rsidP="00292002">
            <w:pPr>
              <w:ind w:left="360" w:hanging="36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217E1">
              <w:rPr>
                <w:rFonts w:cstheme="minorHAnsi"/>
                <w:b/>
                <w:sz w:val="28"/>
                <w:szCs w:val="28"/>
              </w:rPr>
              <w:t>Helyszín</w:t>
            </w:r>
          </w:p>
        </w:tc>
        <w:tc>
          <w:tcPr>
            <w:tcW w:w="982" w:type="dxa"/>
            <w:shd w:val="clear" w:color="auto" w:fill="auto"/>
          </w:tcPr>
          <w:p w14:paraId="62B7CB34" w14:textId="77777777" w:rsidR="000933D7" w:rsidRPr="008217E1" w:rsidRDefault="000933D7" w:rsidP="0029200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217E1">
              <w:rPr>
                <w:rFonts w:cstheme="minorHAnsi"/>
                <w:b/>
                <w:sz w:val="28"/>
                <w:szCs w:val="28"/>
              </w:rPr>
              <w:t>darab</w:t>
            </w:r>
          </w:p>
        </w:tc>
        <w:tc>
          <w:tcPr>
            <w:tcW w:w="2688" w:type="dxa"/>
            <w:shd w:val="clear" w:color="auto" w:fill="auto"/>
          </w:tcPr>
          <w:p w14:paraId="3FFB7184" w14:textId="77777777" w:rsidR="000933D7" w:rsidRPr="008217E1" w:rsidRDefault="000933D7" w:rsidP="0029200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217E1">
              <w:rPr>
                <w:rFonts w:cstheme="minorHAnsi"/>
                <w:b/>
                <w:sz w:val="28"/>
                <w:szCs w:val="28"/>
              </w:rPr>
              <w:t>Lámpa típus</w:t>
            </w:r>
          </w:p>
        </w:tc>
      </w:tr>
      <w:tr w:rsidR="000933D7" w:rsidRPr="008217E1" w14:paraId="2D590689" w14:textId="77777777" w:rsidTr="00292002">
        <w:tc>
          <w:tcPr>
            <w:tcW w:w="4924" w:type="dxa"/>
            <w:shd w:val="clear" w:color="auto" w:fill="auto"/>
          </w:tcPr>
          <w:p w14:paraId="7778D1ED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Erzsébet udvar</w:t>
            </w:r>
          </w:p>
        </w:tc>
        <w:tc>
          <w:tcPr>
            <w:tcW w:w="982" w:type="dxa"/>
            <w:shd w:val="clear" w:color="auto" w:fill="auto"/>
          </w:tcPr>
          <w:p w14:paraId="711A5A98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22</w:t>
            </w:r>
          </w:p>
        </w:tc>
        <w:tc>
          <w:tcPr>
            <w:tcW w:w="2688" w:type="dxa"/>
            <w:shd w:val="clear" w:color="auto" w:fill="auto"/>
          </w:tcPr>
          <w:p w14:paraId="1B126FD5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 xml:space="preserve">LED 18W </w:t>
            </w:r>
          </w:p>
        </w:tc>
      </w:tr>
      <w:tr w:rsidR="000933D7" w:rsidRPr="008217E1" w14:paraId="45891155" w14:textId="77777777" w:rsidTr="00292002">
        <w:tc>
          <w:tcPr>
            <w:tcW w:w="4924" w:type="dxa"/>
            <w:shd w:val="clear" w:color="auto" w:fill="auto"/>
          </w:tcPr>
          <w:p w14:paraId="4B5C8C89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Céhmesterek udvara</w:t>
            </w:r>
          </w:p>
        </w:tc>
        <w:tc>
          <w:tcPr>
            <w:tcW w:w="982" w:type="dxa"/>
            <w:shd w:val="clear" w:color="auto" w:fill="auto"/>
          </w:tcPr>
          <w:p w14:paraId="38884AA6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50</w:t>
            </w:r>
          </w:p>
        </w:tc>
        <w:tc>
          <w:tcPr>
            <w:tcW w:w="2688" w:type="dxa"/>
            <w:shd w:val="clear" w:color="auto" w:fill="auto"/>
          </w:tcPr>
          <w:p w14:paraId="5FA484D7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LED</w:t>
            </w:r>
          </w:p>
        </w:tc>
      </w:tr>
      <w:tr w:rsidR="000933D7" w:rsidRPr="008217E1" w14:paraId="5D56675B" w14:textId="77777777" w:rsidTr="00292002">
        <w:tc>
          <w:tcPr>
            <w:tcW w:w="4924" w:type="dxa"/>
            <w:shd w:val="clear" w:color="auto" w:fill="auto"/>
          </w:tcPr>
          <w:p w14:paraId="366AD2EE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Céhmesterek udvara</w:t>
            </w:r>
          </w:p>
        </w:tc>
        <w:tc>
          <w:tcPr>
            <w:tcW w:w="982" w:type="dxa"/>
            <w:shd w:val="clear" w:color="auto" w:fill="auto"/>
          </w:tcPr>
          <w:p w14:paraId="3B2AC143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16</w:t>
            </w:r>
          </w:p>
        </w:tc>
        <w:tc>
          <w:tcPr>
            <w:tcW w:w="2688" w:type="dxa"/>
            <w:shd w:val="clear" w:color="auto" w:fill="auto"/>
          </w:tcPr>
          <w:p w14:paraId="72450825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LED</w:t>
            </w:r>
          </w:p>
        </w:tc>
      </w:tr>
      <w:tr w:rsidR="000933D7" w:rsidRPr="008217E1" w14:paraId="1FD27318" w14:textId="77777777" w:rsidTr="00292002">
        <w:tc>
          <w:tcPr>
            <w:tcW w:w="4924" w:type="dxa"/>
            <w:shd w:val="clear" w:color="auto" w:fill="auto"/>
          </w:tcPr>
          <w:p w14:paraId="56C7E7E6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Lenkey udvar</w:t>
            </w:r>
          </w:p>
        </w:tc>
        <w:tc>
          <w:tcPr>
            <w:tcW w:w="982" w:type="dxa"/>
            <w:shd w:val="clear" w:color="auto" w:fill="auto"/>
          </w:tcPr>
          <w:p w14:paraId="4E18343A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22</w:t>
            </w:r>
          </w:p>
        </w:tc>
        <w:tc>
          <w:tcPr>
            <w:tcW w:w="2688" w:type="dxa"/>
            <w:shd w:val="clear" w:color="auto" w:fill="auto"/>
          </w:tcPr>
          <w:p w14:paraId="11986E77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LED</w:t>
            </w:r>
          </w:p>
        </w:tc>
      </w:tr>
      <w:tr w:rsidR="000933D7" w:rsidRPr="008217E1" w14:paraId="71E62D45" w14:textId="77777777" w:rsidTr="00292002">
        <w:tc>
          <w:tcPr>
            <w:tcW w:w="4924" w:type="dxa"/>
            <w:shd w:val="clear" w:color="auto" w:fill="auto"/>
          </w:tcPr>
          <w:p w14:paraId="67962B78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Lenkey udvar</w:t>
            </w:r>
          </w:p>
        </w:tc>
        <w:tc>
          <w:tcPr>
            <w:tcW w:w="982" w:type="dxa"/>
            <w:shd w:val="clear" w:color="auto" w:fill="auto"/>
          </w:tcPr>
          <w:p w14:paraId="070E8CF0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24</w:t>
            </w:r>
          </w:p>
        </w:tc>
        <w:tc>
          <w:tcPr>
            <w:tcW w:w="2688" w:type="dxa"/>
            <w:shd w:val="clear" w:color="auto" w:fill="auto"/>
          </w:tcPr>
          <w:p w14:paraId="54418DB5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hagyományos Na</w:t>
            </w:r>
          </w:p>
        </w:tc>
      </w:tr>
      <w:tr w:rsidR="000933D7" w:rsidRPr="008217E1" w14:paraId="1F1C23DD" w14:textId="77777777" w:rsidTr="00292002">
        <w:tc>
          <w:tcPr>
            <w:tcW w:w="4924" w:type="dxa"/>
            <w:shd w:val="clear" w:color="auto" w:fill="auto"/>
          </w:tcPr>
          <w:p w14:paraId="49314010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Bazilika Gomba</w:t>
            </w:r>
          </w:p>
        </w:tc>
        <w:tc>
          <w:tcPr>
            <w:tcW w:w="982" w:type="dxa"/>
            <w:shd w:val="clear" w:color="auto" w:fill="auto"/>
          </w:tcPr>
          <w:p w14:paraId="0173898C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14:paraId="48708146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400W hagyományos Na</w:t>
            </w:r>
          </w:p>
        </w:tc>
      </w:tr>
      <w:tr w:rsidR="000933D7" w:rsidRPr="008217E1" w14:paraId="4F866F3E" w14:textId="77777777" w:rsidTr="00292002">
        <w:tc>
          <w:tcPr>
            <w:tcW w:w="4924" w:type="dxa"/>
            <w:shd w:val="clear" w:color="auto" w:fill="auto"/>
          </w:tcPr>
          <w:p w14:paraId="15989487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Ballasi Bálint utca</w:t>
            </w:r>
          </w:p>
        </w:tc>
        <w:tc>
          <w:tcPr>
            <w:tcW w:w="982" w:type="dxa"/>
            <w:shd w:val="clear" w:color="auto" w:fill="auto"/>
          </w:tcPr>
          <w:p w14:paraId="1986BE36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14:paraId="613BD5D0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 W LU</w:t>
            </w:r>
          </w:p>
        </w:tc>
      </w:tr>
      <w:tr w:rsidR="000933D7" w:rsidRPr="008217E1" w14:paraId="56C77F33" w14:textId="77777777" w:rsidTr="00292002">
        <w:tc>
          <w:tcPr>
            <w:tcW w:w="4924" w:type="dxa"/>
            <w:shd w:val="clear" w:color="auto" w:fill="auto"/>
          </w:tcPr>
          <w:p w14:paraId="73667FD4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Főiskola</w:t>
            </w:r>
          </w:p>
        </w:tc>
        <w:tc>
          <w:tcPr>
            <w:tcW w:w="982" w:type="dxa"/>
            <w:shd w:val="clear" w:color="auto" w:fill="auto"/>
          </w:tcPr>
          <w:p w14:paraId="3E42CDD8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14:paraId="23DFAB9E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hagyományos Na</w:t>
            </w:r>
          </w:p>
        </w:tc>
      </w:tr>
      <w:tr w:rsidR="000933D7" w:rsidRPr="003C5950" w14:paraId="6DFF4240" w14:textId="77777777" w:rsidTr="00292002">
        <w:tc>
          <w:tcPr>
            <w:tcW w:w="4924" w:type="dxa"/>
            <w:shd w:val="clear" w:color="auto" w:fill="auto"/>
          </w:tcPr>
          <w:p w14:paraId="3E67A736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Hatvani kapu tér</w:t>
            </w:r>
          </w:p>
        </w:tc>
        <w:tc>
          <w:tcPr>
            <w:tcW w:w="982" w:type="dxa"/>
            <w:shd w:val="clear" w:color="auto" w:fill="auto"/>
          </w:tcPr>
          <w:p w14:paraId="29869ABC" w14:textId="77777777" w:rsidR="000933D7" w:rsidRPr="003C5950" w:rsidRDefault="000933D7" w:rsidP="00292002">
            <w:pPr>
              <w:jc w:val="right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14:paraId="2BEAE927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70W</w:t>
            </w:r>
          </w:p>
        </w:tc>
      </w:tr>
      <w:tr w:rsidR="000933D7" w:rsidRPr="003C5950" w14:paraId="7D4C65E0" w14:textId="77777777" w:rsidTr="00292002">
        <w:tc>
          <w:tcPr>
            <w:tcW w:w="4924" w:type="dxa"/>
            <w:shd w:val="clear" w:color="auto" w:fill="auto"/>
          </w:tcPr>
          <w:p w14:paraId="749D7D38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Hatvani kapu tér</w:t>
            </w:r>
          </w:p>
        </w:tc>
        <w:tc>
          <w:tcPr>
            <w:tcW w:w="982" w:type="dxa"/>
            <w:shd w:val="clear" w:color="auto" w:fill="auto"/>
          </w:tcPr>
          <w:p w14:paraId="58D9C3CE" w14:textId="77777777" w:rsidR="000933D7" w:rsidRPr="003C5950" w:rsidRDefault="000933D7" w:rsidP="00292002">
            <w:pPr>
              <w:jc w:val="right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12</w:t>
            </w:r>
          </w:p>
        </w:tc>
        <w:tc>
          <w:tcPr>
            <w:tcW w:w="2688" w:type="dxa"/>
            <w:shd w:val="clear" w:color="auto" w:fill="auto"/>
          </w:tcPr>
          <w:p w14:paraId="3539966B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8 W taposó lámpa</w:t>
            </w:r>
          </w:p>
        </w:tc>
      </w:tr>
      <w:tr w:rsidR="000933D7" w:rsidRPr="003C5950" w14:paraId="5FFBD381" w14:textId="77777777" w:rsidTr="00292002">
        <w:tc>
          <w:tcPr>
            <w:tcW w:w="4924" w:type="dxa"/>
            <w:shd w:val="clear" w:color="auto" w:fill="auto"/>
          </w:tcPr>
          <w:p w14:paraId="76ED4EDD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Eszterházy tér</w:t>
            </w:r>
          </w:p>
        </w:tc>
        <w:tc>
          <w:tcPr>
            <w:tcW w:w="982" w:type="dxa"/>
            <w:shd w:val="clear" w:color="auto" w:fill="auto"/>
          </w:tcPr>
          <w:p w14:paraId="08F7644F" w14:textId="77777777" w:rsidR="000933D7" w:rsidRPr="003C5950" w:rsidRDefault="000933D7" w:rsidP="00292002">
            <w:pPr>
              <w:jc w:val="right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35</w:t>
            </w:r>
          </w:p>
        </w:tc>
        <w:tc>
          <w:tcPr>
            <w:tcW w:w="2688" w:type="dxa"/>
            <w:shd w:val="clear" w:color="auto" w:fill="auto"/>
          </w:tcPr>
          <w:p w14:paraId="15CFCD18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23W kompakt lámpa</w:t>
            </w:r>
          </w:p>
        </w:tc>
      </w:tr>
      <w:tr w:rsidR="000933D7" w:rsidRPr="003C5950" w14:paraId="2A781A13" w14:textId="77777777" w:rsidTr="00292002">
        <w:tc>
          <w:tcPr>
            <w:tcW w:w="4924" w:type="dxa"/>
            <w:shd w:val="clear" w:color="auto" w:fill="auto"/>
          </w:tcPr>
          <w:p w14:paraId="5AEDE822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Eszterházy tér</w:t>
            </w:r>
          </w:p>
        </w:tc>
        <w:tc>
          <w:tcPr>
            <w:tcW w:w="982" w:type="dxa"/>
            <w:shd w:val="clear" w:color="auto" w:fill="auto"/>
          </w:tcPr>
          <w:p w14:paraId="73EF4C3F" w14:textId="77777777" w:rsidR="000933D7" w:rsidRPr="003C5950" w:rsidRDefault="000933D7" w:rsidP="00292002">
            <w:pPr>
              <w:jc w:val="right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14:paraId="3E4CFC4E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70W hagyományos Na</w:t>
            </w:r>
          </w:p>
        </w:tc>
      </w:tr>
      <w:tr w:rsidR="000933D7" w:rsidRPr="003C5950" w14:paraId="0A1643A1" w14:textId="77777777" w:rsidTr="00292002">
        <w:tc>
          <w:tcPr>
            <w:tcW w:w="4924" w:type="dxa"/>
            <w:shd w:val="clear" w:color="auto" w:fill="auto"/>
          </w:tcPr>
          <w:p w14:paraId="5C8D074B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Eszterházy tér</w:t>
            </w:r>
          </w:p>
        </w:tc>
        <w:tc>
          <w:tcPr>
            <w:tcW w:w="982" w:type="dxa"/>
            <w:shd w:val="clear" w:color="auto" w:fill="auto"/>
          </w:tcPr>
          <w:p w14:paraId="295DB186" w14:textId="77777777" w:rsidR="000933D7" w:rsidRPr="003C5950" w:rsidRDefault="000933D7" w:rsidP="00292002">
            <w:pPr>
              <w:jc w:val="right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12</w:t>
            </w:r>
          </w:p>
        </w:tc>
        <w:tc>
          <w:tcPr>
            <w:tcW w:w="2688" w:type="dxa"/>
            <w:shd w:val="clear" w:color="auto" w:fill="auto"/>
          </w:tcPr>
          <w:p w14:paraId="0A701D07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70W</w:t>
            </w:r>
          </w:p>
        </w:tc>
      </w:tr>
      <w:tr w:rsidR="000933D7" w:rsidRPr="003C5950" w14:paraId="11CA5C37" w14:textId="77777777" w:rsidTr="00292002">
        <w:tc>
          <w:tcPr>
            <w:tcW w:w="4924" w:type="dxa"/>
            <w:shd w:val="clear" w:color="auto" w:fill="auto"/>
          </w:tcPr>
          <w:p w14:paraId="132D1FCE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Eszterházy tér</w:t>
            </w:r>
          </w:p>
        </w:tc>
        <w:tc>
          <w:tcPr>
            <w:tcW w:w="982" w:type="dxa"/>
            <w:shd w:val="clear" w:color="auto" w:fill="auto"/>
          </w:tcPr>
          <w:p w14:paraId="4529CAAC" w14:textId="77777777" w:rsidR="000933D7" w:rsidRPr="003C5950" w:rsidRDefault="000933D7" w:rsidP="00292002">
            <w:pPr>
              <w:jc w:val="right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14:paraId="6F510219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46W</w:t>
            </w:r>
          </w:p>
        </w:tc>
      </w:tr>
      <w:tr w:rsidR="000933D7" w:rsidRPr="003C5950" w14:paraId="3A939754" w14:textId="77777777" w:rsidTr="00292002">
        <w:tc>
          <w:tcPr>
            <w:tcW w:w="4924" w:type="dxa"/>
            <w:shd w:val="clear" w:color="auto" w:fill="auto"/>
          </w:tcPr>
          <w:p w14:paraId="1B406973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Eszterházy tér</w:t>
            </w:r>
          </w:p>
        </w:tc>
        <w:tc>
          <w:tcPr>
            <w:tcW w:w="982" w:type="dxa"/>
            <w:shd w:val="clear" w:color="auto" w:fill="auto"/>
          </w:tcPr>
          <w:p w14:paraId="111A0E7D" w14:textId="77777777" w:rsidR="000933D7" w:rsidRPr="003C5950" w:rsidRDefault="000933D7" w:rsidP="00292002">
            <w:pPr>
              <w:jc w:val="right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14:paraId="2FAA7D3F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46 W</w:t>
            </w:r>
          </w:p>
        </w:tc>
      </w:tr>
      <w:tr w:rsidR="000933D7" w:rsidRPr="003C5950" w14:paraId="545B06B3" w14:textId="77777777" w:rsidTr="00292002">
        <w:tc>
          <w:tcPr>
            <w:tcW w:w="4924" w:type="dxa"/>
            <w:shd w:val="clear" w:color="auto" w:fill="auto"/>
          </w:tcPr>
          <w:p w14:paraId="4B214942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Kossuth Lajos utca</w:t>
            </w:r>
          </w:p>
        </w:tc>
        <w:tc>
          <w:tcPr>
            <w:tcW w:w="982" w:type="dxa"/>
            <w:shd w:val="clear" w:color="auto" w:fill="auto"/>
          </w:tcPr>
          <w:p w14:paraId="5704375A" w14:textId="77777777" w:rsidR="000933D7" w:rsidRPr="003C5950" w:rsidRDefault="000933D7" w:rsidP="00292002">
            <w:pPr>
              <w:jc w:val="right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15</w:t>
            </w:r>
          </w:p>
        </w:tc>
        <w:tc>
          <w:tcPr>
            <w:tcW w:w="2688" w:type="dxa"/>
            <w:shd w:val="clear" w:color="auto" w:fill="auto"/>
          </w:tcPr>
          <w:p w14:paraId="57CC5162" w14:textId="77777777" w:rsidR="000933D7" w:rsidRPr="003C5950" w:rsidRDefault="000933D7" w:rsidP="00292002">
            <w:pPr>
              <w:jc w:val="both"/>
              <w:rPr>
                <w:rFonts w:cstheme="minorHAnsi"/>
                <w:iCs/>
              </w:rPr>
            </w:pPr>
            <w:r w:rsidRPr="003C5950">
              <w:rPr>
                <w:rFonts w:cstheme="minorHAnsi"/>
                <w:iCs/>
              </w:rPr>
              <w:t>LED 46W</w:t>
            </w:r>
          </w:p>
        </w:tc>
      </w:tr>
      <w:tr w:rsidR="000933D7" w:rsidRPr="008217E1" w14:paraId="54B58706" w14:textId="77777777" w:rsidTr="00292002">
        <w:tc>
          <w:tcPr>
            <w:tcW w:w="4924" w:type="dxa"/>
            <w:shd w:val="clear" w:color="auto" w:fill="auto"/>
          </w:tcPr>
          <w:p w14:paraId="431CE2A9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Széchenyi utca</w:t>
            </w:r>
          </w:p>
        </w:tc>
        <w:tc>
          <w:tcPr>
            <w:tcW w:w="982" w:type="dxa"/>
            <w:shd w:val="clear" w:color="auto" w:fill="auto"/>
          </w:tcPr>
          <w:p w14:paraId="46303ADF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20</w:t>
            </w:r>
          </w:p>
        </w:tc>
        <w:tc>
          <w:tcPr>
            <w:tcW w:w="2688" w:type="dxa"/>
            <w:shd w:val="clear" w:color="auto" w:fill="auto"/>
          </w:tcPr>
          <w:p w14:paraId="434F4FCF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hagyományos Na</w:t>
            </w:r>
          </w:p>
        </w:tc>
      </w:tr>
      <w:tr w:rsidR="000933D7" w:rsidRPr="008217E1" w14:paraId="3E36E39F" w14:textId="77777777" w:rsidTr="00292002">
        <w:tc>
          <w:tcPr>
            <w:tcW w:w="4924" w:type="dxa"/>
            <w:shd w:val="clear" w:color="auto" w:fill="auto"/>
          </w:tcPr>
          <w:p w14:paraId="5309CE51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Érsek utca</w:t>
            </w:r>
          </w:p>
        </w:tc>
        <w:tc>
          <w:tcPr>
            <w:tcW w:w="982" w:type="dxa"/>
            <w:shd w:val="clear" w:color="auto" w:fill="auto"/>
          </w:tcPr>
          <w:p w14:paraId="3A3CCACC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11</w:t>
            </w:r>
          </w:p>
        </w:tc>
        <w:tc>
          <w:tcPr>
            <w:tcW w:w="2688" w:type="dxa"/>
            <w:shd w:val="clear" w:color="auto" w:fill="auto"/>
          </w:tcPr>
          <w:p w14:paraId="493CD7FD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hagyományos Na</w:t>
            </w:r>
          </w:p>
        </w:tc>
      </w:tr>
      <w:tr w:rsidR="000933D7" w:rsidRPr="008217E1" w14:paraId="6596186E" w14:textId="77777777" w:rsidTr="00292002">
        <w:tc>
          <w:tcPr>
            <w:tcW w:w="4924" w:type="dxa"/>
            <w:shd w:val="clear" w:color="auto" w:fill="auto"/>
          </w:tcPr>
          <w:p w14:paraId="5AC71504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Szent János utca</w:t>
            </w:r>
          </w:p>
        </w:tc>
        <w:tc>
          <w:tcPr>
            <w:tcW w:w="982" w:type="dxa"/>
            <w:shd w:val="clear" w:color="auto" w:fill="auto"/>
          </w:tcPr>
          <w:p w14:paraId="227E1485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14:paraId="59E5F287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hagyományos Na</w:t>
            </w:r>
          </w:p>
        </w:tc>
      </w:tr>
      <w:tr w:rsidR="000933D7" w:rsidRPr="008217E1" w14:paraId="3AD53409" w14:textId="77777777" w:rsidTr="00292002">
        <w:tc>
          <w:tcPr>
            <w:tcW w:w="4924" w:type="dxa"/>
            <w:shd w:val="clear" w:color="auto" w:fill="auto"/>
          </w:tcPr>
          <w:p w14:paraId="4A3429AC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Jókai utca</w:t>
            </w:r>
          </w:p>
        </w:tc>
        <w:tc>
          <w:tcPr>
            <w:tcW w:w="982" w:type="dxa"/>
            <w:shd w:val="clear" w:color="auto" w:fill="auto"/>
          </w:tcPr>
          <w:p w14:paraId="4E2F9309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14:paraId="12289B29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 W LU</w:t>
            </w:r>
          </w:p>
        </w:tc>
      </w:tr>
      <w:tr w:rsidR="000933D7" w:rsidRPr="008217E1" w14:paraId="4EBED9B1" w14:textId="77777777" w:rsidTr="00292002">
        <w:tc>
          <w:tcPr>
            <w:tcW w:w="4924" w:type="dxa"/>
            <w:shd w:val="clear" w:color="auto" w:fill="auto"/>
          </w:tcPr>
          <w:p w14:paraId="203A0354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Hibay Károly utca</w:t>
            </w:r>
          </w:p>
        </w:tc>
        <w:tc>
          <w:tcPr>
            <w:tcW w:w="982" w:type="dxa"/>
            <w:shd w:val="clear" w:color="auto" w:fill="auto"/>
          </w:tcPr>
          <w:p w14:paraId="6C9E80FC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14:paraId="17C72ABA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 W LU</w:t>
            </w:r>
          </w:p>
        </w:tc>
      </w:tr>
      <w:tr w:rsidR="000933D7" w:rsidRPr="008217E1" w14:paraId="144C3A86" w14:textId="77777777" w:rsidTr="00292002">
        <w:tc>
          <w:tcPr>
            <w:tcW w:w="4924" w:type="dxa"/>
            <w:shd w:val="clear" w:color="auto" w:fill="auto"/>
          </w:tcPr>
          <w:p w14:paraId="0AB23704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lastRenderedPageBreak/>
              <w:t>Dobó tér</w:t>
            </w:r>
          </w:p>
        </w:tc>
        <w:tc>
          <w:tcPr>
            <w:tcW w:w="982" w:type="dxa"/>
            <w:shd w:val="clear" w:color="auto" w:fill="auto"/>
          </w:tcPr>
          <w:p w14:paraId="71F55484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55</w:t>
            </w:r>
          </w:p>
        </w:tc>
        <w:tc>
          <w:tcPr>
            <w:tcW w:w="2688" w:type="dxa"/>
            <w:shd w:val="clear" w:color="auto" w:fill="auto"/>
          </w:tcPr>
          <w:p w14:paraId="6BB83167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LED</w:t>
            </w:r>
          </w:p>
        </w:tc>
      </w:tr>
      <w:tr w:rsidR="000933D7" w:rsidRPr="008217E1" w14:paraId="740A8760" w14:textId="77777777" w:rsidTr="00292002">
        <w:tc>
          <w:tcPr>
            <w:tcW w:w="4924" w:type="dxa"/>
            <w:shd w:val="clear" w:color="auto" w:fill="auto"/>
          </w:tcPr>
          <w:p w14:paraId="4B6DF521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 xml:space="preserve">Dobó tér </w:t>
            </w:r>
          </w:p>
        </w:tc>
        <w:tc>
          <w:tcPr>
            <w:tcW w:w="982" w:type="dxa"/>
            <w:shd w:val="clear" w:color="auto" w:fill="auto"/>
          </w:tcPr>
          <w:p w14:paraId="5461D3A5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22</w:t>
            </w:r>
          </w:p>
        </w:tc>
        <w:tc>
          <w:tcPr>
            <w:tcW w:w="2688" w:type="dxa"/>
            <w:shd w:val="clear" w:color="auto" w:fill="auto"/>
          </w:tcPr>
          <w:p w14:paraId="480146EB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taposó lámpa</w:t>
            </w:r>
          </w:p>
        </w:tc>
      </w:tr>
      <w:tr w:rsidR="000933D7" w:rsidRPr="008217E1" w14:paraId="689700E5" w14:textId="77777777" w:rsidTr="00292002">
        <w:tc>
          <w:tcPr>
            <w:tcW w:w="4924" w:type="dxa"/>
            <w:shd w:val="clear" w:color="auto" w:fill="auto"/>
          </w:tcPr>
          <w:p w14:paraId="52F85E31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Dobó tér</w:t>
            </w:r>
          </w:p>
        </w:tc>
        <w:tc>
          <w:tcPr>
            <w:tcW w:w="982" w:type="dxa"/>
            <w:shd w:val="clear" w:color="auto" w:fill="auto"/>
          </w:tcPr>
          <w:p w14:paraId="1D42626F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14:paraId="16C6EDA1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 W taposó lámpa LED</w:t>
            </w:r>
          </w:p>
        </w:tc>
      </w:tr>
      <w:tr w:rsidR="000933D7" w:rsidRPr="008217E1" w14:paraId="6262ED80" w14:textId="77777777" w:rsidTr="00292002">
        <w:tc>
          <w:tcPr>
            <w:tcW w:w="4924" w:type="dxa"/>
            <w:shd w:val="clear" w:color="auto" w:fill="auto"/>
          </w:tcPr>
          <w:p w14:paraId="040A2F01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Dobó utca</w:t>
            </w:r>
          </w:p>
        </w:tc>
        <w:tc>
          <w:tcPr>
            <w:tcW w:w="982" w:type="dxa"/>
            <w:shd w:val="clear" w:color="auto" w:fill="auto"/>
          </w:tcPr>
          <w:p w14:paraId="15B9FCBA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31</w:t>
            </w:r>
          </w:p>
        </w:tc>
        <w:tc>
          <w:tcPr>
            <w:tcW w:w="2688" w:type="dxa"/>
            <w:shd w:val="clear" w:color="auto" w:fill="auto"/>
          </w:tcPr>
          <w:p w14:paraId="1B212A5D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 W LU</w:t>
            </w:r>
          </w:p>
        </w:tc>
      </w:tr>
      <w:tr w:rsidR="000933D7" w:rsidRPr="008217E1" w14:paraId="284BF9FD" w14:textId="77777777" w:rsidTr="00292002">
        <w:tc>
          <w:tcPr>
            <w:tcW w:w="4924" w:type="dxa"/>
            <w:shd w:val="clear" w:color="auto" w:fill="auto"/>
          </w:tcPr>
          <w:p w14:paraId="083E3ECA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Dobó utca</w:t>
            </w:r>
          </w:p>
        </w:tc>
        <w:tc>
          <w:tcPr>
            <w:tcW w:w="982" w:type="dxa"/>
            <w:shd w:val="clear" w:color="auto" w:fill="auto"/>
          </w:tcPr>
          <w:p w14:paraId="56FB8573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22</w:t>
            </w:r>
          </w:p>
        </w:tc>
        <w:tc>
          <w:tcPr>
            <w:tcW w:w="2688" w:type="dxa"/>
            <w:shd w:val="clear" w:color="auto" w:fill="auto"/>
          </w:tcPr>
          <w:p w14:paraId="0A3B8437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taposó lámpa</w:t>
            </w:r>
          </w:p>
        </w:tc>
      </w:tr>
      <w:tr w:rsidR="000933D7" w:rsidRPr="008217E1" w14:paraId="08E33953" w14:textId="77777777" w:rsidTr="00292002">
        <w:tc>
          <w:tcPr>
            <w:tcW w:w="4924" w:type="dxa"/>
            <w:shd w:val="clear" w:color="auto" w:fill="auto"/>
          </w:tcPr>
          <w:p w14:paraId="05C227BF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Szent Miklós utca</w:t>
            </w:r>
          </w:p>
        </w:tc>
        <w:tc>
          <w:tcPr>
            <w:tcW w:w="982" w:type="dxa"/>
            <w:shd w:val="clear" w:color="auto" w:fill="auto"/>
          </w:tcPr>
          <w:p w14:paraId="047B6CC8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14:paraId="0E08F672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LED</w:t>
            </w:r>
          </w:p>
        </w:tc>
      </w:tr>
      <w:tr w:rsidR="000933D7" w:rsidRPr="008217E1" w14:paraId="537BBFC3" w14:textId="77777777" w:rsidTr="00292002">
        <w:tc>
          <w:tcPr>
            <w:tcW w:w="4924" w:type="dxa"/>
            <w:shd w:val="clear" w:color="auto" w:fill="auto"/>
          </w:tcPr>
          <w:p w14:paraId="101AEAB0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Bajcsy-Zsilinszky utca</w:t>
            </w:r>
          </w:p>
        </w:tc>
        <w:tc>
          <w:tcPr>
            <w:tcW w:w="982" w:type="dxa"/>
            <w:shd w:val="clear" w:color="auto" w:fill="auto"/>
          </w:tcPr>
          <w:p w14:paraId="73AA2AFD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9</w:t>
            </w:r>
          </w:p>
        </w:tc>
        <w:tc>
          <w:tcPr>
            <w:tcW w:w="2688" w:type="dxa"/>
            <w:shd w:val="clear" w:color="auto" w:fill="auto"/>
          </w:tcPr>
          <w:p w14:paraId="62402FEF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hagyományos Na</w:t>
            </w:r>
          </w:p>
        </w:tc>
      </w:tr>
      <w:tr w:rsidR="000933D7" w:rsidRPr="008217E1" w14:paraId="45811AD2" w14:textId="77777777" w:rsidTr="00292002">
        <w:tc>
          <w:tcPr>
            <w:tcW w:w="4924" w:type="dxa"/>
            <w:shd w:val="clear" w:color="auto" w:fill="auto"/>
          </w:tcPr>
          <w:p w14:paraId="4D7870CF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Kracker udvar</w:t>
            </w:r>
          </w:p>
        </w:tc>
        <w:tc>
          <w:tcPr>
            <w:tcW w:w="982" w:type="dxa"/>
            <w:shd w:val="clear" w:color="auto" w:fill="auto"/>
          </w:tcPr>
          <w:p w14:paraId="208C8E4B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18</w:t>
            </w:r>
          </w:p>
        </w:tc>
        <w:tc>
          <w:tcPr>
            <w:tcW w:w="2688" w:type="dxa"/>
            <w:shd w:val="clear" w:color="auto" w:fill="auto"/>
          </w:tcPr>
          <w:p w14:paraId="4B3B8599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LED 9W</w:t>
            </w:r>
          </w:p>
        </w:tc>
      </w:tr>
      <w:tr w:rsidR="000933D7" w:rsidRPr="008217E1" w14:paraId="2DFEF9E1" w14:textId="77777777" w:rsidTr="00292002">
        <w:tc>
          <w:tcPr>
            <w:tcW w:w="4924" w:type="dxa"/>
            <w:shd w:val="clear" w:color="auto" w:fill="auto"/>
          </w:tcPr>
          <w:p w14:paraId="15FF3DFF" w14:textId="77777777" w:rsidR="000933D7" w:rsidRPr="008217E1" w:rsidRDefault="000933D7" w:rsidP="00292002">
            <w:pPr>
              <w:jc w:val="both"/>
              <w:rPr>
                <w:rFonts w:cstheme="minorHAnsi"/>
                <w:i/>
              </w:rPr>
            </w:pPr>
            <w:r w:rsidRPr="008217E1">
              <w:rPr>
                <w:rFonts w:cstheme="minorHAnsi"/>
              </w:rPr>
              <w:t>Jókai utcai tömb B</w:t>
            </w:r>
          </w:p>
        </w:tc>
        <w:tc>
          <w:tcPr>
            <w:tcW w:w="982" w:type="dxa"/>
            <w:shd w:val="clear" w:color="auto" w:fill="auto"/>
          </w:tcPr>
          <w:p w14:paraId="7BFA2FBB" w14:textId="77777777" w:rsidR="000933D7" w:rsidRPr="008217E1" w:rsidRDefault="000933D7" w:rsidP="00292002">
            <w:pPr>
              <w:jc w:val="right"/>
              <w:rPr>
                <w:rFonts w:cstheme="minorHAnsi"/>
                <w:i/>
              </w:rPr>
            </w:pPr>
            <w:r w:rsidRPr="008217E1">
              <w:rPr>
                <w:rFonts w:cstheme="minorHAnsi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14:paraId="48061FCE" w14:textId="77777777" w:rsidR="000933D7" w:rsidRPr="008217E1" w:rsidRDefault="000933D7" w:rsidP="00292002">
            <w:pPr>
              <w:rPr>
                <w:rFonts w:cstheme="minorHAnsi"/>
                <w:i/>
              </w:rPr>
            </w:pPr>
            <w:r w:rsidRPr="008217E1">
              <w:rPr>
                <w:rFonts w:cstheme="minorHAnsi"/>
              </w:rPr>
              <w:t>LED</w:t>
            </w:r>
          </w:p>
        </w:tc>
      </w:tr>
      <w:tr w:rsidR="000933D7" w:rsidRPr="008217E1" w14:paraId="29CE3116" w14:textId="77777777" w:rsidTr="00292002">
        <w:tc>
          <w:tcPr>
            <w:tcW w:w="4924" w:type="dxa"/>
            <w:shd w:val="clear" w:color="auto" w:fill="auto"/>
          </w:tcPr>
          <w:p w14:paraId="29C4F0A0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Tinódi Sebestyén (volt Dózsa György) tér</w:t>
            </w:r>
          </w:p>
        </w:tc>
        <w:tc>
          <w:tcPr>
            <w:tcW w:w="982" w:type="dxa"/>
            <w:shd w:val="clear" w:color="auto" w:fill="auto"/>
          </w:tcPr>
          <w:p w14:paraId="034FF355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16</w:t>
            </w:r>
          </w:p>
        </w:tc>
        <w:tc>
          <w:tcPr>
            <w:tcW w:w="2688" w:type="dxa"/>
            <w:shd w:val="clear" w:color="auto" w:fill="auto"/>
          </w:tcPr>
          <w:p w14:paraId="2D36C91D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LED</w:t>
            </w:r>
          </w:p>
        </w:tc>
      </w:tr>
      <w:tr w:rsidR="000933D7" w:rsidRPr="008217E1" w14:paraId="1DB4A767" w14:textId="77777777" w:rsidTr="00292002">
        <w:tc>
          <w:tcPr>
            <w:tcW w:w="4924" w:type="dxa"/>
            <w:shd w:val="clear" w:color="auto" w:fill="auto"/>
          </w:tcPr>
          <w:p w14:paraId="663DD169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Szmrecsányi Lajos Érsekkert</w:t>
            </w:r>
          </w:p>
        </w:tc>
        <w:tc>
          <w:tcPr>
            <w:tcW w:w="982" w:type="dxa"/>
            <w:shd w:val="clear" w:color="auto" w:fill="auto"/>
          </w:tcPr>
          <w:p w14:paraId="6C97A0BA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16</w:t>
            </w:r>
          </w:p>
        </w:tc>
        <w:tc>
          <w:tcPr>
            <w:tcW w:w="2688" w:type="dxa"/>
            <w:shd w:val="clear" w:color="auto" w:fill="auto"/>
          </w:tcPr>
          <w:p w14:paraId="0FFDFBE1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hagyományos Na</w:t>
            </w:r>
          </w:p>
        </w:tc>
      </w:tr>
      <w:tr w:rsidR="000933D7" w:rsidRPr="008217E1" w14:paraId="23C6678C" w14:textId="77777777" w:rsidTr="00292002">
        <w:tc>
          <w:tcPr>
            <w:tcW w:w="4924" w:type="dxa"/>
            <w:shd w:val="clear" w:color="auto" w:fill="auto"/>
          </w:tcPr>
          <w:p w14:paraId="3686EAE4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Piac</w:t>
            </w:r>
          </w:p>
        </w:tc>
        <w:tc>
          <w:tcPr>
            <w:tcW w:w="982" w:type="dxa"/>
            <w:shd w:val="clear" w:color="auto" w:fill="auto"/>
          </w:tcPr>
          <w:p w14:paraId="70EE09D0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14</w:t>
            </w:r>
          </w:p>
        </w:tc>
        <w:tc>
          <w:tcPr>
            <w:tcW w:w="2688" w:type="dxa"/>
            <w:shd w:val="clear" w:color="auto" w:fill="auto"/>
          </w:tcPr>
          <w:p w14:paraId="76FB5A5C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8 W LED</w:t>
            </w:r>
          </w:p>
        </w:tc>
      </w:tr>
      <w:tr w:rsidR="000933D7" w:rsidRPr="008217E1" w14:paraId="080775A3" w14:textId="77777777" w:rsidTr="00292002">
        <w:tc>
          <w:tcPr>
            <w:tcW w:w="4924" w:type="dxa"/>
            <w:shd w:val="clear" w:color="auto" w:fill="auto"/>
          </w:tcPr>
          <w:p w14:paraId="0D7F1D89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Zalár utca</w:t>
            </w:r>
          </w:p>
        </w:tc>
        <w:tc>
          <w:tcPr>
            <w:tcW w:w="982" w:type="dxa"/>
            <w:shd w:val="clear" w:color="auto" w:fill="auto"/>
          </w:tcPr>
          <w:p w14:paraId="609CC2AC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5</w:t>
            </w:r>
          </w:p>
        </w:tc>
        <w:tc>
          <w:tcPr>
            <w:tcW w:w="2688" w:type="dxa"/>
            <w:shd w:val="clear" w:color="auto" w:fill="auto"/>
          </w:tcPr>
          <w:p w14:paraId="78E51945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 W LU</w:t>
            </w:r>
          </w:p>
        </w:tc>
      </w:tr>
      <w:tr w:rsidR="000933D7" w:rsidRPr="008217E1" w14:paraId="0A9C9F28" w14:textId="77777777" w:rsidTr="00292002">
        <w:tc>
          <w:tcPr>
            <w:tcW w:w="4924" w:type="dxa"/>
            <w:shd w:val="clear" w:color="auto" w:fill="auto"/>
          </w:tcPr>
          <w:p w14:paraId="2138B493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Tábornokház</w:t>
            </w:r>
          </w:p>
        </w:tc>
        <w:tc>
          <w:tcPr>
            <w:tcW w:w="982" w:type="dxa"/>
            <w:shd w:val="clear" w:color="auto" w:fill="auto"/>
          </w:tcPr>
          <w:p w14:paraId="17743463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16</w:t>
            </w:r>
          </w:p>
        </w:tc>
        <w:tc>
          <w:tcPr>
            <w:tcW w:w="2688" w:type="dxa"/>
            <w:shd w:val="clear" w:color="auto" w:fill="auto"/>
          </w:tcPr>
          <w:p w14:paraId="600A6A4B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8 W LED</w:t>
            </w:r>
          </w:p>
        </w:tc>
      </w:tr>
      <w:tr w:rsidR="000933D7" w:rsidRPr="008217E1" w14:paraId="2269488D" w14:textId="77777777" w:rsidTr="00292002">
        <w:tc>
          <w:tcPr>
            <w:tcW w:w="4924" w:type="dxa"/>
            <w:shd w:val="clear" w:color="auto" w:fill="auto"/>
          </w:tcPr>
          <w:p w14:paraId="35928831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Tábornokház</w:t>
            </w:r>
          </w:p>
        </w:tc>
        <w:tc>
          <w:tcPr>
            <w:tcW w:w="982" w:type="dxa"/>
            <w:shd w:val="clear" w:color="auto" w:fill="auto"/>
          </w:tcPr>
          <w:p w14:paraId="517F7E4A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14:paraId="231CC975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taposó lámpa</w:t>
            </w:r>
          </w:p>
        </w:tc>
      </w:tr>
      <w:tr w:rsidR="000933D7" w:rsidRPr="008217E1" w14:paraId="53BC50F5" w14:textId="77777777" w:rsidTr="00292002">
        <w:tc>
          <w:tcPr>
            <w:tcW w:w="4924" w:type="dxa"/>
            <w:shd w:val="clear" w:color="auto" w:fill="auto"/>
          </w:tcPr>
          <w:p w14:paraId="3C1101CB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Patakpart</w:t>
            </w:r>
          </w:p>
        </w:tc>
        <w:tc>
          <w:tcPr>
            <w:tcW w:w="982" w:type="dxa"/>
            <w:shd w:val="clear" w:color="auto" w:fill="auto"/>
          </w:tcPr>
          <w:p w14:paraId="737EA7E7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14:paraId="5CFC3CFB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70W hagyományos Na</w:t>
            </w:r>
          </w:p>
        </w:tc>
      </w:tr>
      <w:tr w:rsidR="000933D7" w:rsidRPr="008217E1" w14:paraId="009DCB1B" w14:textId="77777777" w:rsidTr="00292002">
        <w:tc>
          <w:tcPr>
            <w:tcW w:w="4924" w:type="dxa"/>
            <w:shd w:val="clear" w:color="auto" w:fill="auto"/>
          </w:tcPr>
          <w:p w14:paraId="7A7AB6CB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Leányka utca</w:t>
            </w:r>
          </w:p>
        </w:tc>
        <w:tc>
          <w:tcPr>
            <w:tcW w:w="982" w:type="dxa"/>
            <w:shd w:val="clear" w:color="auto" w:fill="auto"/>
          </w:tcPr>
          <w:p w14:paraId="50C38A3F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14:paraId="789B8081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21W kompakt lámpa</w:t>
            </w:r>
          </w:p>
        </w:tc>
      </w:tr>
      <w:tr w:rsidR="000933D7" w:rsidRPr="008217E1" w14:paraId="7B49A11E" w14:textId="77777777" w:rsidTr="00292002">
        <w:tc>
          <w:tcPr>
            <w:tcW w:w="4924" w:type="dxa"/>
            <w:shd w:val="clear" w:color="auto" w:fill="auto"/>
          </w:tcPr>
          <w:p w14:paraId="40857033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Foglár utca</w:t>
            </w:r>
          </w:p>
        </w:tc>
        <w:tc>
          <w:tcPr>
            <w:tcW w:w="982" w:type="dxa"/>
            <w:shd w:val="clear" w:color="auto" w:fill="auto"/>
          </w:tcPr>
          <w:p w14:paraId="5A2E2081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14:paraId="36A1E136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42W kompakt lámpa</w:t>
            </w:r>
          </w:p>
        </w:tc>
      </w:tr>
      <w:tr w:rsidR="000933D7" w:rsidRPr="008217E1" w14:paraId="51F70F89" w14:textId="77777777" w:rsidTr="00292002">
        <w:tc>
          <w:tcPr>
            <w:tcW w:w="4924" w:type="dxa"/>
            <w:shd w:val="clear" w:color="auto" w:fill="auto"/>
          </w:tcPr>
          <w:p w14:paraId="52B6E732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Egészségház utca</w:t>
            </w:r>
          </w:p>
        </w:tc>
        <w:tc>
          <w:tcPr>
            <w:tcW w:w="982" w:type="dxa"/>
            <w:shd w:val="clear" w:color="auto" w:fill="auto"/>
          </w:tcPr>
          <w:p w14:paraId="4DD04733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17</w:t>
            </w:r>
          </w:p>
        </w:tc>
        <w:tc>
          <w:tcPr>
            <w:tcW w:w="2688" w:type="dxa"/>
            <w:shd w:val="clear" w:color="auto" w:fill="auto"/>
          </w:tcPr>
          <w:p w14:paraId="4A4847CB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LED</w:t>
            </w:r>
          </w:p>
        </w:tc>
      </w:tr>
      <w:tr w:rsidR="000933D7" w:rsidRPr="008217E1" w14:paraId="03A96BFF" w14:textId="77777777" w:rsidTr="00292002">
        <w:tc>
          <w:tcPr>
            <w:tcW w:w="4924" w:type="dxa"/>
            <w:shd w:val="clear" w:color="auto" w:fill="auto"/>
          </w:tcPr>
          <w:p w14:paraId="0E1BDDFA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 xml:space="preserve">Új Kerékpár út </w:t>
            </w:r>
          </w:p>
        </w:tc>
        <w:tc>
          <w:tcPr>
            <w:tcW w:w="982" w:type="dxa"/>
            <w:shd w:val="clear" w:color="auto" w:fill="auto"/>
          </w:tcPr>
          <w:p w14:paraId="5E1F862D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98</w:t>
            </w:r>
          </w:p>
        </w:tc>
        <w:tc>
          <w:tcPr>
            <w:tcW w:w="2688" w:type="dxa"/>
            <w:shd w:val="clear" w:color="auto" w:fill="auto"/>
          </w:tcPr>
          <w:p w14:paraId="7A6B5BB0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 W LED lámpa</w:t>
            </w:r>
          </w:p>
        </w:tc>
      </w:tr>
      <w:tr w:rsidR="000933D7" w:rsidRPr="008217E1" w14:paraId="0CC881CC" w14:textId="77777777" w:rsidTr="00292002">
        <w:tc>
          <w:tcPr>
            <w:tcW w:w="4924" w:type="dxa"/>
            <w:shd w:val="clear" w:color="auto" w:fill="auto"/>
          </w:tcPr>
          <w:p w14:paraId="15A0CF42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Eszperantó sétány</w:t>
            </w:r>
          </w:p>
        </w:tc>
        <w:tc>
          <w:tcPr>
            <w:tcW w:w="982" w:type="dxa"/>
            <w:shd w:val="clear" w:color="auto" w:fill="auto"/>
          </w:tcPr>
          <w:p w14:paraId="553BE49A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 xml:space="preserve">6 </w:t>
            </w:r>
          </w:p>
        </w:tc>
        <w:tc>
          <w:tcPr>
            <w:tcW w:w="2688" w:type="dxa"/>
            <w:shd w:val="clear" w:color="auto" w:fill="auto"/>
          </w:tcPr>
          <w:p w14:paraId="75BDC8AD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 W LU</w:t>
            </w:r>
          </w:p>
        </w:tc>
      </w:tr>
      <w:tr w:rsidR="000933D7" w:rsidRPr="008217E1" w14:paraId="034EBAE4" w14:textId="77777777" w:rsidTr="00292002">
        <w:tc>
          <w:tcPr>
            <w:tcW w:w="4924" w:type="dxa"/>
            <w:shd w:val="clear" w:color="auto" w:fill="auto"/>
          </w:tcPr>
          <w:p w14:paraId="032826C9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Eszperantó sétány</w:t>
            </w:r>
          </w:p>
        </w:tc>
        <w:tc>
          <w:tcPr>
            <w:tcW w:w="982" w:type="dxa"/>
            <w:shd w:val="clear" w:color="auto" w:fill="auto"/>
          </w:tcPr>
          <w:p w14:paraId="36649EEC" w14:textId="77777777" w:rsidR="000933D7" w:rsidRPr="008217E1" w:rsidRDefault="000933D7" w:rsidP="00292002">
            <w:pPr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24</w:t>
            </w:r>
          </w:p>
        </w:tc>
        <w:tc>
          <w:tcPr>
            <w:tcW w:w="2688" w:type="dxa"/>
            <w:shd w:val="clear" w:color="auto" w:fill="auto"/>
          </w:tcPr>
          <w:p w14:paraId="4D319C87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 W taposó lámpa LED</w:t>
            </w:r>
          </w:p>
        </w:tc>
      </w:tr>
      <w:tr w:rsidR="000933D7" w:rsidRPr="008217E1" w14:paraId="31A9E00F" w14:textId="77777777" w:rsidTr="00292002">
        <w:tc>
          <w:tcPr>
            <w:tcW w:w="4924" w:type="dxa"/>
            <w:shd w:val="clear" w:color="auto" w:fill="auto"/>
          </w:tcPr>
          <w:p w14:paraId="7E647A1E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Gerl Mátyás utca</w:t>
            </w:r>
          </w:p>
        </w:tc>
        <w:tc>
          <w:tcPr>
            <w:tcW w:w="982" w:type="dxa"/>
            <w:shd w:val="clear" w:color="auto" w:fill="auto"/>
          </w:tcPr>
          <w:p w14:paraId="6FADC111" w14:textId="77777777" w:rsidR="000933D7" w:rsidRPr="008217E1" w:rsidRDefault="000933D7" w:rsidP="00292002">
            <w:pPr>
              <w:tabs>
                <w:tab w:val="center" w:pos="381"/>
                <w:tab w:val="right" w:pos="763"/>
              </w:tabs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14:paraId="77D496CB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70 W LU</w:t>
            </w:r>
          </w:p>
        </w:tc>
      </w:tr>
      <w:tr w:rsidR="000933D7" w:rsidRPr="008217E1" w14:paraId="000EBA98" w14:textId="77777777" w:rsidTr="00292002">
        <w:tc>
          <w:tcPr>
            <w:tcW w:w="4924" w:type="dxa"/>
            <w:shd w:val="clear" w:color="auto" w:fill="auto"/>
          </w:tcPr>
          <w:p w14:paraId="0AB64F60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Széchenyi utca</w:t>
            </w:r>
          </w:p>
        </w:tc>
        <w:tc>
          <w:tcPr>
            <w:tcW w:w="982" w:type="dxa"/>
            <w:shd w:val="clear" w:color="auto" w:fill="auto"/>
          </w:tcPr>
          <w:p w14:paraId="0F0FD02C" w14:textId="77777777" w:rsidR="000933D7" w:rsidRPr="008217E1" w:rsidRDefault="000933D7" w:rsidP="00292002">
            <w:pPr>
              <w:tabs>
                <w:tab w:val="center" w:pos="381"/>
                <w:tab w:val="right" w:pos="763"/>
              </w:tabs>
              <w:jc w:val="right"/>
              <w:rPr>
                <w:rFonts w:cstheme="minorHAnsi"/>
              </w:rPr>
            </w:pPr>
            <w:r w:rsidRPr="008217E1">
              <w:rPr>
                <w:rFonts w:cstheme="minorHAnsi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14:paraId="6CB1E799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</w:rPr>
              <w:t>150 W LU</w:t>
            </w:r>
          </w:p>
        </w:tc>
      </w:tr>
      <w:tr w:rsidR="000933D7" w:rsidRPr="008217E1" w14:paraId="0E24488E" w14:textId="77777777" w:rsidTr="00292002">
        <w:tc>
          <w:tcPr>
            <w:tcW w:w="4924" w:type="dxa"/>
            <w:shd w:val="clear" w:color="auto" w:fill="auto"/>
          </w:tcPr>
          <w:p w14:paraId="5018FCCF" w14:textId="77777777" w:rsidR="000933D7" w:rsidRPr="008217E1" w:rsidRDefault="000933D7" w:rsidP="00292002">
            <w:pPr>
              <w:jc w:val="both"/>
              <w:rPr>
                <w:rFonts w:cstheme="minorHAnsi"/>
              </w:rPr>
            </w:pPr>
            <w:r w:rsidRPr="008217E1">
              <w:rPr>
                <w:rFonts w:cstheme="minorHAnsi"/>
                <w:b/>
              </w:rPr>
              <w:t>Összesen:</w:t>
            </w:r>
          </w:p>
        </w:tc>
        <w:tc>
          <w:tcPr>
            <w:tcW w:w="982" w:type="dxa"/>
            <w:shd w:val="clear" w:color="auto" w:fill="auto"/>
          </w:tcPr>
          <w:p w14:paraId="69A775C1" w14:textId="385FEF33" w:rsidR="000933D7" w:rsidRPr="003C5950" w:rsidRDefault="006A743A" w:rsidP="00292002">
            <w:pPr>
              <w:tabs>
                <w:tab w:val="center" w:pos="381"/>
                <w:tab w:val="right" w:pos="763"/>
              </w:tabs>
              <w:jc w:val="right"/>
              <w:rPr>
                <w:rFonts w:cstheme="minorHAnsi"/>
              </w:rPr>
            </w:pPr>
            <w:r w:rsidRPr="003C5950">
              <w:rPr>
                <w:rFonts w:cstheme="minorHAnsi"/>
                <w:b/>
              </w:rPr>
              <w:t>737</w:t>
            </w:r>
          </w:p>
        </w:tc>
        <w:tc>
          <w:tcPr>
            <w:tcW w:w="2688" w:type="dxa"/>
            <w:shd w:val="clear" w:color="auto" w:fill="auto"/>
          </w:tcPr>
          <w:p w14:paraId="585D4B72" w14:textId="77777777" w:rsidR="000933D7" w:rsidRPr="003C5950" w:rsidRDefault="000933D7" w:rsidP="00292002">
            <w:pPr>
              <w:jc w:val="both"/>
              <w:rPr>
                <w:rFonts w:cstheme="minorHAnsi"/>
              </w:rPr>
            </w:pPr>
          </w:p>
        </w:tc>
      </w:tr>
    </w:tbl>
    <w:p w14:paraId="210037E5" w14:textId="53684693" w:rsidR="000933D7" w:rsidRDefault="000933D7" w:rsidP="000933D7">
      <w:pPr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3D76B0E" w14:textId="77777777" w:rsidR="00574C93" w:rsidRPr="00DE6B64" w:rsidRDefault="00574C93" w:rsidP="00574C93">
      <w:pPr>
        <w:ind w:left="360"/>
        <w:jc w:val="both"/>
        <w:rPr>
          <w:rFonts w:ascii="Constantia" w:hAnsi="Constantia"/>
        </w:rPr>
      </w:pPr>
    </w:p>
    <w:p w14:paraId="6B9469C1" w14:textId="77777777" w:rsidR="00574C93" w:rsidRPr="00DE6B64" w:rsidRDefault="002E1EEB" w:rsidP="00574C93">
      <w:pPr>
        <w:tabs>
          <w:tab w:val="num" w:pos="360"/>
        </w:tabs>
        <w:rPr>
          <w:rFonts w:ascii="Constantia" w:hAnsi="Constantia"/>
          <w:b/>
          <w:sz w:val="26"/>
          <w:szCs w:val="26"/>
        </w:rPr>
      </w:pPr>
      <w:r w:rsidRPr="00DE6B64">
        <w:rPr>
          <w:rFonts w:ascii="Constantia" w:hAnsi="Constantia"/>
          <w:b/>
          <w:sz w:val="26"/>
          <w:szCs w:val="26"/>
        </w:rPr>
        <w:t>1.</w:t>
      </w:r>
      <w:r w:rsidR="00574C93" w:rsidRPr="00DE6B64">
        <w:rPr>
          <w:rFonts w:ascii="Constantia" w:hAnsi="Constantia"/>
          <w:b/>
          <w:sz w:val="26"/>
          <w:szCs w:val="26"/>
        </w:rPr>
        <w:t>2 Díszvilágítás üzemeltetés, karbantartás</w:t>
      </w:r>
    </w:p>
    <w:p w14:paraId="37AA0B8C" w14:textId="77777777" w:rsidR="00574C93" w:rsidRPr="00DE6B64" w:rsidRDefault="00574C93" w:rsidP="00574C93">
      <w:pPr>
        <w:rPr>
          <w:rFonts w:ascii="Constantia" w:hAnsi="Constantia"/>
          <w:b/>
        </w:rPr>
      </w:pPr>
    </w:p>
    <w:p w14:paraId="1189CC35" w14:textId="77777777" w:rsidR="00574C93" w:rsidRPr="00DE6B64" w:rsidRDefault="00574C93" w:rsidP="00574C93">
      <w:pPr>
        <w:ind w:left="360" w:hanging="218"/>
        <w:rPr>
          <w:rFonts w:ascii="Constantia" w:hAnsi="Constantia"/>
          <w:b/>
          <w:u w:val="single"/>
        </w:rPr>
      </w:pPr>
      <w:r w:rsidRPr="00DE6B64">
        <w:rPr>
          <w:rFonts w:ascii="Constantia" w:hAnsi="Constantia"/>
          <w:b/>
          <w:u w:val="single"/>
        </w:rPr>
        <w:t>Feladatkörön belül végzendő munkák:</w:t>
      </w:r>
    </w:p>
    <w:p w14:paraId="6E6BD8A1" w14:textId="77777777" w:rsidR="00574C93" w:rsidRPr="00DE6B64" w:rsidRDefault="00574C93" w:rsidP="00574C93">
      <w:pPr>
        <w:rPr>
          <w:rFonts w:ascii="Constantia" w:hAnsi="Constantia"/>
        </w:rPr>
      </w:pPr>
    </w:p>
    <w:p w14:paraId="3A628E5A" w14:textId="0CEE6835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A felsorolt díszvilágítási helyek üzemelésének folyamatos biztosítása, a kiégett izzók észleléstől, vagy a Megbízó részéről kijelölt kapcsolattartói jelzéstől számított </w:t>
      </w:r>
      <w:r w:rsidR="001936AB">
        <w:rPr>
          <w:rFonts w:ascii="Constantia" w:hAnsi="Constantia"/>
        </w:rPr>
        <w:t>kettő munkanapon</w:t>
      </w:r>
      <w:r w:rsidRPr="00DE6B64">
        <w:rPr>
          <w:rFonts w:ascii="Constantia" w:hAnsi="Constantia"/>
        </w:rPr>
        <w:t xml:space="preserve"> belüli cseréje.</w:t>
      </w:r>
    </w:p>
    <w:p w14:paraId="71FBE1E4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Szerelvény lapok, alkatrészek üzembiztos állapotának fenntartása, javítással, cserével.</w:t>
      </w:r>
    </w:p>
    <w:p w14:paraId="6715E7CE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Az Áramszolgáltató tulajdonában lévő betápláló kábelek hibáinak közműtulajdonos felé történő jelzése, annak javításánál aktív közreműködés.</w:t>
      </w:r>
    </w:p>
    <w:p w14:paraId="4E6AACF7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Jogszabályokban előírt időközönként a szükséges érintésvédelmi mérések elvégzése, elvégeztetése.</w:t>
      </w:r>
    </w:p>
    <w:p w14:paraId="6D7A657B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Az időkapcsolóval működő díszvilágítások kapcsolóinak folyamatos (hetenkénti) üzemidő korrekciója.</w:t>
      </w:r>
    </w:p>
    <w:p w14:paraId="0B941327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Díszvilágítási lámpák tartószerkezeteinek, védőrácsainak évenként egyszeri karbantartása, rozsdátlanítással és festéssel.</w:t>
      </w:r>
    </w:p>
    <w:p w14:paraId="4AAF6F32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Fényvetők tükreinek, üvegeinek rendszeres tisztántartása.</w:t>
      </w:r>
    </w:p>
    <w:p w14:paraId="4749BB90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20.000 forint érték feletti eseti javításról a Megbízó tájékoztatása.</w:t>
      </w:r>
    </w:p>
    <w:p w14:paraId="72AD5A74" w14:textId="77777777" w:rsidR="00574C93" w:rsidRPr="00E469C2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lastRenderedPageBreak/>
        <w:t xml:space="preserve">Rendezvény tereken (Dobó tér, Kisdobó tér, Gárdonyi tér, Szúnyog-köz) a villamos rendezvény szekrények üzemeltetése. A rendezvények idejére </w:t>
      </w:r>
      <w:r w:rsidR="00DC5FA0" w:rsidRPr="00E469C2">
        <w:rPr>
          <w:rFonts w:ascii="Constantia" w:hAnsi="Constantia"/>
        </w:rPr>
        <w:t xml:space="preserve">– amennyiben az munkaidőn belül vannak - </w:t>
      </w:r>
      <w:r w:rsidRPr="00E469C2">
        <w:rPr>
          <w:rFonts w:ascii="Constantia" w:hAnsi="Constantia"/>
        </w:rPr>
        <w:t xml:space="preserve">szakfelügyelet biztosítása. </w:t>
      </w:r>
    </w:p>
    <w:p w14:paraId="7F73F77E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A feladatkörön belül végzendő munkák </w:t>
      </w:r>
      <w:r w:rsidRPr="00471AF2">
        <w:rPr>
          <w:rFonts w:ascii="Constantia" w:hAnsi="Constantia"/>
        </w:rPr>
        <w:t xml:space="preserve">ütemtervét </w:t>
      </w:r>
      <w:r w:rsidR="00E469C2" w:rsidRPr="00471AF2">
        <w:rPr>
          <w:rFonts w:ascii="Constantia" w:hAnsi="Constantia"/>
        </w:rPr>
        <w:t>április</w:t>
      </w:r>
      <w:r w:rsidRPr="00471AF2">
        <w:rPr>
          <w:rFonts w:ascii="Constantia" w:hAnsi="Constantia"/>
        </w:rPr>
        <w:t xml:space="preserve"> 15-ig</w:t>
      </w:r>
      <w:r w:rsidRPr="00DE6B64">
        <w:rPr>
          <w:rFonts w:ascii="Constantia" w:hAnsi="Constantia"/>
        </w:rPr>
        <w:t xml:space="preserve"> kell elkészíteni, és a Megbízó részére írásban átadni.</w:t>
      </w:r>
    </w:p>
    <w:p w14:paraId="1EEA9795" w14:textId="77777777" w:rsidR="009B3344" w:rsidRDefault="009B3344" w:rsidP="00574C93">
      <w:pPr>
        <w:ind w:left="360" w:hanging="218"/>
        <w:rPr>
          <w:rFonts w:ascii="Constantia" w:hAnsi="Constantia"/>
          <w:b/>
        </w:rPr>
      </w:pPr>
    </w:p>
    <w:p w14:paraId="28C5FDE1" w14:textId="77777777" w:rsidR="00574C93" w:rsidRPr="00DE6B64" w:rsidRDefault="00574C93" w:rsidP="00574C93">
      <w:pPr>
        <w:ind w:left="360" w:hanging="218"/>
        <w:rPr>
          <w:rFonts w:ascii="Constantia" w:hAnsi="Constantia"/>
          <w:b/>
        </w:rPr>
      </w:pPr>
      <w:r w:rsidRPr="00DE6B64">
        <w:rPr>
          <w:rFonts w:ascii="Constantia" w:hAnsi="Constantia"/>
          <w:b/>
        </w:rPr>
        <w:t>Díszvilágítási helyek</w:t>
      </w:r>
    </w:p>
    <w:p w14:paraId="4EA976E8" w14:textId="77777777" w:rsidR="00574C93" w:rsidRPr="00DE6B64" w:rsidRDefault="00574C93" w:rsidP="00574C93">
      <w:pPr>
        <w:ind w:left="360"/>
        <w:rPr>
          <w:rFonts w:ascii="Constantia" w:hAnsi="Constantia"/>
          <w:sz w:val="16"/>
          <w:szCs w:val="16"/>
        </w:rPr>
      </w:pPr>
    </w:p>
    <w:p w14:paraId="564377C6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Minorita templom </w:t>
      </w:r>
    </w:p>
    <w:p w14:paraId="7556CA6E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Dobó István szobor</w:t>
      </w:r>
    </w:p>
    <w:p w14:paraId="1DA0E68F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Székesegyház</w:t>
      </w:r>
    </w:p>
    <w:p w14:paraId="40B9B485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Líceum</w:t>
      </w:r>
    </w:p>
    <w:p w14:paraId="2F4F317A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Várfal, várzászló</w:t>
      </w:r>
    </w:p>
    <w:p w14:paraId="0C29E306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Dobó Gimnázium</w:t>
      </w:r>
    </w:p>
    <w:p w14:paraId="3DF71E85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Minaret</w:t>
      </w:r>
    </w:p>
    <w:p w14:paraId="4C5A96C7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Hatvanasezred emlékmű</w:t>
      </w:r>
    </w:p>
    <w:p w14:paraId="4A572E8D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56-os emlékmű</w:t>
      </w:r>
    </w:p>
    <w:p w14:paraId="0DA1C466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Ráctemplom</w:t>
      </w:r>
    </w:p>
    <w:p w14:paraId="11F8231F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Felnémeti templom </w:t>
      </w:r>
    </w:p>
    <w:p w14:paraId="77681A39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Ciszterci templom</w:t>
      </w:r>
    </w:p>
    <w:p w14:paraId="6FC30539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Bartók Béla tér Mária szobor</w:t>
      </w:r>
    </w:p>
    <w:p w14:paraId="27AC5A1D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Barátok temploma</w:t>
      </w:r>
    </w:p>
    <w:p w14:paraId="1A09CE7F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Deák Ferenc mellszobor</w:t>
      </w:r>
    </w:p>
    <w:p w14:paraId="0543AE50" w14:textId="77777777" w:rsidR="00574C93" w:rsidRPr="00DE6B64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II. Rákóczi Ferenc mellszobor</w:t>
      </w:r>
    </w:p>
    <w:p w14:paraId="1082F42E" w14:textId="77777777" w:rsidR="00574C93" w:rsidRDefault="00574C93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 w:rsidRPr="00DE6B64">
        <w:rPr>
          <w:rFonts w:ascii="Constantia" w:hAnsi="Constantia"/>
        </w:rPr>
        <w:t>Református templom</w:t>
      </w:r>
    </w:p>
    <w:p w14:paraId="0ADE3645" w14:textId="77777777" w:rsidR="000F6F9A" w:rsidRPr="00DE6B64" w:rsidRDefault="00740B74" w:rsidP="00574C93">
      <w:pPr>
        <w:numPr>
          <w:ilvl w:val="0"/>
          <w:numId w:val="2"/>
        </w:numPr>
        <w:tabs>
          <w:tab w:val="clear" w:pos="1080"/>
          <w:tab w:val="num" w:pos="567"/>
        </w:tabs>
        <w:ind w:left="720" w:hanging="578"/>
        <w:rPr>
          <w:rFonts w:ascii="Constantia" w:hAnsi="Constantia"/>
        </w:rPr>
      </w:pPr>
      <w:r>
        <w:rPr>
          <w:rFonts w:ascii="Constantia" w:hAnsi="Constantia"/>
        </w:rPr>
        <w:t xml:space="preserve">Szmrecsányi Lajos </w:t>
      </w:r>
      <w:r w:rsidR="000F6F9A">
        <w:rPr>
          <w:rFonts w:ascii="Constantia" w:hAnsi="Constantia"/>
        </w:rPr>
        <w:t>Érsekkert</w:t>
      </w:r>
      <w:r>
        <w:rPr>
          <w:rFonts w:ascii="Constantia" w:hAnsi="Constantia"/>
        </w:rPr>
        <w:t xml:space="preserve"> -</w:t>
      </w:r>
      <w:r w:rsidR="000F6F9A">
        <w:rPr>
          <w:rFonts w:ascii="Constantia" w:hAnsi="Constantia"/>
        </w:rPr>
        <w:t>szökőkút</w:t>
      </w:r>
    </w:p>
    <w:p w14:paraId="09D4B954" w14:textId="77777777" w:rsidR="00574C93" w:rsidRPr="00DE6B64" w:rsidRDefault="00574C93" w:rsidP="00574C93">
      <w:pPr>
        <w:tabs>
          <w:tab w:val="num" w:pos="567"/>
        </w:tabs>
        <w:ind w:left="720" w:hanging="578"/>
        <w:rPr>
          <w:rFonts w:ascii="Constantia" w:hAnsi="Constantia"/>
        </w:rPr>
      </w:pPr>
    </w:p>
    <w:p w14:paraId="40D69133" w14:textId="77777777" w:rsidR="00574C93" w:rsidRPr="00DE6B64" w:rsidRDefault="002E1EEB" w:rsidP="00574C93">
      <w:pPr>
        <w:tabs>
          <w:tab w:val="num" w:pos="360"/>
        </w:tabs>
        <w:rPr>
          <w:rFonts w:ascii="Constantia" w:hAnsi="Constantia"/>
          <w:b/>
          <w:sz w:val="26"/>
          <w:szCs w:val="26"/>
        </w:rPr>
      </w:pPr>
      <w:r w:rsidRPr="00DE6B64">
        <w:rPr>
          <w:rFonts w:ascii="Constantia" w:hAnsi="Constantia"/>
          <w:b/>
          <w:sz w:val="26"/>
          <w:szCs w:val="26"/>
        </w:rPr>
        <w:t>1.</w:t>
      </w:r>
      <w:r w:rsidR="00574C93" w:rsidRPr="00DE6B64">
        <w:rPr>
          <w:rFonts w:ascii="Constantia" w:hAnsi="Constantia"/>
          <w:b/>
          <w:sz w:val="26"/>
          <w:szCs w:val="26"/>
        </w:rPr>
        <w:t>3 Karácsonyi díszvilágítás</w:t>
      </w:r>
    </w:p>
    <w:p w14:paraId="028D2886" w14:textId="77777777" w:rsidR="00574C93" w:rsidRPr="00DE6B64" w:rsidRDefault="00574C93" w:rsidP="00574C93">
      <w:pPr>
        <w:rPr>
          <w:rFonts w:ascii="Constantia" w:hAnsi="Constantia"/>
          <w:b/>
        </w:rPr>
      </w:pPr>
    </w:p>
    <w:p w14:paraId="7C584BBB" w14:textId="77777777" w:rsidR="00574C93" w:rsidRPr="00DE6B64" w:rsidRDefault="00574C93" w:rsidP="00574C93">
      <w:pPr>
        <w:ind w:left="360" w:hanging="218"/>
        <w:rPr>
          <w:rFonts w:ascii="Constantia" w:hAnsi="Constantia"/>
          <w:b/>
          <w:u w:val="single"/>
        </w:rPr>
      </w:pPr>
      <w:r w:rsidRPr="00DE6B64">
        <w:rPr>
          <w:rFonts w:ascii="Constantia" w:hAnsi="Constantia"/>
          <w:b/>
          <w:u w:val="single"/>
        </w:rPr>
        <w:t>Feladatkörön belül végzendő munkák:</w:t>
      </w:r>
    </w:p>
    <w:p w14:paraId="625E47D5" w14:textId="77777777" w:rsidR="00574C93" w:rsidRPr="00DE6B64" w:rsidRDefault="00574C93" w:rsidP="00574C93">
      <w:pPr>
        <w:jc w:val="both"/>
        <w:rPr>
          <w:rFonts w:ascii="Constantia" w:hAnsi="Constantia"/>
        </w:rPr>
      </w:pPr>
    </w:p>
    <w:p w14:paraId="55F6B3BC" w14:textId="77777777" w:rsidR="00180EBB" w:rsidRDefault="00A472D8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>
        <w:rPr>
          <w:rFonts w:ascii="Constantia" w:hAnsi="Constantia"/>
          <w:i/>
        </w:rPr>
        <w:t>A Megbízott köteles j</w:t>
      </w:r>
      <w:r w:rsidR="009650E5" w:rsidRPr="00363399">
        <w:rPr>
          <w:rFonts w:ascii="Constantia" w:hAnsi="Constantia"/>
          <w:i/>
        </w:rPr>
        <w:t>ó egészségi állapotú, környezetére veszélyt nem jelentő</w:t>
      </w:r>
      <w:r w:rsidR="009650E5">
        <w:rPr>
          <w:rFonts w:ascii="Constantia" w:hAnsi="Constantia"/>
        </w:rPr>
        <w:t xml:space="preserve"> </w:t>
      </w:r>
      <w:r w:rsidR="00574C93" w:rsidRPr="00DE6B64">
        <w:rPr>
          <w:rFonts w:ascii="Constantia" w:hAnsi="Constantia"/>
        </w:rPr>
        <w:t>„Mi</w:t>
      </w:r>
      <w:r w:rsidR="00D06759">
        <w:rPr>
          <w:rFonts w:ascii="Constantia" w:hAnsi="Constantia"/>
        </w:rPr>
        <w:t>ndenki karácsonyfája” beszerzésére</w:t>
      </w:r>
      <w:r w:rsidR="00574C93" w:rsidRPr="00DE6B64">
        <w:rPr>
          <w:rFonts w:ascii="Constantia" w:hAnsi="Constantia"/>
        </w:rPr>
        <w:t xml:space="preserve"> /1 db. min 12. magasságú a Dobó térre és 1 db. min 8 m magasságú a Felsővárosban kijelölt helyszínre</w:t>
      </w:r>
      <w:r w:rsidR="00574C93" w:rsidRPr="00180EBB">
        <w:rPr>
          <w:rFonts w:ascii="Constantia" w:hAnsi="Constantia"/>
        </w:rPr>
        <w:t>/;</w:t>
      </w:r>
      <w:r w:rsidR="00180EBB" w:rsidRPr="00180EBB">
        <w:rPr>
          <w:rFonts w:ascii="Constantia" w:hAnsi="Constantia"/>
        </w:rPr>
        <w:t xml:space="preserve"> </w:t>
      </w:r>
      <w:r w:rsidR="00D06759">
        <w:rPr>
          <w:rFonts w:ascii="Constantia" w:hAnsi="Constantia"/>
        </w:rPr>
        <w:t>elhelyezésére</w:t>
      </w:r>
      <w:r w:rsidR="00A878D3" w:rsidRPr="00DE6B64">
        <w:rPr>
          <w:rFonts w:ascii="Constantia" w:hAnsi="Constantia"/>
        </w:rPr>
        <w:t>;</w:t>
      </w:r>
      <w:r w:rsidR="00D06759">
        <w:rPr>
          <w:rFonts w:ascii="Constantia" w:hAnsi="Constantia"/>
        </w:rPr>
        <w:t xml:space="preserve"> díszítésére</w:t>
      </w:r>
      <w:r w:rsidR="00574C93" w:rsidRPr="00DE6B64">
        <w:rPr>
          <w:rFonts w:ascii="Constantia" w:hAnsi="Constantia"/>
        </w:rPr>
        <w:t xml:space="preserve"> égősorral és kültéri karácsonyi díszekkel; </w:t>
      </w:r>
      <w:r w:rsidR="00D06759">
        <w:rPr>
          <w:rFonts w:ascii="Constantia" w:hAnsi="Constantia"/>
        </w:rPr>
        <w:t xml:space="preserve">valamint </w:t>
      </w:r>
      <w:r w:rsidR="00574C93" w:rsidRPr="00DE6B64">
        <w:rPr>
          <w:rFonts w:ascii="Constantia" w:hAnsi="Constantia"/>
        </w:rPr>
        <w:t>az</w:t>
      </w:r>
      <w:r w:rsidR="00D06759">
        <w:rPr>
          <w:rFonts w:ascii="Constantia" w:hAnsi="Constantia"/>
        </w:rPr>
        <w:t xml:space="preserve"> ünnepeket követően az elbontására</w:t>
      </w:r>
      <w:r w:rsidR="00574C93" w:rsidRPr="00DE6B64">
        <w:rPr>
          <w:rFonts w:ascii="Constantia" w:hAnsi="Constantia"/>
        </w:rPr>
        <w:t xml:space="preserve">. </w:t>
      </w:r>
    </w:p>
    <w:p w14:paraId="745A08B6" w14:textId="77777777" w:rsidR="00180EBB" w:rsidRPr="00363399" w:rsidRDefault="00180EBB" w:rsidP="00180EBB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  <w:i/>
        </w:rPr>
      </w:pPr>
      <w:r w:rsidRPr="00363399">
        <w:rPr>
          <w:rFonts w:ascii="Constantia" w:hAnsi="Constantia"/>
          <w:i/>
        </w:rPr>
        <w:t>A</w:t>
      </w:r>
      <w:r w:rsidR="00A472D8">
        <w:rPr>
          <w:rFonts w:ascii="Constantia" w:hAnsi="Constantia"/>
          <w:i/>
        </w:rPr>
        <w:t xml:space="preserve"> Megbízott</w:t>
      </w:r>
      <w:r w:rsidR="00D06759">
        <w:rPr>
          <w:rFonts w:ascii="Constantia" w:hAnsi="Constantia"/>
          <w:i/>
        </w:rPr>
        <w:t xml:space="preserve"> köteles biztosítani </w:t>
      </w:r>
      <w:r w:rsidR="00A472D8">
        <w:rPr>
          <w:rFonts w:ascii="Constantia" w:hAnsi="Constantia"/>
          <w:i/>
        </w:rPr>
        <w:t>a</w:t>
      </w:r>
      <w:r w:rsidR="00D06759">
        <w:rPr>
          <w:rFonts w:ascii="Constantia" w:hAnsi="Constantia"/>
          <w:i/>
        </w:rPr>
        <w:t xml:space="preserve"> fa biztonságos kialakítását, elhelyezését (</w:t>
      </w:r>
      <w:r w:rsidRPr="00363399">
        <w:rPr>
          <w:rFonts w:ascii="Constantia" w:hAnsi="Constantia"/>
          <w:i/>
        </w:rPr>
        <w:t>eldőlés, borulás ellen</w:t>
      </w:r>
      <w:r w:rsidR="00D06759">
        <w:rPr>
          <w:rFonts w:ascii="Constantia" w:hAnsi="Constantia"/>
          <w:i/>
        </w:rPr>
        <w:t xml:space="preserve">), </w:t>
      </w:r>
      <w:r w:rsidRPr="00363399">
        <w:rPr>
          <w:rFonts w:ascii="Constantia" w:hAnsi="Constantia"/>
          <w:i/>
        </w:rPr>
        <w:t>a fa fennál</w:t>
      </w:r>
      <w:r w:rsidR="00A472D8">
        <w:rPr>
          <w:rFonts w:ascii="Constantia" w:hAnsi="Constantia"/>
          <w:i/>
        </w:rPr>
        <w:t>lása során folyamatosan</w:t>
      </w:r>
      <w:r w:rsidRPr="00363399">
        <w:rPr>
          <w:rFonts w:ascii="Constantia" w:hAnsi="Constantia"/>
          <w:i/>
        </w:rPr>
        <w:t xml:space="preserve">. </w:t>
      </w:r>
    </w:p>
    <w:p w14:paraId="3D0D3104" w14:textId="164E5C4E" w:rsidR="009650E5" w:rsidRPr="00180EBB" w:rsidRDefault="00574C93" w:rsidP="00180EBB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A Dobó térre elhelyezett karácsonyfa díszítését előre egyeztetett módon kell biztosítani.</w:t>
      </w:r>
    </w:p>
    <w:p w14:paraId="3E1E4CE1" w14:textId="77777777" w:rsidR="00574C93" w:rsidRPr="00DE6B64" w:rsidRDefault="00574C93" w:rsidP="00574C9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3 db „Belvárosi fénykapu” elhelyezése az Adventi időszak kezdetére (Széc</w:t>
      </w:r>
      <w:r w:rsidR="00A54BB3">
        <w:rPr>
          <w:rFonts w:ascii="Constantia" w:hAnsi="Constantia"/>
        </w:rPr>
        <w:t>henyi utcában és Jókai utcában)</w:t>
      </w:r>
      <w:r w:rsidRPr="00DE6B64">
        <w:rPr>
          <w:rFonts w:ascii="Constantia" w:hAnsi="Constantia"/>
        </w:rPr>
        <w:t xml:space="preserve"> és bontása január 6-a után. </w:t>
      </w:r>
      <w:r w:rsidR="00471AF2">
        <w:rPr>
          <w:rFonts w:ascii="Constantia" w:hAnsi="Constantia"/>
        </w:rPr>
        <w:t>A</w:t>
      </w:r>
      <w:r w:rsidR="00471AF2" w:rsidRPr="00DE6B64">
        <w:rPr>
          <w:rFonts w:ascii="Constantia" w:hAnsi="Constantia"/>
        </w:rPr>
        <w:t xml:space="preserve"> meglévő díszítő </w:t>
      </w:r>
      <w:r w:rsidR="00A54BB3">
        <w:rPr>
          <w:rFonts w:ascii="Constantia" w:hAnsi="Constantia"/>
        </w:rPr>
        <w:t xml:space="preserve">elemek és fényfüzérek </w:t>
      </w:r>
      <w:r w:rsidRPr="00DE6B64">
        <w:rPr>
          <w:rFonts w:ascii="Constantia" w:hAnsi="Constantia"/>
        </w:rPr>
        <w:t>szükség szerinti javítás</w:t>
      </w:r>
      <w:r w:rsidR="00A54BB3">
        <w:rPr>
          <w:rFonts w:ascii="Constantia" w:hAnsi="Constantia"/>
        </w:rPr>
        <w:t>a</w:t>
      </w:r>
      <w:r w:rsidRPr="00DE6B64">
        <w:rPr>
          <w:rFonts w:ascii="Constantia" w:hAnsi="Constantia"/>
        </w:rPr>
        <w:t>, pótlás</w:t>
      </w:r>
      <w:r w:rsidR="00A54BB3">
        <w:rPr>
          <w:rFonts w:ascii="Constantia" w:hAnsi="Constantia"/>
        </w:rPr>
        <w:t>a</w:t>
      </w:r>
      <w:r w:rsidRPr="00DE6B64">
        <w:rPr>
          <w:rFonts w:ascii="Constantia" w:hAnsi="Constantia"/>
        </w:rPr>
        <w:t>.</w:t>
      </w:r>
    </w:p>
    <w:p w14:paraId="2B783931" w14:textId="52DB835C" w:rsidR="00A54BB3" w:rsidRPr="00DE6B64" w:rsidRDefault="00574C93" w:rsidP="00A54BB3">
      <w:pPr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 xml:space="preserve">Karácsonyi díszvilágítás elhelyezése </w:t>
      </w:r>
      <w:r w:rsidR="00A54BB3" w:rsidRPr="00DE6B64">
        <w:rPr>
          <w:rFonts w:ascii="Constantia" w:hAnsi="Constantia"/>
        </w:rPr>
        <w:t>az Adventi időszak kezdetére, bontása január 6-a után</w:t>
      </w:r>
      <w:r w:rsidR="00A54BB3">
        <w:rPr>
          <w:rFonts w:ascii="Constantia" w:hAnsi="Constantia"/>
        </w:rPr>
        <w:t>.</w:t>
      </w:r>
      <w:r w:rsidR="00A54BB3" w:rsidRPr="00A54BB3">
        <w:rPr>
          <w:rFonts w:ascii="Constantia" w:hAnsi="Constantia"/>
        </w:rPr>
        <w:t xml:space="preserve"> </w:t>
      </w:r>
      <w:r w:rsidR="00A54BB3">
        <w:rPr>
          <w:rFonts w:ascii="Constantia" w:hAnsi="Constantia"/>
        </w:rPr>
        <w:t>A</w:t>
      </w:r>
      <w:r w:rsidR="00A54BB3" w:rsidRPr="00DE6B64">
        <w:rPr>
          <w:rFonts w:ascii="Constantia" w:hAnsi="Constantia"/>
        </w:rPr>
        <w:t xml:space="preserve"> meglévő díszítő </w:t>
      </w:r>
      <w:r w:rsidR="00A54BB3">
        <w:rPr>
          <w:rFonts w:ascii="Constantia" w:hAnsi="Constantia"/>
        </w:rPr>
        <w:t xml:space="preserve">elemek és fényfüzérek </w:t>
      </w:r>
      <w:r w:rsidR="00A54BB3" w:rsidRPr="00DE6B64">
        <w:rPr>
          <w:rFonts w:ascii="Constantia" w:hAnsi="Constantia"/>
        </w:rPr>
        <w:t>szükség szerinti javítás</w:t>
      </w:r>
      <w:r w:rsidR="00A54BB3">
        <w:rPr>
          <w:rFonts w:ascii="Constantia" w:hAnsi="Constantia"/>
        </w:rPr>
        <w:t>a</w:t>
      </w:r>
      <w:r w:rsidR="00DB2DAE">
        <w:rPr>
          <w:rFonts w:ascii="Constantia" w:hAnsi="Constantia"/>
        </w:rPr>
        <w:t>.</w:t>
      </w:r>
      <w:r w:rsidR="00A54BB3" w:rsidRPr="00DE6B64">
        <w:rPr>
          <w:rFonts w:ascii="Constantia" w:hAnsi="Constantia"/>
        </w:rPr>
        <w:t xml:space="preserve"> </w:t>
      </w:r>
    </w:p>
    <w:p w14:paraId="3E36E464" w14:textId="77777777" w:rsidR="00574C93" w:rsidRDefault="00574C93" w:rsidP="00574C93">
      <w:pPr>
        <w:tabs>
          <w:tab w:val="num" w:pos="567"/>
        </w:tabs>
        <w:ind w:left="567"/>
        <w:jc w:val="both"/>
        <w:rPr>
          <w:rFonts w:ascii="Constantia" w:hAnsi="Constantia"/>
        </w:rPr>
      </w:pPr>
      <w:r w:rsidRPr="00DE6B64">
        <w:rPr>
          <w:rFonts w:ascii="Constantia" w:hAnsi="Constantia"/>
        </w:rPr>
        <w:t>Helyszínek: Dobó I. tér, Kis Dobó tér, Dobó utca, Széchenyi utca, Érsek utca, Szent János utca, Bajcsy-Zs. utca, Városháza, Kossuth Lajos utca, Jókai utca, Eszterházy tér, Szépasszony-völgy, II. Rákóczi Ferenc utca, Deák Ferenc utca, Felnémet-</w:t>
      </w:r>
      <w:r w:rsidRPr="00DE6B64">
        <w:rPr>
          <w:rFonts w:ascii="Constantia" w:hAnsi="Constantia"/>
        </w:rPr>
        <w:lastRenderedPageBreak/>
        <w:t>Rozália híd, Törvényház utca, Cifrakapu utca, Servita utca, Gárdonyi Géza tér, Mátyás király utca, Végvári vitézek tere</w:t>
      </w:r>
    </w:p>
    <w:p w14:paraId="5AE4B721" w14:textId="0079FD16" w:rsidR="00574C93" w:rsidRDefault="000933D7" w:rsidP="00E956E9">
      <w:pPr>
        <w:pStyle w:val="Listaszerbekezds"/>
        <w:numPr>
          <w:ilvl w:val="0"/>
          <w:numId w:val="3"/>
        </w:numPr>
        <w:tabs>
          <w:tab w:val="num" w:pos="567"/>
        </w:tabs>
        <w:ind w:left="567"/>
        <w:jc w:val="both"/>
        <w:rPr>
          <w:rFonts w:ascii="Constantia" w:hAnsi="Constantia"/>
        </w:rPr>
      </w:pPr>
      <w:r w:rsidRPr="003C5950">
        <w:rPr>
          <w:rFonts w:ascii="Constantia" w:hAnsi="Constantia"/>
        </w:rPr>
        <w:t>Megbíz</w:t>
      </w:r>
      <w:r w:rsidR="001936AB" w:rsidRPr="003C5950">
        <w:rPr>
          <w:rFonts w:ascii="Constantia" w:hAnsi="Constantia"/>
        </w:rPr>
        <w:t>ott</w:t>
      </w:r>
      <w:r w:rsidRPr="003C5950">
        <w:rPr>
          <w:rFonts w:ascii="Constantia" w:hAnsi="Constantia"/>
        </w:rPr>
        <w:t xml:space="preserve"> köteles az egyéni körzeti önkormányzati képviselők által felállított karácsonyfák díszítésére </w:t>
      </w:r>
      <w:r w:rsidR="001936AB" w:rsidRPr="003C5950">
        <w:rPr>
          <w:rFonts w:ascii="Constantia" w:hAnsi="Constantia"/>
        </w:rPr>
        <w:t xml:space="preserve">a meglévő </w:t>
      </w:r>
      <w:r w:rsidRPr="003C5950">
        <w:rPr>
          <w:rFonts w:ascii="Constantia" w:hAnsi="Constantia"/>
        </w:rPr>
        <w:t>égősorral, az ünnepeket követően a fényfűzérek elbontására</w:t>
      </w:r>
      <w:r w:rsidR="001936AB" w:rsidRPr="003C5950">
        <w:rPr>
          <w:rFonts w:ascii="Constantia" w:hAnsi="Constantia"/>
        </w:rPr>
        <w:t>,</w:t>
      </w:r>
      <w:r w:rsidRPr="003C5950">
        <w:rPr>
          <w:rFonts w:ascii="Constantia" w:hAnsi="Constantia"/>
        </w:rPr>
        <w:t xml:space="preserve"> </w:t>
      </w:r>
    </w:p>
    <w:p w14:paraId="770538BF" w14:textId="77777777" w:rsidR="003C5950" w:rsidRPr="003C5950" w:rsidRDefault="003C5950" w:rsidP="00E956E9">
      <w:pPr>
        <w:pStyle w:val="Listaszerbekezds"/>
        <w:numPr>
          <w:ilvl w:val="0"/>
          <w:numId w:val="3"/>
        </w:numPr>
        <w:tabs>
          <w:tab w:val="num" w:pos="567"/>
        </w:tabs>
        <w:ind w:left="567"/>
        <w:jc w:val="both"/>
        <w:rPr>
          <w:rFonts w:ascii="Constantia" w:hAnsi="Constantia"/>
        </w:rPr>
      </w:pPr>
    </w:p>
    <w:p w14:paraId="44CF73ED" w14:textId="264E81EC" w:rsidR="00CB21FD" w:rsidRDefault="00CB21FD" w:rsidP="00CB21FD">
      <w:pPr>
        <w:tabs>
          <w:tab w:val="num" w:pos="360"/>
        </w:tabs>
        <w:rPr>
          <w:rFonts w:ascii="Constantia" w:hAnsi="Constantia"/>
          <w:b/>
          <w:sz w:val="26"/>
          <w:szCs w:val="26"/>
        </w:rPr>
      </w:pPr>
      <w:r w:rsidRPr="00DE6B64">
        <w:rPr>
          <w:rFonts w:ascii="Constantia" w:hAnsi="Constantia"/>
          <w:b/>
          <w:sz w:val="26"/>
          <w:szCs w:val="26"/>
        </w:rPr>
        <w:t>1.</w:t>
      </w:r>
      <w:r>
        <w:rPr>
          <w:rFonts w:ascii="Constantia" w:hAnsi="Constantia"/>
          <w:b/>
          <w:sz w:val="26"/>
          <w:szCs w:val="26"/>
        </w:rPr>
        <w:t>4.</w:t>
      </w:r>
      <w:r w:rsidRPr="00DE6B64">
        <w:rPr>
          <w:rFonts w:ascii="Constantia" w:hAnsi="Constantia"/>
          <w:b/>
          <w:sz w:val="26"/>
          <w:szCs w:val="26"/>
        </w:rPr>
        <w:t xml:space="preserve"> </w:t>
      </w:r>
      <w:r>
        <w:rPr>
          <w:rFonts w:ascii="Constantia" w:hAnsi="Constantia"/>
          <w:b/>
          <w:sz w:val="26"/>
          <w:szCs w:val="26"/>
        </w:rPr>
        <w:t>Jelzőlámpák üzemeltetése</w:t>
      </w:r>
    </w:p>
    <w:p w14:paraId="674A4FC5" w14:textId="77777777" w:rsidR="00CB21FD" w:rsidRDefault="00CB21FD" w:rsidP="00CB21FD">
      <w:pPr>
        <w:tabs>
          <w:tab w:val="num" w:pos="360"/>
        </w:tabs>
        <w:rPr>
          <w:rFonts w:ascii="Constantia" w:hAnsi="Constantia"/>
          <w:b/>
          <w:sz w:val="26"/>
          <w:szCs w:val="26"/>
        </w:rPr>
      </w:pPr>
    </w:p>
    <w:p w14:paraId="724C9E22" w14:textId="0517D738" w:rsidR="00CB21FD" w:rsidRPr="00CB21FD" w:rsidRDefault="00CB21FD" w:rsidP="00CB21FD">
      <w:pPr>
        <w:ind w:left="567"/>
        <w:jc w:val="both"/>
        <w:rPr>
          <w:rFonts w:ascii="Constantia" w:hAnsi="Constantia"/>
        </w:rPr>
      </w:pPr>
      <w:r w:rsidRPr="00CB21FD">
        <w:rPr>
          <w:rFonts w:ascii="Constantia" w:hAnsi="Constantia"/>
        </w:rPr>
        <w:t>- Vállalkozó rendszeresen karbantartja a Deák Ferenc utca – Hadnagy utca találkozásánál, a Deák Ferenc utca – Klapka György utca találkozásánál, valamint a Törvényház utcában lévő jelzőlámpás kereszteződésben lévő jelzőlámpákat.</w:t>
      </w:r>
    </w:p>
    <w:p w14:paraId="2AD5AAFD" w14:textId="77777777" w:rsidR="00CB21FD" w:rsidRPr="00CB21FD" w:rsidRDefault="00CB21FD" w:rsidP="00CB21FD">
      <w:pPr>
        <w:tabs>
          <w:tab w:val="num" w:pos="360"/>
        </w:tabs>
        <w:rPr>
          <w:rFonts w:ascii="Constantia" w:hAnsi="Constantia"/>
          <w:b/>
          <w:sz w:val="26"/>
          <w:szCs w:val="26"/>
        </w:rPr>
      </w:pPr>
    </w:p>
    <w:p w14:paraId="584E0981" w14:textId="77777777" w:rsidR="00CB21FD" w:rsidRPr="00DE6B64" w:rsidRDefault="00CB21FD" w:rsidP="00574C93">
      <w:pPr>
        <w:ind w:left="567"/>
        <w:jc w:val="both"/>
        <w:rPr>
          <w:rFonts w:ascii="Constantia" w:hAnsi="Constantia"/>
        </w:rPr>
      </w:pPr>
    </w:p>
    <w:p w14:paraId="13524EEC" w14:textId="77777777" w:rsidR="00574C93" w:rsidRPr="00DE6B64" w:rsidRDefault="00574C93" w:rsidP="00574C93">
      <w:pPr>
        <w:tabs>
          <w:tab w:val="left" w:pos="284"/>
        </w:tabs>
        <w:jc w:val="both"/>
        <w:rPr>
          <w:rFonts w:ascii="Constantia" w:hAnsi="Constantia"/>
        </w:rPr>
      </w:pPr>
      <w:r w:rsidRPr="00DE6B64">
        <w:rPr>
          <w:rFonts w:ascii="Constantia" w:hAnsi="Constantia"/>
          <w:b/>
          <w:bCs/>
          <w:i/>
          <w:iCs/>
          <w:u w:val="single"/>
        </w:rPr>
        <w:t>FELADAT TELJESÍTÉS DOKUMENTÁLÁSA</w:t>
      </w:r>
    </w:p>
    <w:p w14:paraId="57AA76B8" w14:textId="77777777" w:rsidR="00DE6B64" w:rsidRPr="00DE6B64" w:rsidRDefault="00DE6B64" w:rsidP="00574C93">
      <w:pPr>
        <w:tabs>
          <w:tab w:val="left" w:pos="284"/>
        </w:tabs>
        <w:jc w:val="both"/>
        <w:rPr>
          <w:rFonts w:ascii="Constantia" w:hAnsi="Constantia"/>
        </w:rPr>
      </w:pPr>
    </w:p>
    <w:p w14:paraId="41995985" w14:textId="77777777" w:rsidR="00F21798" w:rsidRDefault="00F21798" w:rsidP="00574C93">
      <w:pPr>
        <w:tabs>
          <w:tab w:val="left" w:pos="28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>A Megbízott a</w:t>
      </w:r>
      <w:r w:rsidR="00574C93" w:rsidRPr="00DE6B64">
        <w:rPr>
          <w:rFonts w:ascii="Constantia" w:hAnsi="Constantia"/>
        </w:rPr>
        <w:t xml:space="preserve"> közvilágítás, díszvilágítás üzemeltetési</w:t>
      </w:r>
      <w:r>
        <w:rPr>
          <w:rFonts w:ascii="Constantia" w:hAnsi="Constantia"/>
        </w:rPr>
        <w:t>, javítási</w:t>
      </w:r>
      <w:r w:rsidR="00574C93" w:rsidRPr="00DE6B64">
        <w:rPr>
          <w:rFonts w:ascii="Constantia" w:hAnsi="Constantia"/>
        </w:rPr>
        <w:t xml:space="preserve"> feladatok </w:t>
      </w:r>
      <w:r>
        <w:rPr>
          <w:rFonts w:ascii="Constantia" w:hAnsi="Constantia"/>
        </w:rPr>
        <w:t>ellátása során alkalmazza az 5/a. sz. mellékletben foglalt MVM előírásokat.</w:t>
      </w:r>
    </w:p>
    <w:p w14:paraId="330C13A4" w14:textId="77777777" w:rsidR="00574C93" w:rsidRPr="00DE6B64" w:rsidRDefault="00F21798" w:rsidP="00574C93">
      <w:pPr>
        <w:tabs>
          <w:tab w:val="left" w:pos="28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>A</w:t>
      </w:r>
      <w:r w:rsidR="00574C93" w:rsidRPr="00DE6B64">
        <w:rPr>
          <w:rFonts w:ascii="Constantia" w:hAnsi="Constantia"/>
        </w:rPr>
        <w:t xml:space="preserve"> Megbízott </w:t>
      </w:r>
      <w:r w:rsidR="009F5706" w:rsidRPr="009F5706">
        <w:rPr>
          <w:rFonts w:ascii="Constantia" w:hAnsi="Constantia"/>
        </w:rPr>
        <w:t xml:space="preserve">köteles </w:t>
      </w:r>
      <w:r>
        <w:rPr>
          <w:rFonts w:ascii="Constantia" w:hAnsi="Constantia"/>
        </w:rPr>
        <w:t xml:space="preserve">ezirányú tevékenységéről </w:t>
      </w:r>
      <w:r w:rsidR="0037530C">
        <w:rPr>
          <w:rFonts w:ascii="Constantia" w:hAnsi="Constantia"/>
        </w:rPr>
        <w:t>munka</w:t>
      </w:r>
      <w:r w:rsidR="009F5706" w:rsidRPr="009F5706">
        <w:rPr>
          <w:rFonts w:ascii="Constantia" w:hAnsi="Constantia"/>
        </w:rPr>
        <w:t xml:space="preserve"> naplót vezetni </w:t>
      </w:r>
      <w:r w:rsidR="00574C93" w:rsidRPr="00DE6B64">
        <w:rPr>
          <w:rFonts w:ascii="Constantia" w:hAnsi="Constantia"/>
        </w:rPr>
        <w:t>és azt minden hónap 10 napjáig leadni a Megbízó részére.</w:t>
      </w:r>
    </w:p>
    <w:p w14:paraId="715A49A0" w14:textId="77777777" w:rsidR="00574C93" w:rsidRPr="00DE6B64" w:rsidRDefault="00574C93" w:rsidP="00574C93">
      <w:pPr>
        <w:tabs>
          <w:tab w:val="left" w:pos="284"/>
        </w:tabs>
        <w:jc w:val="both"/>
        <w:rPr>
          <w:rFonts w:ascii="Constantia" w:hAnsi="Constantia"/>
        </w:rPr>
      </w:pPr>
    </w:p>
    <w:p w14:paraId="6FFDF5B2" w14:textId="77777777" w:rsidR="002230D4" w:rsidRDefault="002230D4" w:rsidP="002230D4">
      <w:pPr>
        <w:tabs>
          <w:tab w:val="left" w:pos="284"/>
        </w:tabs>
        <w:jc w:val="both"/>
        <w:rPr>
          <w:rFonts w:ascii="Constantia" w:hAnsi="Constantia"/>
        </w:rPr>
      </w:pPr>
    </w:p>
    <w:p w14:paraId="7CC7ADF0" w14:textId="3CB77C8C" w:rsidR="00217FDD" w:rsidRPr="002230D4" w:rsidRDefault="00A41EF0" w:rsidP="002230D4">
      <w:pPr>
        <w:tabs>
          <w:tab w:val="left" w:pos="284"/>
        </w:tabs>
        <w:jc w:val="both"/>
        <w:rPr>
          <w:rFonts w:ascii="Constantia" w:hAnsi="Constantia"/>
          <w:color w:val="000000"/>
        </w:rPr>
      </w:pPr>
      <w:r>
        <w:rPr>
          <w:rFonts w:ascii="Constantia" w:hAnsi="Constantia"/>
        </w:rPr>
        <w:t>Eger</w:t>
      </w:r>
      <w:r w:rsidR="00217FDD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="003E7FDA">
        <w:rPr>
          <w:rFonts w:ascii="Constantia" w:hAnsi="Constantia"/>
        </w:rPr>
        <w:t>202</w:t>
      </w:r>
      <w:r w:rsidR="000933D7">
        <w:rPr>
          <w:rFonts w:ascii="Constantia" w:hAnsi="Constantia"/>
        </w:rPr>
        <w:t>4</w:t>
      </w:r>
      <w:r w:rsidR="00350EFE">
        <w:rPr>
          <w:rFonts w:ascii="Constantia" w:hAnsi="Constantia"/>
        </w:rPr>
        <w:t xml:space="preserve">. </w:t>
      </w:r>
      <w:r w:rsidR="003C5950">
        <w:rPr>
          <w:rFonts w:ascii="Constantia" w:hAnsi="Constantia"/>
        </w:rPr>
        <w:t>április</w:t>
      </w:r>
    </w:p>
    <w:p w14:paraId="1368CF32" w14:textId="77777777" w:rsidR="002230D4" w:rsidRDefault="002230D4" w:rsidP="002230D4">
      <w:pPr>
        <w:tabs>
          <w:tab w:val="left" w:pos="284"/>
        </w:tabs>
        <w:jc w:val="both"/>
        <w:rPr>
          <w:rFonts w:ascii="Constantia" w:hAnsi="Constantia"/>
          <w:color w:val="000000"/>
        </w:rPr>
      </w:pPr>
    </w:p>
    <w:p w14:paraId="36E16025" w14:textId="77777777" w:rsidR="009B3344" w:rsidRPr="002230D4" w:rsidRDefault="009B3344" w:rsidP="002230D4">
      <w:pPr>
        <w:tabs>
          <w:tab w:val="left" w:pos="284"/>
        </w:tabs>
        <w:jc w:val="both"/>
        <w:rPr>
          <w:rFonts w:ascii="Constantia" w:hAnsi="Constantia"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230D4" w:rsidRPr="002230D4" w14:paraId="6A4F27BF" w14:textId="77777777" w:rsidTr="00952E23">
        <w:tc>
          <w:tcPr>
            <w:tcW w:w="4606" w:type="dxa"/>
          </w:tcPr>
          <w:p w14:paraId="7F324102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color w:val="000000"/>
                <w:sz w:val="22"/>
                <w:szCs w:val="22"/>
              </w:rPr>
              <w:t>………………………………………</w:t>
            </w:r>
          </w:p>
          <w:p w14:paraId="45F4D433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bCs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b/>
                <w:bCs/>
                <w:color w:val="000000"/>
                <w:sz w:val="22"/>
                <w:szCs w:val="22"/>
              </w:rPr>
              <w:t>Eger Megyei Jogú Város Önkormányzata</w:t>
            </w:r>
          </w:p>
          <w:p w14:paraId="5C7D86B6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  <w:t>Képviseletében</w:t>
            </w:r>
          </w:p>
          <w:p w14:paraId="56A5DA51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</w:pPr>
          </w:p>
          <w:p w14:paraId="33B54C57" w14:textId="77777777" w:rsidR="002230D4" w:rsidRPr="002230D4" w:rsidRDefault="00471AF2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  <w:t>Mirkóczki Ádám</w:t>
            </w:r>
            <w:r w:rsidR="002230D4" w:rsidRPr="002230D4">
              <w:rPr>
                <w:rFonts w:ascii="Constantia" w:hAnsi="Constantia"/>
                <w:i/>
                <w:iCs/>
                <w:color w:val="000000"/>
                <w:sz w:val="22"/>
                <w:szCs w:val="22"/>
              </w:rPr>
              <w:t xml:space="preserve"> Polgármester</w:t>
            </w:r>
          </w:p>
          <w:p w14:paraId="4D3E6332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b/>
                <w:bCs/>
                <w:i/>
                <w:iCs/>
                <w:color w:val="000000"/>
                <w:sz w:val="22"/>
                <w:szCs w:val="22"/>
              </w:rPr>
              <w:t>Megbízó</w:t>
            </w:r>
          </w:p>
        </w:tc>
        <w:tc>
          <w:tcPr>
            <w:tcW w:w="4606" w:type="dxa"/>
          </w:tcPr>
          <w:p w14:paraId="6D705AD7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color w:val="000000"/>
                <w:sz w:val="22"/>
                <w:szCs w:val="22"/>
              </w:rPr>
              <w:t>………………………………………</w:t>
            </w:r>
          </w:p>
          <w:p w14:paraId="0A59D69B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b/>
                <w:color w:val="000000"/>
                <w:sz w:val="22"/>
                <w:szCs w:val="22"/>
              </w:rPr>
              <w:t xml:space="preserve">„Városgondozás Eger” Ipari Kereskedelmi </w:t>
            </w:r>
          </w:p>
          <w:p w14:paraId="338AAC63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b/>
                <w:color w:val="000000"/>
                <w:sz w:val="22"/>
                <w:szCs w:val="22"/>
              </w:rPr>
              <w:t>és Szolgáltató Kft.</w:t>
            </w:r>
          </w:p>
          <w:p w14:paraId="6A040EA8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i/>
                <w:color w:val="000000"/>
                <w:sz w:val="22"/>
                <w:szCs w:val="22"/>
              </w:rPr>
              <w:t>képviseletében</w:t>
            </w:r>
          </w:p>
          <w:p w14:paraId="38B321D1" w14:textId="4ABC6484" w:rsidR="002230D4" w:rsidRPr="002230D4" w:rsidRDefault="000933D7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i/>
                <w:color w:val="000000"/>
                <w:sz w:val="22"/>
                <w:szCs w:val="22"/>
              </w:rPr>
            </w:pPr>
            <w:r>
              <w:rPr>
                <w:rFonts w:ascii="Constantia" w:hAnsi="Constantia"/>
                <w:i/>
                <w:color w:val="000000"/>
                <w:sz w:val="22"/>
                <w:szCs w:val="22"/>
              </w:rPr>
              <w:t>Eged István Renátó</w:t>
            </w:r>
            <w:r w:rsidR="002230D4" w:rsidRPr="002230D4">
              <w:rPr>
                <w:rFonts w:ascii="Constantia" w:hAnsi="Constantia"/>
                <w:i/>
                <w:color w:val="000000"/>
                <w:sz w:val="22"/>
                <w:szCs w:val="22"/>
              </w:rPr>
              <w:t xml:space="preserve"> Ügyvezető Igazgató</w:t>
            </w:r>
          </w:p>
          <w:p w14:paraId="4B252026" w14:textId="77777777" w:rsidR="002230D4" w:rsidRPr="002230D4" w:rsidRDefault="002230D4" w:rsidP="002230D4">
            <w:pPr>
              <w:tabs>
                <w:tab w:val="left" w:pos="826"/>
              </w:tabs>
              <w:jc w:val="center"/>
              <w:rPr>
                <w:rFonts w:ascii="Constantia" w:hAnsi="Constant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0D4">
              <w:rPr>
                <w:rFonts w:ascii="Constantia" w:hAnsi="Constantia"/>
                <w:b/>
                <w:i/>
                <w:color w:val="000000"/>
                <w:sz w:val="22"/>
                <w:szCs w:val="22"/>
              </w:rPr>
              <w:t>Megbízott</w:t>
            </w:r>
          </w:p>
        </w:tc>
      </w:tr>
    </w:tbl>
    <w:p w14:paraId="79B4B156" w14:textId="77777777" w:rsidR="00FE6841" w:rsidRPr="00DE6B64" w:rsidRDefault="00FE6841" w:rsidP="005C2F62">
      <w:pPr>
        <w:tabs>
          <w:tab w:val="left" w:pos="284"/>
        </w:tabs>
        <w:jc w:val="both"/>
        <w:rPr>
          <w:rFonts w:ascii="Constantia" w:hAnsi="Constantia"/>
        </w:rPr>
      </w:pPr>
    </w:p>
    <w:sectPr w:rsidR="00FE6841" w:rsidRPr="00DE6B64" w:rsidSect="00A41EF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86450" w14:textId="77777777" w:rsidR="0040026A" w:rsidRDefault="0040026A" w:rsidP="0040026A">
      <w:r>
        <w:separator/>
      </w:r>
    </w:p>
  </w:endnote>
  <w:endnote w:type="continuationSeparator" w:id="0">
    <w:p w14:paraId="23F6D3AD" w14:textId="77777777" w:rsidR="0040026A" w:rsidRDefault="0040026A" w:rsidP="0040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561418"/>
      <w:docPartObj>
        <w:docPartGallery w:val="Page Numbers (Bottom of Page)"/>
        <w:docPartUnique/>
      </w:docPartObj>
    </w:sdtPr>
    <w:sdtEndPr/>
    <w:sdtContent>
      <w:p w14:paraId="6E70C3AB" w14:textId="77777777" w:rsidR="00037A2B" w:rsidRDefault="00037A2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3F">
          <w:rPr>
            <w:noProof/>
          </w:rPr>
          <w:t>2</w:t>
        </w:r>
        <w:r>
          <w:fldChar w:fldCharType="end"/>
        </w:r>
      </w:p>
    </w:sdtContent>
  </w:sdt>
  <w:p w14:paraId="770F59E0" w14:textId="77777777" w:rsidR="00037A2B" w:rsidRDefault="00037A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0B35A" w14:textId="77777777" w:rsidR="0040026A" w:rsidRDefault="0040026A" w:rsidP="0040026A">
      <w:r>
        <w:separator/>
      </w:r>
    </w:p>
  </w:footnote>
  <w:footnote w:type="continuationSeparator" w:id="0">
    <w:p w14:paraId="355B5B84" w14:textId="77777777" w:rsidR="0040026A" w:rsidRDefault="0040026A" w:rsidP="0040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47280" w14:textId="77777777" w:rsidR="0040026A" w:rsidRDefault="00037A2B" w:rsidP="00037A2B">
    <w:pPr>
      <w:pStyle w:val="lfej"/>
      <w:jc w:val="right"/>
    </w:pPr>
    <w:r>
      <w:t>5. sz.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BB4D5" w14:textId="77777777" w:rsidR="00037A2B" w:rsidRDefault="00A41EF0" w:rsidP="00A41EF0">
    <w:pPr>
      <w:pStyle w:val="lfej"/>
      <w:jc w:val="right"/>
    </w:pPr>
    <w:r>
      <w:t>5.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E2570"/>
    <w:multiLevelType w:val="multilevel"/>
    <w:tmpl w:val="3B6272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4" w:hanging="1800"/>
      </w:pPr>
      <w:rPr>
        <w:rFonts w:hint="default"/>
      </w:rPr>
    </w:lvl>
  </w:abstractNum>
  <w:abstractNum w:abstractNumId="1" w15:restartNumberingAfterBreak="0">
    <w:nsid w:val="524A2698"/>
    <w:multiLevelType w:val="hybridMultilevel"/>
    <w:tmpl w:val="A272655A"/>
    <w:lvl w:ilvl="0" w:tplc="429CC8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Garamond" w:eastAsia="Times New Roman" w:hAnsi="H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1BAC"/>
    <w:multiLevelType w:val="hybridMultilevel"/>
    <w:tmpl w:val="196809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8EE2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32541487">
    <w:abstractNumId w:val="0"/>
  </w:num>
  <w:num w:numId="2" w16cid:durableId="614555112">
    <w:abstractNumId w:val="2"/>
  </w:num>
  <w:num w:numId="3" w16cid:durableId="83677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93"/>
    <w:rsid w:val="00037A2B"/>
    <w:rsid w:val="000933D7"/>
    <w:rsid w:val="000B13B0"/>
    <w:rsid w:val="000F6F9A"/>
    <w:rsid w:val="00180EBB"/>
    <w:rsid w:val="001936AB"/>
    <w:rsid w:val="001F717B"/>
    <w:rsid w:val="00217FDD"/>
    <w:rsid w:val="002230D4"/>
    <w:rsid w:val="002742DB"/>
    <w:rsid w:val="002E1EEB"/>
    <w:rsid w:val="002E2A67"/>
    <w:rsid w:val="00350EFE"/>
    <w:rsid w:val="00363399"/>
    <w:rsid w:val="00372EB6"/>
    <w:rsid w:val="0037530C"/>
    <w:rsid w:val="003C5950"/>
    <w:rsid w:val="003D423F"/>
    <w:rsid w:val="003E7FDA"/>
    <w:rsid w:val="0040026A"/>
    <w:rsid w:val="00405D65"/>
    <w:rsid w:val="00471AF2"/>
    <w:rsid w:val="00473151"/>
    <w:rsid w:val="004D7B1D"/>
    <w:rsid w:val="00574C93"/>
    <w:rsid w:val="005C2F62"/>
    <w:rsid w:val="006A743A"/>
    <w:rsid w:val="00740B74"/>
    <w:rsid w:val="007725B0"/>
    <w:rsid w:val="007B1A46"/>
    <w:rsid w:val="008057DE"/>
    <w:rsid w:val="008616A4"/>
    <w:rsid w:val="008E0C36"/>
    <w:rsid w:val="00933579"/>
    <w:rsid w:val="00934447"/>
    <w:rsid w:val="009650E5"/>
    <w:rsid w:val="009B3344"/>
    <w:rsid w:val="009C40E4"/>
    <w:rsid w:val="009F5706"/>
    <w:rsid w:val="00A41EF0"/>
    <w:rsid w:val="00A472D8"/>
    <w:rsid w:val="00A54BB3"/>
    <w:rsid w:val="00A878D3"/>
    <w:rsid w:val="00BB50E6"/>
    <w:rsid w:val="00BE55A9"/>
    <w:rsid w:val="00CB21FD"/>
    <w:rsid w:val="00D06759"/>
    <w:rsid w:val="00DB2DAE"/>
    <w:rsid w:val="00DC5FA0"/>
    <w:rsid w:val="00DE6B64"/>
    <w:rsid w:val="00E409C0"/>
    <w:rsid w:val="00E469C2"/>
    <w:rsid w:val="00F21798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7FD5"/>
  <w15:chartTrackingRefBased/>
  <w15:docId w15:val="{92A36609-122B-4057-B15F-3131619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1">
    <w:name w:val="Char Char1 Char Char Char Char1"/>
    <w:basedOn w:val="Norml"/>
    <w:rsid w:val="00574C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4002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02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002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02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933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33D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33D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09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Koósné Nagy Ildikó</dc:creator>
  <cp:keywords/>
  <dc:description/>
  <cp:lastModifiedBy>Holló Eszter</cp:lastModifiedBy>
  <cp:revision>2</cp:revision>
  <dcterms:created xsi:type="dcterms:W3CDTF">2024-03-25T10:33:00Z</dcterms:created>
  <dcterms:modified xsi:type="dcterms:W3CDTF">2024-03-25T10:33:00Z</dcterms:modified>
</cp:coreProperties>
</file>