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9F" w:rsidRPr="00E642FF" w:rsidRDefault="008F53E3" w:rsidP="00E642FF">
      <w:pPr>
        <w:ind w:left="360"/>
        <w:jc w:val="right"/>
        <w:rPr>
          <w:rFonts w:ascii="Constantia" w:eastAsia="Arial Unicode MS" w:hAnsi="Constantia" w:cs="Arial"/>
          <w:color w:val="000000"/>
        </w:rPr>
      </w:pPr>
      <w:bookmarkStart w:id="0" w:name="_Toc63427636"/>
      <w:r w:rsidRPr="008F53E3">
        <w:rPr>
          <w:rFonts w:ascii="Constantia" w:eastAsia="Arial Unicode MS" w:hAnsi="Constantia" w:cs="Arial"/>
          <w:color w:val="000000"/>
        </w:rPr>
        <w:t>4</w:t>
      </w:r>
      <w:r w:rsidR="00E642FF" w:rsidRPr="008F53E3">
        <w:rPr>
          <w:rFonts w:ascii="Constantia" w:eastAsia="Arial Unicode MS" w:hAnsi="Constantia" w:cs="Arial"/>
          <w:color w:val="000000"/>
        </w:rPr>
        <w:t>.</w:t>
      </w:r>
      <w:r w:rsidR="00945E9F" w:rsidRPr="008F53E3">
        <w:rPr>
          <w:rFonts w:ascii="Constantia" w:eastAsia="Arial Unicode MS" w:hAnsi="Constantia" w:cs="Arial"/>
          <w:color w:val="000000"/>
        </w:rPr>
        <w:t>melléklet</w:t>
      </w:r>
      <w:bookmarkStart w:id="1" w:name="_GoBack"/>
      <w:bookmarkEnd w:id="1"/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</w:p>
    <w:p w:rsidR="00945E9F" w:rsidRDefault="00945E9F" w:rsidP="00945E9F">
      <w:pPr>
        <w:jc w:val="both"/>
        <w:rPr>
          <w:rFonts w:ascii="Constantia" w:eastAsia="Arial Unicode MS" w:hAnsi="Constantia" w:cs="Arial"/>
          <w:i/>
          <w:color w:val="000000"/>
          <w:u w:val="single"/>
        </w:rPr>
      </w:pPr>
      <w:r>
        <w:rPr>
          <w:rFonts w:ascii="Constantia" w:eastAsia="Arial Unicode MS" w:hAnsi="Constantia" w:cs="Arial"/>
          <w:i/>
          <w:color w:val="000000"/>
          <w:u w:val="single"/>
        </w:rPr>
        <w:t>AZ INGATLAN</w:t>
      </w:r>
      <w:r w:rsidR="00455428">
        <w:rPr>
          <w:rFonts w:ascii="Constantia" w:eastAsia="Arial Unicode MS" w:hAnsi="Constantia" w:cs="Arial"/>
          <w:i/>
          <w:color w:val="000000"/>
          <w:u w:val="single"/>
        </w:rPr>
        <w:t>OK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NYILVÁNTARTÁS</w:t>
      </w:r>
      <w:r w:rsidR="007B0469">
        <w:rPr>
          <w:rFonts w:ascii="Constantia" w:eastAsia="Arial Unicode MS" w:hAnsi="Constantia" w:cs="Arial"/>
          <w:i/>
          <w:color w:val="000000"/>
          <w:u w:val="single"/>
        </w:rPr>
        <w:t>I</w:t>
      </w:r>
      <w:r>
        <w:rPr>
          <w:rFonts w:ascii="Constantia" w:eastAsia="Arial Unicode MS" w:hAnsi="Constantia" w:cs="Arial"/>
          <w:i/>
          <w:color w:val="000000"/>
          <w:u w:val="single"/>
        </w:rPr>
        <w:t xml:space="preserve"> ADATAI</w:t>
      </w:r>
      <w:bookmarkEnd w:id="0"/>
      <w:r>
        <w:rPr>
          <w:rFonts w:ascii="Constantia" w:eastAsia="Arial Unicode MS" w:hAnsi="Constantia" w:cs="Arial"/>
          <w:i/>
          <w:color w:val="000000"/>
          <w:u w:val="single"/>
        </w:rPr>
        <w:t xml:space="preserve"> </w:t>
      </w:r>
    </w:p>
    <w:p w:rsidR="00945E9F" w:rsidRDefault="00945E9F" w:rsidP="00945E9F">
      <w:pPr>
        <w:tabs>
          <w:tab w:val="center" w:pos="2552"/>
          <w:tab w:val="center" w:pos="6237"/>
        </w:tabs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Helyrajzi szám: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Eger, belterület </w:t>
      </w:r>
      <w:r w:rsidR="0019351A">
        <w:rPr>
          <w:rFonts w:ascii="Constantia" w:eastAsia="Arial Unicode MS" w:hAnsi="Constantia"/>
          <w:color w:val="000000"/>
        </w:rPr>
        <w:t>10</w:t>
      </w:r>
      <w:r w:rsidR="002434AB">
        <w:rPr>
          <w:rFonts w:ascii="Constantia" w:eastAsia="Arial Unicode MS" w:hAnsi="Constantia"/>
          <w:color w:val="000000"/>
        </w:rPr>
        <w:t>6</w:t>
      </w:r>
      <w:r w:rsidR="00DE6F87">
        <w:rPr>
          <w:rFonts w:ascii="Constantia" w:eastAsia="Arial Unicode MS" w:hAnsi="Constantia"/>
          <w:color w:val="000000"/>
        </w:rPr>
        <w:t>80</w:t>
      </w:r>
      <w:r w:rsidR="0019351A">
        <w:rPr>
          <w:rFonts w:ascii="Constantia" w:eastAsia="Arial Unicode MS" w:hAnsi="Constantia"/>
          <w:color w:val="000000"/>
        </w:rPr>
        <w:t>, 1</w:t>
      </w:r>
      <w:r w:rsidR="00CE1F12">
        <w:rPr>
          <w:rFonts w:ascii="Constantia" w:eastAsia="Arial Unicode MS" w:hAnsi="Constantia"/>
          <w:color w:val="000000"/>
        </w:rPr>
        <w:t>0</w:t>
      </w:r>
      <w:r w:rsidR="002434AB">
        <w:rPr>
          <w:rFonts w:ascii="Constantia" w:eastAsia="Arial Unicode MS" w:hAnsi="Constantia"/>
          <w:color w:val="000000"/>
        </w:rPr>
        <w:t>6</w:t>
      </w:r>
      <w:r w:rsidR="00DE6F87">
        <w:rPr>
          <w:rFonts w:ascii="Constantia" w:eastAsia="Arial Unicode MS" w:hAnsi="Constantia"/>
          <w:color w:val="000000"/>
        </w:rPr>
        <w:t>81</w:t>
      </w:r>
      <w:r w:rsidR="00AD0A38">
        <w:rPr>
          <w:rFonts w:ascii="Constantia" w:eastAsia="Arial Unicode MS" w:hAnsi="Constantia"/>
          <w:color w:val="000000"/>
        </w:rPr>
        <w:t>, 106</w:t>
      </w:r>
      <w:r w:rsidR="00DE6F87">
        <w:rPr>
          <w:rFonts w:ascii="Constantia" w:eastAsia="Arial Unicode MS" w:hAnsi="Constantia"/>
          <w:color w:val="000000"/>
        </w:rPr>
        <w:t>82</w:t>
      </w:r>
      <w:r w:rsidR="00AD0A38">
        <w:rPr>
          <w:rFonts w:ascii="Constantia" w:eastAsia="Arial Unicode MS" w:hAnsi="Constantia"/>
          <w:color w:val="000000"/>
        </w:rPr>
        <w:t>, 106</w:t>
      </w:r>
      <w:r w:rsidR="00DE6F87">
        <w:rPr>
          <w:rFonts w:ascii="Constantia" w:eastAsia="Arial Unicode MS" w:hAnsi="Constantia"/>
          <w:color w:val="000000"/>
        </w:rPr>
        <w:t>83</w:t>
      </w:r>
      <w:r w:rsidR="003061F7" w:rsidRPr="003061F7">
        <w:rPr>
          <w:rFonts w:ascii="Constantia" w:eastAsia="Arial Unicode MS" w:hAnsi="Constantia"/>
          <w:color w:val="000000"/>
        </w:rPr>
        <w:t xml:space="preserve"> 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Az ingatlan címe: 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 xml:space="preserve">3300 </w:t>
      </w:r>
      <w:r w:rsidR="003061F7" w:rsidRPr="003061F7">
        <w:rPr>
          <w:rFonts w:ascii="Constantia" w:eastAsia="Arial Unicode MS" w:hAnsi="Constantia"/>
          <w:color w:val="000000"/>
        </w:rPr>
        <w:t xml:space="preserve">Eger, </w:t>
      </w:r>
      <w:r w:rsidR="0019351A">
        <w:rPr>
          <w:rFonts w:ascii="Constantia" w:eastAsia="Arial Unicode MS" w:hAnsi="Constantia"/>
          <w:color w:val="000000"/>
        </w:rPr>
        <w:t xml:space="preserve">belterület </w:t>
      </w:r>
      <w:r w:rsidR="00AD0A38">
        <w:rPr>
          <w:rFonts w:ascii="Constantia" w:eastAsia="Arial Unicode MS" w:hAnsi="Constantia"/>
          <w:color w:val="000000"/>
        </w:rPr>
        <w:t>106</w:t>
      </w:r>
      <w:r w:rsidR="00DE6F87">
        <w:rPr>
          <w:rFonts w:ascii="Constantia" w:eastAsia="Arial Unicode MS" w:hAnsi="Constantia"/>
          <w:color w:val="000000"/>
        </w:rPr>
        <w:t>80</w:t>
      </w:r>
      <w:r w:rsidR="00AD0A38">
        <w:rPr>
          <w:rFonts w:ascii="Constantia" w:eastAsia="Arial Unicode MS" w:hAnsi="Constantia"/>
          <w:color w:val="000000"/>
        </w:rPr>
        <w:t>, 106</w:t>
      </w:r>
      <w:r w:rsidR="00DE6F87">
        <w:rPr>
          <w:rFonts w:ascii="Constantia" w:eastAsia="Arial Unicode MS" w:hAnsi="Constantia"/>
          <w:color w:val="000000"/>
        </w:rPr>
        <w:t>81</w:t>
      </w:r>
      <w:r w:rsidR="00AD0A38">
        <w:rPr>
          <w:rFonts w:ascii="Constantia" w:eastAsia="Arial Unicode MS" w:hAnsi="Constantia"/>
          <w:color w:val="000000"/>
        </w:rPr>
        <w:t>, 106</w:t>
      </w:r>
      <w:r w:rsidR="00DE6F87">
        <w:rPr>
          <w:rFonts w:ascii="Constantia" w:eastAsia="Arial Unicode MS" w:hAnsi="Constantia"/>
          <w:color w:val="000000"/>
        </w:rPr>
        <w:t>82</w:t>
      </w:r>
      <w:r w:rsidR="00AD0A38">
        <w:rPr>
          <w:rFonts w:ascii="Constantia" w:eastAsia="Arial Unicode MS" w:hAnsi="Constantia"/>
          <w:color w:val="000000"/>
        </w:rPr>
        <w:t>, 106</w:t>
      </w:r>
      <w:r w:rsidR="00DE6F87">
        <w:rPr>
          <w:rFonts w:ascii="Constantia" w:eastAsia="Arial Unicode MS" w:hAnsi="Constantia"/>
          <w:color w:val="000000"/>
        </w:rPr>
        <w:t>83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Megnevezés: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kivett beépítetlen terület</w:t>
      </w:r>
    </w:p>
    <w:p w:rsidR="00945E9F" w:rsidRPr="00AD0A38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Terület: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DE6F87">
        <w:rPr>
          <w:rFonts w:ascii="Constantia" w:eastAsia="Arial Unicode MS" w:hAnsi="Constantia"/>
          <w:color w:val="000000"/>
        </w:rPr>
        <w:t>255</w:t>
      </w:r>
      <w:r w:rsidR="0019351A">
        <w:rPr>
          <w:rFonts w:ascii="Constantia" w:eastAsia="Arial Unicode MS" w:hAnsi="Constantia"/>
          <w:color w:val="000000"/>
        </w:rPr>
        <w:t xml:space="preserve"> m</w:t>
      </w:r>
      <w:r w:rsidR="0019351A">
        <w:rPr>
          <w:rFonts w:ascii="Constantia" w:eastAsia="Arial Unicode MS" w:hAnsi="Constantia"/>
          <w:color w:val="000000"/>
          <w:vertAlign w:val="superscript"/>
        </w:rPr>
        <w:t>2</w:t>
      </w:r>
      <w:r w:rsidR="0019351A">
        <w:rPr>
          <w:rFonts w:ascii="Constantia" w:eastAsia="Arial Unicode MS" w:hAnsi="Constantia"/>
          <w:color w:val="000000"/>
        </w:rPr>
        <w:t xml:space="preserve">; </w:t>
      </w:r>
      <w:r w:rsidR="00DE6F87">
        <w:rPr>
          <w:rFonts w:ascii="Constantia" w:eastAsia="Arial Unicode MS" w:hAnsi="Constantia"/>
          <w:color w:val="000000"/>
        </w:rPr>
        <w:t>231</w:t>
      </w:r>
      <w:r w:rsidR="007836A8">
        <w:rPr>
          <w:rFonts w:ascii="Constantia" w:eastAsia="Arial Unicode MS" w:hAnsi="Constantia"/>
          <w:color w:val="000000"/>
        </w:rPr>
        <w:t xml:space="preserve"> </w:t>
      </w:r>
      <w:r>
        <w:rPr>
          <w:rFonts w:ascii="Constantia" w:eastAsia="Arial Unicode MS" w:hAnsi="Constantia"/>
          <w:color w:val="000000"/>
        </w:rPr>
        <w:t>m</w:t>
      </w:r>
      <w:proofErr w:type="gramStart"/>
      <w:r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AD0A38">
        <w:rPr>
          <w:rFonts w:ascii="Constantia" w:eastAsia="Arial Unicode MS" w:hAnsi="Constantia"/>
          <w:color w:val="000000"/>
        </w:rPr>
        <w:t>;</w:t>
      </w:r>
      <w:proofErr w:type="gramEnd"/>
      <w:r w:rsidR="00AD0A38">
        <w:rPr>
          <w:rFonts w:ascii="Constantia" w:eastAsia="Arial Unicode MS" w:hAnsi="Constantia"/>
          <w:color w:val="000000"/>
        </w:rPr>
        <w:t xml:space="preserve"> 2</w:t>
      </w:r>
      <w:r w:rsidR="00DE6F87">
        <w:rPr>
          <w:rFonts w:ascii="Constantia" w:eastAsia="Arial Unicode MS" w:hAnsi="Constantia"/>
          <w:color w:val="000000"/>
        </w:rPr>
        <w:t>98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  <w:r w:rsidR="00AD0A38">
        <w:rPr>
          <w:rFonts w:ascii="Constantia" w:eastAsia="Arial Unicode MS" w:hAnsi="Constantia"/>
          <w:color w:val="000000"/>
        </w:rPr>
        <w:t>; 2</w:t>
      </w:r>
      <w:r w:rsidR="00DE6F87">
        <w:rPr>
          <w:rFonts w:ascii="Constantia" w:eastAsia="Arial Unicode MS" w:hAnsi="Constantia"/>
          <w:color w:val="000000"/>
        </w:rPr>
        <w:t>02</w:t>
      </w:r>
      <w:r w:rsidR="00AD0A38">
        <w:rPr>
          <w:rFonts w:ascii="Constantia" w:eastAsia="Arial Unicode MS" w:hAnsi="Constantia"/>
          <w:color w:val="000000"/>
        </w:rPr>
        <w:t xml:space="preserve"> m</w:t>
      </w:r>
      <w:r w:rsidR="00AD0A38">
        <w:rPr>
          <w:rFonts w:ascii="Constantia" w:eastAsia="Arial Unicode MS" w:hAnsi="Constantia"/>
          <w:color w:val="000000"/>
          <w:vertAlign w:val="superscript"/>
        </w:rPr>
        <w:t>2</w:t>
      </w:r>
    </w:p>
    <w:p w:rsidR="003061F7" w:rsidRPr="003061F7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Eszmei hányad: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1/1</w:t>
      </w:r>
    </w:p>
    <w:p w:rsidR="00945E9F" w:rsidRDefault="003061F7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Értékelt</w:t>
      </w:r>
      <w:r w:rsidR="00945E9F">
        <w:rPr>
          <w:rFonts w:ascii="Constantia" w:eastAsia="Arial Unicode MS" w:hAnsi="Constantia"/>
          <w:color w:val="000000"/>
        </w:rPr>
        <w:t xml:space="preserve"> terület:</w:t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131360">
        <w:rPr>
          <w:rFonts w:ascii="Constantia" w:eastAsia="Arial Unicode MS" w:hAnsi="Constantia"/>
          <w:color w:val="000000"/>
        </w:rPr>
        <w:t>255 m</w:t>
      </w:r>
      <w:r w:rsidR="00131360">
        <w:rPr>
          <w:rFonts w:ascii="Constantia" w:eastAsia="Arial Unicode MS" w:hAnsi="Constantia"/>
          <w:color w:val="000000"/>
          <w:vertAlign w:val="superscript"/>
        </w:rPr>
        <w:t>2</w:t>
      </w:r>
      <w:r w:rsidR="00131360">
        <w:rPr>
          <w:rFonts w:ascii="Constantia" w:eastAsia="Arial Unicode MS" w:hAnsi="Constantia"/>
          <w:color w:val="000000"/>
        </w:rPr>
        <w:t>; 231 m</w:t>
      </w:r>
      <w:proofErr w:type="gramStart"/>
      <w:r w:rsidR="00131360">
        <w:rPr>
          <w:rFonts w:ascii="Constantia" w:eastAsia="Arial Unicode MS" w:hAnsi="Constantia"/>
          <w:color w:val="000000"/>
          <w:vertAlign w:val="superscript"/>
        </w:rPr>
        <w:t xml:space="preserve">2 </w:t>
      </w:r>
      <w:r w:rsidR="00131360">
        <w:rPr>
          <w:rFonts w:ascii="Constantia" w:eastAsia="Arial Unicode MS" w:hAnsi="Constantia"/>
          <w:color w:val="000000"/>
        </w:rPr>
        <w:t>;</w:t>
      </w:r>
      <w:proofErr w:type="gramEnd"/>
      <w:r w:rsidR="00131360">
        <w:rPr>
          <w:rFonts w:ascii="Constantia" w:eastAsia="Arial Unicode MS" w:hAnsi="Constantia"/>
          <w:color w:val="000000"/>
        </w:rPr>
        <w:t xml:space="preserve"> 298 m</w:t>
      </w:r>
      <w:r w:rsidR="00131360">
        <w:rPr>
          <w:rFonts w:ascii="Constantia" w:eastAsia="Arial Unicode MS" w:hAnsi="Constantia"/>
          <w:color w:val="000000"/>
          <w:vertAlign w:val="superscript"/>
        </w:rPr>
        <w:t>2</w:t>
      </w:r>
      <w:r w:rsidR="00131360">
        <w:rPr>
          <w:rFonts w:ascii="Constantia" w:eastAsia="Arial Unicode MS" w:hAnsi="Constantia"/>
          <w:color w:val="000000"/>
        </w:rPr>
        <w:t>; 202 m</w:t>
      </w:r>
      <w:r w:rsidR="00131360">
        <w:rPr>
          <w:rFonts w:ascii="Constantia" w:eastAsia="Arial Unicode MS" w:hAnsi="Constantia"/>
          <w:color w:val="000000"/>
          <w:vertAlign w:val="superscript"/>
        </w:rPr>
        <w:t>2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Tulajdonos: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Megyei Jogú Város Önkormányzata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Eger, Dobó tér 2. 1/1 részben</w:t>
      </w:r>
    </w:p>
    <w:p w:rsidR="00945E9F" w:rsidRDefault="00945E9F" w:rsidP="003061F7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Terhelések: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ind w:left="708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Jogosult:</w:t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</w:r>
      <w:r w:rsidR="003061F7">
        <w:rPr>
          <w:rFonts w:ascii="Constantia" w:eastAsia="Arial Unicode MS" w:hAnsi="Constantia"/>
          <w:color w:val="000000"/>
        </w:rPr>
        <w:t>-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AZ INGATLAN KÖRNYEZETE, HELYSZÍNI ADATAI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945E9F" w:rsidP="00945E9F">
      <w:pPr>
        <w:tabs>
          <w:tab w:val="left" w:pos="3969"/>
        </w:tabs>
        <w:ind w:left="709"/>
        <w:jc w:val="both"/>
        <w:rPr>
          <w:rFonts w:ascii="Constantia" w:hAnsi="Constantia"/>
          <w:i/>
          <w:u w:val="single"/>
        </w:rPr>
      </w:pPr>
      <w:r>
        <w:rPr>
          <w:rFonts w:ascii="Constantia" w:hAnsi="Constantia"/>
          <w:i/>
          <w:u w:val="single"/>
        </w:rPr>
        <w:t>Beépít</w:t>
      </w:r>
      <w:r w:rsidR="0019351A">
        <w:rPr>
          <w:rFonts w:ascii="Constantia" w:hAnsi="Constantia"/>
          <w:i/>
          <w:u w:val="single"/>
        </w:rPr>
        <w:t>hetőség</w:t>
      </w:r>
      <w:r>
        <w:rPr>
          <w:rFonts w:ascii="Constantia" w:hAnsi="Constantia"/>
          <w:i/>
          <w:u w:val="single"/>
        </w:rPr>
        <w:t>:</w:t>
      </w:r>
    </w:p>
    <w:p w:rsidR="00945E9F" w:rsidRDefault="0019351A" w:rsidP="00945E9F">
      <w:pPr>
        <w:tabs>
          <w:tab w:val="left" w:pos="3969"/>
        </w:tabs>
        <w:ind w:left="709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Lk2/Z-40-6,6-250 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  <w:r>
        <w:rPr>
          <w:rFonts w:ascii="Constantia" w:eastAsia="Arial Unicode MS" w:hAnsi="Constantia"/>
          <w:i/>
          <w:color w:val="000000"/>
          <w:u w:val="single"/>
        </w:rPr>
        <w:t>INGATAN ÁLTALÁNOS</w:t>
      </w:r>
      <w:r w:rsidR="00945E9F">
        <w:rPr>
          <w:rFonts w:ascii="Constantia" w:eastAsia="Arial Unicode MS" w:hAnsi="Constantia"/>
          <w:i/>
          <w:color w:val="000000"/>
          <w:u w:val="single"/>
        </w:rPr>
        <w:t xml:space="preserve"> JELLEMZŐI:</w:t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i/>
          <w:color w:val="000000"/>
          <w:u w:val="single"/>
        </w:rPr>
      </w:pP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ab/>
        <w:t>kivett beépítetlen terület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jelenlegi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üres építési telek</w:t>
      </w:r>
      <w:r w:rsidR="00C25EF5">
        <w:rPr>
          <w:rFonts w:ascii="Constantia" w:eastAsia="Arial Unicode MS" w:hAnsi="Constantia"/>
          <w:color w:val="000000"/>
        </w:rPr>
        <w:t xml:space="preserve"> közmű nélkül</w:t>
      </w:r>
    </w:p>
    <w:p w:rsidR="00945E9F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Épület lehetséges funkciója</w:t>
      </w:r>
      <w:r w:rsidR="00945E9F">
        <w:rPr>
          <w:rFonts w:ascii="Constantia" w:eastAsia="Arial Unicode MS" w:hAnsi="Constantia"/>
          <w:color w:val="000000"/>
        </w:rPr>
        <w:t>:</w:t>
      </w:r>
      <w:r w:rsidR="00945E9F">
        <w:rPr>
          <w:rFonts w:ascii="Constantia" w:eastAsia="Arial Unicode MS" w:hAnsi="Constantia"/>
          <w:color w:val="000000"/>
        </w:rPr>
        <w:tab/>
      </w:r>
      <w:r w:rsidR="00945E9F">
        <w:rPr>
          <w:rFonts w:ascii="Constantia" w:eastAsia="Arial Unicode MS" w:hAnsi="Constantia"/>
          <w:color w:val="000000"/>
        </w:rPr>
        <w:tab/>
      </w:r>
      <w:r>
        <w:rPr>
          <w:rFonts w:ascii="Constantia" w:eastAsia="Arial Unicode MS" w:hAnsi="Constantia"/>
          <w:color w:val="000000"/>
        </w:rPr>
        <w:t>építési telek</w:t>
      </w:r>
    </w:p>
    <w:p w:rsidR="00945E9F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</w:p>
    <w:p w:rsidR="00945E9F" w:rsidRPr="00371076" w:rsidRDefault="0019351A" w:rsidP="00371076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ingatlanokon nincs épület.</w:t>
      </w:r>
    </w:p>
    <w:p w:rsidR="00945E9F" w:rsidRPr="00371076" w:rsidRDefault="00945E9F" w:rsidP="00F25AF7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Pr="00371076" w:rsidRDefault="0019351A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proofErr w:type="spellStart"/>
      <w:r>
        <w:rPr>
          <w:rFonts w:ascii="Constantia" w:eastAsia="Arial Unicode MS" w:hAnsi="Constantia"/>
          <w:color w:val="000000"/>
        </w:rPr>
        <w:t>Közművesítettség</w:t>
      </w:r>
      <w:proofErr w:type="spellEnd"/>
      <w:r w:rsidR="00945E9F" w:rsidRPr="00371076">
        <w:rPr>
          <w:rFonts w:ascii="Constantia" w:eastAsia="Arial Unicode MS" w:hAnsi="Constantia"/>
          <w:color w:val="000000"/>
        </w:rPr>
        <w:t>: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 xml:space="preserve">elektromos </w:t>
      </w:r>
      <w:r w:rsidR="0019351A">
        <w:rPr>
          <w:rFonts w:ascii="Constantia" w:eastAsia="Arial Unicode MS" w:hAnsi="Constantia"/>
          <w:color w:val="000000"/>
        </w:rPr>
        <w:t>ellátás</w:t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  <w:t>utcában</w:t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gázellátás</w:t>
      </w:r>
      <w:r w:rsidR="0019351A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ab/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  <w:t>vízellátás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  <w:t>csatornázás</w:t>
      </w:r>
      <w:r w:rsidRPr="00371076">
        <w:rPr>
          <w:rFonts w:ascii="Constantia" w:eastAsia="Arial Unicode MS" w:hAnsi="Constantia"/>
          <w:color w:val="000000"/>
        </w:rPr>
        <w:tab/>
      </w:r>
      <w:r w:rsidRPr="00371076">
        <w:rPr>
          <w:rFonts w:ascii="Constantia" w:eastAsia="Arial Unicode MS" w:hAnsi="Constantia"/>
          <w:color w:val="000000"/>
        </w:rPr>
        <w:tab/>
      </w:r>
      <w:r w:rsidR="0019351A">
        <w:rPr>
          <w:rFonts w:ascii="Constantia" w:eastAsia="Arial Unicode MS" w:hAnsi="Constantia"/>
          <w:color w:val="000000"/>
        </w:rPr>
        <w:t>környezetben elérhető</w:t>
      </w:r>
      <w:r w:rsidR="0019351A">
        <w:rPr>
          <w:rFonts w:ascii="Constantia" w:eastAsia="Arial Unicode MS" w:hAnsi="Constantia"/>
          <w:color w:val="000000"/>
        </w:rPr>
        <w:tab/>
      </w:r>
    </w:p>
    <w:p w:rsidR="00945E9F" w:rsidRPr="00371076" w:rsidRDefault="00945E9F" w:rsidP="00945E9F">
      <w:pPr>
        <w:suppressAutoHyphens/>
        <w:ind w:left="709"/>
        <w:jc w:val="both"/>
        <w:rPr>
          <w:rFonts w:ascii="Constantia" w:eastAsia="Arial Unicode MS" w:hAnsi="Constantia"/>
          <w:color w:val="000000"/>
        </w:rPr>
      </w:pPr>
      <w:r w:rsidRPr="00371076">
        <w:rPr>
          <w:rFonts w:ascii="Constantia" w:eastAsia="Arial Unicode MS" w:hAnsi="Constantia"/>
          <w:color w:val="000000"/>
        </w:rPr>
        <w:tab/>
      </w: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</w:rPr>
      </w:pPr>
    </w:p>
    <w:p w:rsidR="00945E9F" w:rsidRDefault="00945E9F" w:rsidP="00945E9F">
      <w:pPr>
        <w:suppressAutoHyphens/>
        <w:jc w:val="both"/>
        <w:rPr>
          <w:rFonts w:ascii="Constantia" w:eastAsia="Arial Unicode MS" w:hAnsi="Constantia"/>
          <w:color w:val="000000"/>
          <w:u w:val="single"/>
        </w:rPr>
      </w:pPr>
      <w:r>
        <w:rPr>
          <w:rFonts w:ascii="Constantia" w:eastAsia="Arial Unicode MS" w:hAnsi="Constantia"/>
          <w:color w:val="000000"/>
        </w:rPr>
        <w:tab/>
      </w:r>
      <w:r w:rsidRPr="00455428">
        <w:rPr>
          <w:rFonts w:ascii="Constantia" w:eastAsia="Arial Unicode MS" w:hAnsi="Constantia"/>
          <w:color w:val="000000"/>
          <w:u w:val="single"/>
        </w:rPr>
        <w:t>Szöveges bemutatás:</w:t>
      </w:r>
    </w:p>
    <w:p w:rsidR="006A28F1" w:rsidRDefault="004B7915" w:rsidP="004B7915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>Az ingatlano</w:t>
      </w:r>
      <w:r>
        <w:rPr>
          <w:rFonts w:ascii="Constantia" w:eastAsia="Arial Unicode MS" w:hAnsi="Constantia"/>
          <w:color w:val="000000"/>
        </w:rPr>
        <w:t>ko</w:t>
      </w:r>
      <w:r>
        <w:rPr>
          <w:rFonts w:ascii="Constantia" w:eastAsia="Arial Unicode MS" w:hAnsi="Constantia"/>
          <w:color w:val="000000"/>
        </w:rPr>
        <w:t>n jelenleg nincs épület. A terület füves. A tel</w:t>
      </w:r>
      <w:r>
        <w:rPr>
          <w:rFonts w:ascii="Constantia" w:eastAsia="Arial Unicode MS" w:hAnsi="Constantia"/>
          <w:color w:val="000000"/>
        </w:rPr>
        <w:t>k</w:t>
      </w:r>
      <w:r>
        <w:rPr>
          <w:rFonts w:ascii="Constantia" w:eastAsia="Arial Unicode MS" w:hAnsi="Constantia"/>
          <w:color w:val="000000"/>
        </w:rPr>
        <w:t xml:space="preserve">ek a Joó János utca felől lejtenek. A környezetben </w:t>
      </w:r>
      <w:proofErr w:type="spellStart"/>
      <w:r>
        <w:rPr>
          <w:rFonts w:ascii="Constantia" w:eastAsia="Arial Unicode MS" w:hAnsi="Constantia"/>
          <w:color w:val="000000"/>
        </w:rPr>
        <w:t>összközmű</w:t>
      </w:r>
      <w:proofErr w:type="spellEnd"/>
      <w:r>
        <w:rPr>
          <w:rFonts w:ascii="Constantia" w:eastAsia="Arial Unicode MS" w:hAnsi="Constantia"/>
          <w:color w:val="000000"/>
        </w:rPr>
        <w:t xml:space="preserve"> rendelkezésre áll. A Joó János utca aszfaltozott, azonban az aszfaltozás véget ér a vizsgált telek előtt. </w:t>
      </w:r>
      <w:r w:rsidR="006A28F1">
        <w:rPr>
          <w:rFonts w:ascii="Constantia" w:eastAsia="Arial Unicode MS" w:hAnsi="Constantia"/>
          <w:color w:val="000000"/>
        </w:rPr>
        <w:t>A jelenlegi földút keresztülhalad a vizsgált telkeken, kettészelve azokat.</w:t>
      </w:r>
    </w:p>
    <w:p w:rsidR="004B7915" w:rsidRDefault="004B7915" w:rsidP="004B7915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r>
        <w:rPr>
          <w:rFonts w:ascii="Constantia" w:eastAsia="Arial Unicode MS" w:hAnsi="Constantia"/>
          <w:color w:val="000000"/>
        </w:rPr>
        <w:t xml:space="preserve">A villanyvezetékre rákötés nincs, </w:t>
      </w:r>
      <w:r>
        <w:rPr>
          <w:rFonts w:ascii="Constantia" w:eastAsia="Arial Unicode MS" w:hAnsi="Constantia"/>
          <w:color w:val="000000"/>
        </w:rPr>
        <w:t>ez az utcában elérhető</w:t>
      </w:r>
      <w:r>
        <w:rPr>
          <w:rFonts w:ascii="Constantia" w:eastAsia="Arial Unicode MS" w:hAnsi="Constantia"/>
          <w:color w:val="000000"/>
        </w:rPr>
        <w:t>.</w:t>
      </w:r>
    </w:p>
    <w:p w:rsidR="004B7915" w:rsidRPr="004B7915" w:rsidRDefault="004B7915" w:rsidP="004B7915">
      <w:pPr>
        <w:suppressAutoHyphens/>
        <w:ind w:left="1410"/>
        <w:jc w:val="both"/>
        <w:rPr>
          <w:rFonts w:ascii="Constantia" w:eastAsia="Arial Unicode MS" w:hAnsi="Constantia"/>
          <w:color w:val="000000"/>
        </w:rPr>
      </w:pPr>
      <w:bookmarkStart w:id="2" w:name="_Hlk144819254"/>
      <w:r>
        <w:rPr>
          <w:rFonts w:ascii="Constantia" w:eastAsia="Arial Unicode MS" w:hAnsi="Constantia"/>
          <w:color w:val="000000"/>
        </w:rPr>
        <w:t>Gáz rákötés egyik telekre sincs, ez a Joó János utca felől lehetséges, a gerincvezeték a Hrsz 10673 alatt fut végig. A vízvezeték a Hrsz 10675 telek észak-nyugati sarkánál, az utcában ér véget, a vizsgált telkeken bekötés nincs. A szennyvízelvezetés a Hrsz 10672 és 10673 telkek alatt történik, rákötés a vizsgált telkekről nincs.</w:t>
      </w:r>
      <w:bookmarkEnd w:id="2"/>
    </w:p>
    <w:sectPr w:rsidR="004B7915" w:rsidRPr="004B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51FD"/>
    <w:multiLevelType w:val="hybridMultilevel"/>
    <w:tmpl w:val="87B6E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9F"/>
    <w:rsid w:val="0001709A"/>
    <w:rsid w:val="00035CE2"/>
    <w:rsid w:val="00051C6E"/>
    <w:rsid w:val="00063699"/>
    <w:rsid w:val="000A36C3"/>
    <w:rsid w:val="000B67EC"/>
    <w:rsid w:val="00131360"/>
    <w:rsid w:val="00154714"/>
    <w:rsid w:val="0019351A"/>
    <w:rsid w:val="001F3E18"/>
    <w:rsid w:val="002434AB"/>
    <w:rsid w:val="00281EEF"/>
    <w:rsid w:val="003061F7"/>
    <w:rsid w:val="003456CB"/>
    <w:rsid w:val="00371076"/>
    <w:rsid w:val="00382138"/>
    <w:rsid w:val="00455428"/>
    <w:rsid w:val="004B7915"/>
    <w:rsid w:val="004C0E65"/>
    <w:rsid w:val="005032D7"/>
    <w:rsid w:val="00523CA7"/>
    <w:rsid w:val="005C58E4"/>
    <w:rsid w:val="00691ECD"/>
    <w:rsid w:val="00693E6D"/>
    <w:rsid w:val="006A28F1"/>
    <w:rsid w:val="0075257A"/>
    <w:rsid w:val="007836A8"/>
    <w:rsid w:val="007B0469"/>
    <w:rsid w:val="007C7063"/>
    <w:rsid w:val="007D6D59"/>
    <w:rsid w:val="008C4AA5"/>
    <w:rsid w:val="008F53E3"/>
    <w:rsid w:val="00945E9F"/>
    <w:rsid w:val="00951ABE"/>
    <w:rsid w:val="00AD0A38"/>
    <w:rsid w:val="00B451BA"/>
    <w:rsid w:val="00BC0D29"/>
    <w:rsid w:val="00BD2DF1"/>
    <w:rsid w:val="00C07F8E"/>
    <w:rsid w:val="00C25EF5"/>
    <w:rsid w:val="00CE1F12"/>
    <w:rsid w:val="00DE6F87"/>
    <w:rsid w:val="00E060F3"/>
    <w:rsid w:val="00E642FF"/>
    <w:rsid w:val="00F07ABD"/>
    <w:rsid w:val="00F25AF7"/>
    <w:rsid w:val="00F353B2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0027"/>
  <w15:chartTrackingRefBased/>
  <w15:docId w15:val="{A8908022-8B82-4E08-AC24-F297F4A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Eger MJV PH Informatikai Osztály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Ildikó</dc:creator>
  <cp:keywords/>
  <dc:description/>
  <cp:lastModifiedBy>Sikéné Egedi Tímea</cp:lastModifiedBy>
  <cp:revision>10</cp:revision>
  <cp:lastPrinted>2021-08-26T09:21:00Z</cp:lastPrinted>
  <dcterms:created xsi:type="dcterms:W3CDTF">2023-09-05T13:15:00Z</dcterms:created>
  <dcterms:modified xsi:type="dcterms:W3CDTF">2023-09-05T13:19:00Z</dcterms:modified>
</cp:coreProperties>
</file>