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88C76" w14:textId="77777777" w:rsidR="00E7579D" w:rsidRDefault="00E7579D" w:rsidP="00E7579D">
      <w:pPr>
        <w:pStyle w:val="Szvegtrzs21"/>
        <w:rPr>
          <w:rFonts w:ascii="Constantia" w:hAnsi="Constantia"/>
        </w:rPr>
      </w:pPr>
    </w:p>
    <w:p w14:paraId="3061817B" w14:textId="0209033E" w:rsidR="00E7579D" w:rsidRPr="0083375D" w:rsidRDefault="0083375D" w:rsidP="0083375D">
      <w:pPr>
        <w:pStyle w:val="Szvegtrzs21"/>
        <w:jc w:val="center"/>
        <w:rPr>
          <w:rFonts w:ascii="Constantia" w:hAnsi="Constantia"/>
          <w:b/>
          <w:bCs/>
          <w:sz w:val="28"/>
          <w:szCs w:val="28"/>
        </w:rPr>
      </w:pPr>
      <w:r w:rsidRPr="0083375D">
        <w:rPr>
          <w:rFonts w:ascii="Constantia" w:hAnsi="Constantia"/>
          <w:b/>
          <w:bCs/>
          <w:sz w:val="28"/>
          <w:szCs w:val="28"/>
        </w:rPr>
        <w:t>FÁK NÖVÉNYVÉDELME</w:t>
      </w:r>
    </w:p>
    <w:p w14:paraId="4F52F5DF" w14:textId="77777777" w:rsidR="00E7579D" w:rsidRDefault="00E7579D" w:rsidP="00E7579D">
      <w:pPr>
        <w:pStyle w:val="Szvegtrzs3"/>
        <w:rPr>
          <w:rFonts w:ascii="Constantia" w:hAnsi="Constantia"/>
        </w:rPr>
      </w:pPr>
    </w:p>
    <w:p w14:paraId="60DC10A2" w14:textId="77777777" w:rsidR="00B87527" w:rsidRPr="006808CF" w:rsidRDefault="00B87527" w:rsidP="00E7579D">
      <w:pPr>
        <w:pStyle w:val="Szvegtrzs3"/>
        <w:rPr>
          <w:rFonts w:ascii="Constantia" w:hAnsi="Constantia"/>
        </w:rPr>
      </w:pPr>
    </w:p>
    <w:p w14:paraId="3CAF52E4" w14:textId="77777777" w:rsidR="00E7579D" w:rsidRPr="006808CF" w:rsidRDefault="00E7579D" w:rsidP="00E7579D">
      <w:pPr>
        <w:tabs>
          <w:tab w:val="left" w:pos="284"/>
        </w:tabs>
        <w:ind w:left="142"/>
        <w:jc w:val="both"/>
        <w:rPr>
          <w:rFonts w:ascii="Constantia" w:hAnsi="Constantia"/>
        </w:rPr>
      </w:pPr>
      <w:r w:rsidRPr="006808CF">
        <w:rPr>
          <w:rFonts w:ascii="Constantia" w:hAnsi="Constantia"/>
        </w:rPr>
        <w:t>Az Önkormányzat tulajdonában és kezelésében lévő közterületeken növényvédelmi munka végzését a növényvédelmi tevékenységről szóló 43/2010. (IV. 23.) FVM rendelet valamint az élelmiszerláncról és hatósági felügyeletéről szóló 2008. évi XLVI. Törvény alapján kell biztosítani.</w:t>
      </w:r>
    </w:p>
    <w:p w14:paraId="2D0BB75E" w14:textId="77777777" w:rsidR="00E7579D" w:rsidRDefault="00E7579D" w:rsidP="00E7579D">
      <w:pPr>
        <w:tabs>
          <w:tab w:val="left" w:pos="284"/>
        </w:tabs>
        <w:jc w:val="both"/>
        <w:rPr>
          <w:rFonts w:ascii="Constantia" w:hAnsi="Constantia"/>
        </w:rPr>
      </w:pPr>
    </w:p>
    <w:p w14:paraId="71720BA6" w14:textId="77777777" w:rsidR="00B87527" w:rsidRPr="006808CF" w:rsidRDefault="00B87527" w:rsidP="00E7579D">
      <w:pPr>
        <w:tabs>
          <w:tab w:val="left" w:pos="284"/>
        </w:tabs>
        <w:jc w:val="both"/>
        <w:rPr>
          <w:rFonts w:ascii="Constantia" w:hAnsi="Constantia"/>
        </w:rPr>
      </w:pPr>
    </w:p>
    <w:p w14:paraId="35865004" w14:textId="3A695B41" w:rsidR="00E7579D" w:rsidRPr="00610F8F" w:rsidRDefault="00E7579D" w:rsidP="00E7579D">
      <w:pPr>
        <w:pStyle w:val="Szvegtrzs3"/>
        <w:ind w:left="567" w:hanging="425"/>
        <w:rPr>
          <w:rFonts w:ascii="Constantia" w:hAnsi="Constantia"/>
          <w:b w:val="0"/>
          <w:u w:val="none"/>
        </w:rPr>
      </w:pPr>
      <w:r w:rsidRPr="006808CF">
        <w:rPr>
          <w:rFonts w:ascii="Constantia" w:hAnsi="Constantia"/>
          <w:u w:val="none"/>
        </w:rPr>
        <w:t>1</w:t>
      </w:r>
      <w:r w:rsidR="00ED08A6">
        <w:rPr>
          <w:rFonts w:ascii="Constantia" w:hAnsi="Constantia"/>
          <w:u w:val="none"/>
        </w:rPr>
        <w:t>.</w:t>
      </w:r>
      <w:r w:rsidRPr="006808CF">
        <w:rPr>
          <w:rFonts w:ascii="Constantia" w:hAnsi="Constantia"/>
          <w:u w:val="none"/>
        </w:rPr>
        <w:t xml:space="preserve"> </w:t>
      </w:r>
      <w:r w:rsidRPr="00610F8F">
        <w:rPr>
          <w:rFonts w:ascii="Constantia" w:hAnsi="Constantia"/>
          <w:u w:val="none"/>
        </w:rPr>
        <w:t>Vadgesztenyefák növényvédelme vadgesztenyelevél aknázómoly</w:t>
      </w:r>
      <w:r>
        <w:rPr>
          <w:rFonts w:ascii="Constantia" w:hAnsi="Constantia"/>
          <w:u w:val="none"/>
        </w:rPr>
        <w:t>, gombás fertőzés és atkák</w:t>
      </w:r>
      <w:r w:rsidRPr="00610F8F">
        <w:rPr>
          <w:rFonts w:ascii="Constantia" w:hAnsi="Constantia"/>
          <w:u w:val="none"/>
        </w:rPr>
        <w:t xml:space="preserve"> ellen. </w:t>
      </w:r>
    </w:p>
    <w:p w14:paraId="7CB86C23" w14:textId="77777777" w:rsidR="00E7579D" w:rsidRPr="00610F8F" w:rsidRDefault="00E7579D" w:rsidP="00E7579D">
      <w:pPr>
        <w:pStyle w:val="Szvegtrzs3"/>
        <w:ind w:left="567"/>
        <w:rPr>
          <w:rFonts w:ascii="Constantia" w:hAnsi="Constantia"/>
          <w:b w:val="0"/>
          <w:u w:val="none"/>
        </w:rPr>
      </w:pPr>
      <w:r w:rsidRPr="00610F8F">
        <w:rPr>
          <w:rFonts w:ascii="Constantia" w:hAnsi="Constantia"/>
          <w:b w:val="0"/>
          <w:u w:val="none"/>
        </w:rPr>
        <w:t>A permetezést évente háromszor a károsító rajzásának figyelembe vételével (tojásrakása előtt) szükséges biztosítani. A vadgesztenyelevél aknázómoly rajzásának jelzésére szexferomon csapdát kell elhelyezni a</w:t>
      </w:r>
      <w:r>
        <w:rPr>
          <w:rFonts w:ascii="Constantia" w:hAnsi="Constantia"/>
          <w:b w:val="0"/>
          <w:u w:val="none"/>
        </w:rPr>
        <w:t xml:space="preserve"> Szmrecsányi Lajos </w:t>
      </w:r>
      <w:r w:rsidRPr="00610F8F">
        <w:rPr>
          <w:rFonts w:ascii="Constantia" w:hAnsi="Constantia"/>
          <w:b w:val="0"/>
          <w:u w:val="none"/>
        </w:rPr>
        <w:t>Érsekkert területén</w:t>
      </w:r>
      <w:r w:rsidRPr="002E5486">
        <w:rPr>
          <w:rFonts w:ascii="Constantia" w:hAnsi="Constantia"/>
          <w:b w:val="0"/>
          <w:u w:val="none"/>
        </w:rPr>
        <w:t xml:space="preserve">, és a Petőfi Sándor utcában, </w:t>
      </w:r>
      <w:r w:rsidRPr="00610F8F">
        <w:rPr>
          <w:rFonts w:ascii="Constantia" w:hAnsi="Constantia"/>
          <w:b w:val="0"/>
          <w:u w:val="none"/>
        </w:rPr>
        <w:t xml:space="preserve">melynek pontos helyéről a Megbízót tájékoztatni szükséges.  </w:t>
      </w:r>
    </w:p>
    <w:p w14:paraId="4A196DE1" w14:textId="7F3E5506" w:rsidR="00E7579D" w:rsidRPr="00BB16EC" w:rsidRDefault="00E7579D" w:rsidP="00E7579D">
      <w:pPr>
        <w:pStyle w:val="Szvegtrzs3"/>
        <w:ind w:firstLine="567"/>
        <w:rPr>
          <w:rFonts w:ascii="Constantia" w:hAnsi="Constantia"/>
          <w:b w:val="0"/>
          <w:u w:val="none"/>
        </w:rPr>
      </w:pPr>
      <w:r w:rsidRPr="00653F2C">
        <w:rPr>
          <w:rFonts w:ascii="Constantia" w:hAnsi="Constantia"/>
          <w:b w:val="0"/>
        </w:rPr>
        <w:t>Mennyiségi adatok</w:t>
      </w:r>
      <w:r w:rsidRPr="00653F2C">
        <w:rPr>
          <w:rFonts w:ascii="Constantia" w:hAnsi="Constantia"/>
          <w:b w:val="0"/>
          <w:i/>
          <w:u w:val="none"/>
        </w:rPr>
        <w:t xml:space="preserve">: </w:t>
      </w:r>
      <w:r w:rsidR="00F703DE" w:rsidRPr="006644BD">
        <w:rPr>
          <w:rFonts w:ascii="Constantia" w:hAnsi="Constantia"/>
          <w:b w:val="0"/>
          <w:i/>
          <w:u w:val="none"/>
        </w:rPr>
        <w:t xml:space="preserve">825 </w:t>
      </w:r>
      <w:r w:rsidRPr="006644BD">
        <w:rPr>
          <w:rFonts w:ascii="Constantia" w:hAnsi="Constantia"/>
          <w:b w:val="0"/>
          <w:u w:val="none"/>
        </w:rPr>
        <w:t>d</w:t>
      </w:r>
      <w:r w:rsidRPr="00653F2C">
        <w:rPr>
          <w:rFonts w:ascii="Constantia" w:hAnsi="Constantia"/>
          <w:b w:val="0"/>
          <w:u w:val="none"/>
        </w:rPr>
        <w:t>b vadgesztenyefa permetezése.</w:t>
      </w:r>
      <w:r w:rsidRPr="00BB16EC">
        <w:rPr>
          <w:rFonts w:ascii="Constantia" w:hAnsi="Constantia"/>
          <w:b w:val="0"/>
          <w:u w:val="none"/>
        </w:rPr>
        <w:t xml:space="preserve"> </w:t>
      </w:r>
    </w:p>
    <w:p w14:paraId="4C99319F" w14:textId="77777777" w:rsidR="00E7579D" w:rsidRPr="00610F8F" w:rsidRDefault="00E7579D" w:rsidP="00E7579D">
      <w:pPr>
        <w:pStyle w:val="Szvegtrzs3"/>
        <w:rPr>
          <w:rFonts w:ascii="Constantia" w:hAnsi="Constantia"/>
        </w:rPr>
      </w:pPr>
    </w:p>
    <w:p w14:paraId="2C117548" w14:textId="23DF04AE" w:rsidR="00E7579D" w:rsidRDefault="00E7579D" w:rsidP="00E7579D">
      <w:pPr>
        <w:pStyle w:val="Szvegtrzsbehzssal"/>
        <w:tabs>
          <w:tab w:val="clear" w:pos="284"/>
          <w:tab w:val="left" w:pos="-180"/>
        </w:tabs>
        <w:ind w:left="142"/>
        <w:rPr>
          <w:rFonts w:ascii="Constantia" w:hAnsi="Constantia"/>
          <w:b/>
          <w:color w:val="000000"/>
        </w:rPr>
      </w:pPr>
      <w:r w:rsidRPr="00653F2C">
        <w:rPr>
          <w:rFonts w:ascii="Constantia" w:hAnsi="Constantia"/>
          <w:b/>
          <w:color w:val="000000"/>
        </w:rPr>
        <w:t>2</w:t>
      </w:r>
      <w:r w:rsidR="00ED08A6">
        <w:rPr>
          <w:rFonts w:ascii="Constantia" w:hAnsi="Constantia"/>
          <w:b/>
          <w:color w:val="000000"/>
        </w:rPr>
        <w:t>.</w:t>
      </w:r>
      <w:r w:rsidRPr="00653F2C">
        <w:rPr>
          <w:rFonts w:ascii="Constantia" w:hAnsi="Constantia"/>
          <w:b/>
          <w:color w:val="000000"/>
        </w:rPr>
        <w:t xml:space="preserve"> 50 db vadgesztenyefa növényvédelme injektálással.</w:t>
      </w:r>
      <w:r w:rsidRPr="00EB021B">
        <w:rPr>
          <w:rFonts w:ascii="Constantia" w:hAnsi="Constantia"/>
          <w:b/>
          <w:color w:val="000000"/>
        </w:rPr>
        <w:t xml:space="preserve"> </w:t>
      </w:r>
    </w:p>
    <w:p w14:paraId="34CD20CD" w14:textId="77777777" w:rsidR="00E7579D" w:rsidRDefault="00E7579D" w:rsidP="00E7579D">
      <w:pPr>
        <w:pStyle w:val="Szvegtrzsbehzssal"/>
        <w:tabs>
          <w:tab w:val="clear" w:pos="284"/>
          <w:tab w:val="left" w:pos="-180"/>
        </w:tabs>
        <w:ind w:left="142"/>
        <w:rPr>
          <w:rFonts w:ascii="Constantia" w:hAnsi="Constantia"/>
          <w:b/>
          <w:color w:val="000000"/>
        </w:rPr>
      </w:pPr>
    </w:p>
    <w:p w14:paraId="3C70238D" w14:textId="44C3BAB8" w:rsidR="00E7579D" w:rsidRDefault="00E7579D" w:rsidP="00E7579D">
      <w:pPr>
        <w:pStyle w:val="Szvegtrzsbehzssal"/>
        <w:tabs>
          <w:tab w:val="clear" w:pos="284"/>
          <w:tab w:val="left" w:pos="-180"/>
        </w:tabs>
        <w:ind w:left="142"/>
        <w:rPr>
          <w:rFonts w:ascii="Constantia" w:hAnsi="Constantia"/>
          <w:b/>
          <w:color w:val="000000"/>
        </w:rPr>
      </w:pPr>
      <w:r>
        <w:rPr>
          <w:rFonts w:ascii="Constantia" w:hAnsi="Constantia"/>
          <w:b/>
          <w:color w:val="000000"/>
        </w:rPr>
        <w:t>3. Platánfák növényvédelme platán csipkéspoloska és apiognomónia gomba ellen</w:t>
      </w:r>
    </w:p>
    <w:p w14:paraId="3510B236" w14:textId="5057A512" w:rsidR="00E7579D" w:rsidRDefault="00E7579D" w:rsidP="00E7579D">
      <w:pPr>
        <w:pStyle w:val="Szvegtrzsbehzssal"/>
        <w:tabs>
          <w:tab w:val="clear" w:pos="284"/>
          <w:tab w:val="left" w:pos="142"/>
        </w:tabs>
        <w:ind w:left="142"/>
        <w:rPr>
          <w:rFonts w:ascii="Constantia" w:hAnsi="Constantia"/>
          <w:color w:val="000000"/>
        </w:rPr>
      </w:pPr>
      <w:r>
        <w:rPr>
          <w:rFonts w:ascii="Constantia" w:hAnsi="Constantia"/>
          <w:b/>
          <w:color w:val="000000"/>
        </w:rPr>
        <w:tab/>
      </w:r>
      <w:r w:rsidR="00C75538">
        <w:rPr>
          <w:rFonts w:ascii="Constantia" w:hAnsi="Constantia"/>
          <w:color w:val="000000"/>
        </w:rPr>
        <w:t>A feladatkörön belül biztosítani s</w:t>
      </w:r>
      <w:r w:rsidR="00C75538" w:rsidRPr="00C75538">
        <w:rPr>
          <w:rFonts w:ascii="Constantia" w:hAnsi="Constantia"/>
          <w:color w:val="000000"/>
        </w:rPr>
        <w:t xml:space="preserve">zükséges egy </w:t>
      </w:r>
      <w:r w:rsidR="00C75538">
        <w:rPr>
          <w:rFonts w:ascii="Constantia" w:hAnsi="Constantia"/>
          <w:color w:val="000000"/>
        </w:rPr>
        <w:t xml:space="preserve">lemosó permetezést (tavasszal </w:t>
      </w:r>
      <w:r w:rsidR="00816A8C">
        <w:rPr>
          <w:rFonts w:ascii="Constantia" w:hAnsi="Constantia"/>
          <w:color w:val="000000"/>
        </w:rPr>
        <w:tab/>
      </w:r>
      <w:r w:rsidR="00C75538">
        <w:rPr>
          <w:rFonts w:ascii="Constantia" w:hAnsi="Constantia"/>
          <w:color w:val="000000"/>
        </w:rPr>
        <w:t xml:space="preserve">vagy ősszel), valamint két alkalommal </w:t>
      </w:r>
      <w:r>
        <w:rPr>
          <w:rFonts w:ascii="Constantia" w:hAnsi="Constantia"/>
          <w:color w:val="000000"/>
        </w:rPr>
        <w:t>évközbeni permetezés</w:t>
      </w:r>
      <w:r w:rsidR="00C75538">
        <w:rPr>
          <w:rFonts w:ascii="Constantia" w:hAnsi="Constantia"/>
          <w:color w:val="000000"/>
        </w:rPr>
        <w:t>t</w:t>
      </w:r>
      <w:r>
        <w:rPr>
          <w:rFonts w:ascii="Constantia" w:hAnsi="Constantia"/>
          <w:color w:val="000000"/>
        </w:rPr>
        <w:t xml:space="preserve"> a platán </w:t>
      </w:r>
      <w:r>
        <w:rPr>
          <w:rFonts w:ascii="Constantia" w:hAnsi="Constantia"/>
          <w:color w:val="000000"/>
        </w:rPr>
        <w:tab/>
        <w:t>csipkéspoloska rajzásának figyelembe vételével</w:t>
      </w:r>
      <w:r w:rsidR="00C75538">
        <w:rPr>
          <w:rFonts w:ascii="Constantia" w:hAnsi="Constantia"/>
          <w:color w:val="000000"/>
        </w:rPr>
        <w:t xml:space="preserve">, </w:t>
      </w:r>
      <w:r>
        <w:rPr>
          <w:rFonts w:ascii="Constantia" w:hAnsi="Constantia"/>
          <w:color w:val="000000"/>
        </w:rPr>
        <w:t xml:space="preserve">fertőzés függvényében. </w:t>
      </w:r>
    </w:p>
    <w:p w14:paraId="5C91A139" w14:textId="77777777" w:rsidR="00C75538" w:rsidRDefault="00C75538" w:rsidP="00E7579D">
      <w:pPr>
        <w:pStyle w:val="Szvegtrzsbehzssal"/>
        <w:tabs>
          <w:tab w:val="clear" w:pos="284"/>
          <w:tab w:val="left" w:pos="142"/>
        </w:tabs>
        <w:ind w:left="142"/>
        <w:rPr>
          <w:rFonts w:ascii="Constantia" w:hAnsi="Constantia"/>
          <w:color w:val="000000"/>
        </w:rPr>
      </w:pPr>
    </w:p>
    <w:p w14:paraId="59E2FF37" w14:textId="47EFA9F3" w:rsidR="00E7579D" w:rsidRPr="002471E0" w:rsidRDefault="00E7579D" w:rsidP="00E7579D">
      <w:pPr>
        <w:pStyle w:val="Szvegtrzsbehzssal"/>
        <w:tabs>
          <w:tab w:val="clear" w:pos="284"/>
          <w:tab w:val="left" w:pos="142"/>
        </w:tabs>
        <w:ind w:left="142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ab/>
      </w:r>
      <w:r w:rsidRPr="00240B82">
        <w:rPr>
          <w:rFonts w:ascii="Constantia" w:hAnsi="Constantia"/>
          <w:color w:val="000000"/>
          <w:u w:val="single"/>
        </w:rPr>
        <w:t>Mennyiségi adatok</w:t>
      </w:r>
      <w:r>
        <w:rPr>
          <w:rFonts w:ascii="Constantia" w:hAnsi="Constantia"/>
          <w:color w:val="000000"/>
        </w:rPr>
        <w:t xml:space="preserve">: </w:t>
      </w:r>
      <w:r w:rsidR="00816A8C" w:rsidRPr="006644BD">
        <w:rPr>
          <w:rFonts w:ascii="Constantia" w:hAnsi="Constantia"/>
        </w:rPr>
        <w:t>117</w:t>
      </w:r>
      <w:r w:rsidRPr="006644BD">
        <w:rPr>
          <w:rFonts w:ascii="Constantia" w:hAnsi="Constantia"/>
        </w:rPr>
        <w:t xml:space="preserve"> </w:t>
      </w:r>
      <w:r>
        <w:rPr>
          <w:rFonts w:ascii="Constantia" w:hAnsi="Constantia"/>
          <w:color w:val="000000"/>
        </w:rPr>
        <w:t>db platánfa permetezése.</w:t>
      </w:r>
    </w:p>
    <w:p w14:paraId="7465D651" w14:textId="77777777" w:rsidR="00E7579D" w:rsidRPr="00E365DF" w:rsidRDefault="00E7579D" w:rsidP="00E7579D">
      <w:pPr>
        <w:pStyle w:val="Szvegtrzsbehzssal"/>
        <w:tabs>
          <w:tab w:val="clear" w:pos="284"/>
          <w:tab w:val="left" w:pos="-180"/>
        </w:tabs>
        <w:ind w:left="142"/>
        <w:rPr>
          <w:rFonts w:ascii="Constantia" w:hAnsi="Constantia"/>
          <w:b/>
        </w:rPr>
      </w:pPr>
    </w:p>
    <w:p w14:paraId="01DBCC81" w14:textId="497DF217" w:rsidR="00E7579D" w:rsidRPr="006808CF" w:rsidRDefault="00E7579D" w:rsidP="00E7579D">
      <w:pPr>
        <w:pStyle w:val="Szvegtrzs"/>
        <w:overflowPunct/>
        <w:autoSpaceDE/>
        <w:autoSpaceDN/>
        <w:adjustRightInd/>
        <w:ind w:firstLine="142"/>
        <w:textAlignment w:val="auto"/>
        <w:rPr>
          <w:rFonts w:ascii="Constantia" w:hAnsi="Constantia"/>
          <w:b/>
          <w:bCs/>
          <w:szCs w:val="24"/>
          <w:u w:val="single"/>
        </w:rPr>
      </w:pPr>
      <w:r>
        <w:rPr>
          <w:rFonts w:ascii="Constantia" w:hAnsi="Constantia"/>
          <w:b/>
        </w:rPr>
        <w:t>4</w:t>
      </w:r>
      <w:r w:rsidR="00ED08A6">
        <w:rPr>
          <w:rFonts w:ascii="Constantia" w:hAnsi="Constantia"/>
          <w:b/>
        </w:rPr>
        <w:t>.</w:t>
      </w:r>
      <w:r w:rsidRPr="006808CF">
        <w:rPr>
          <w:rFonts w:ascii="Constantia" w:hAnsi="Constantia"/>
          <w:b/>
        </w:rPr>
        <w:t xml:space="preserve"> Szívó-, rágó kártevők, kórokozók elleni védekezés</w:t>
      </w:r>
      <w:r w:rsidRPr="006808CF">
        <w:rPr>
          <w:rFonts w:ascii="Constantia" w:hAnsi="Constantia"/>
          <w:b/>
          <w:u w:val="single"/>
        </w:rPr>
        <w:t xml:space="preserve"> </w:t>
      </w:r>
    </w:p>
    <w:p w14:paraId="684113B4" w14:textId="77777777" w:rsidR="00E7579D" w:rsidRDefault="00E7579D" w:rsidP="00E7579D">
      <w:pPr>
        <w:pStyle w:val="Szvegtrzsbehzssal"/>
        <w:tabs>
          <w:tab w:val="clear" w:pos="284"/>
          <w:tab w:val="left" w:pos="-180"/>
        </w:tabs>
        <w:ind w:left="709"/>
        <w:rPr>
          <w:rFonts w:ascii="Constantia" w:hAnsi="Constantia"/>
        </w:rPr>
      </w:pPr>
      <w:r w:rsidRPr="006808CF">
        <w:rPr>
          <w:rFonts w:ascii="Constantia" w:hAnsi="Constantia"/>
        </w:rPr>
        <w:t xml:space="preserve">A munkavégzés a Megbízó részéről kijelölt kapcsolattartóval előzetesen egyeztetve a kártevők, kórokozók megjelenésének függvényében történik. </w:t>
      </w:r>
    </w:p>
    <w:p w14:paraId="239DCBFE" w14:textId="77777777" w:rsidR="00E7579D" w:rsidRDefault="00E7579D" w:rsidP="00E7579D">
      <w:pPr>
        <w:pStyle w:val="Szvegtrzsbehzssal"/>
        <w:tabs>
          <w:tab w:val="clear" w:pos="284"/>
          <w:tab w:val="left" w:pos="-180"/>
        </w:tabs>
        <w:ind w:left="709"/>
        <w:rPr>
          <w:rFonts w:ascii="Constantia" w:hAnsi="Constantia"/>
        </w:rPr>
      </w:pPr>
    </w:p>
    <w:p w14:paraId="77A79375" w14:textId="77777777" w:rsidR="00E7579D" w:rsidRPr="006808CF" w:rsidRDefault="00E7579D" w:rsidP="00E7579D">
      <w:pPr>
        <w:pStyle w:val="Szvegtrzs21"/>
        <w:ind w:left="0" w:firstLine="142"/>
        <w:rPr>
          <w:rFonts w:ascii="Constantia" w:hAnsi="Constantia"/>
          <w:b/>
          <w:bCs/>
          <w:i/>
          <w:iCs/>
          <w:u w:val="single"/>
        </w:rPr>
      </w:pPr>
      <w:r w:rsidRPr="006808CF">
        <w:rPr>
          <w:rFonts w:ascii="Constantia" w:hAnsi="Constantia"/>
          <w:b/>
          <w:bCs/>
          <w:i/>
          <w:iCs/>
          <w:u w:val="single"/>
        </w:rPr>
        <w:t xml:space="preserve">Általános követelmény: </w:t>
      </w:r>
    </w:p>
    <w:p w14:paraId="72D0D494" w14:textId="77777777" w:rsidR="00E7579D" w:rsidRPr="006644B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644BD">
        <w:rPr>
          <w:rFonts w:ascii="Constantia" w:hAnsi="Constantia"/>
        </w:rPr>
        <w:t>A növényvédelmet I. osztályú kivitelben kell elvégezni a fertőzöttség megszüntetésével, a fertőzésmentesség fenntartásával.</w:t>
      </w:r>
    </w:p>
    <w:p w14:paraId="50783351" w14:textId="639AFC1E" w:rsidR="00E7579D" w:rsidRPr="006644B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644BD">
        <w:rPr>
          <w:rFonts w:ascii="Constantia" w:hAnsi="Constantia"/>
        </w:rPr>
        <w:t>A munkavégzésről permetezési naplót kell vezetni és azt</w:t>
      </w:r>
      <w:r w:rsidR="004C3D67" w:rsidRPr="006644BD">
        <w:rPr>
          <w:rFonts w:ascii="Constantia" w:hAnsi="Constantia"/>
        </w:rPr>
        <w:t xml:space="preserve"> a permetezést követő 3 </w:t>
      </w:r>
      <w:r w:rsidR="007277B3" w:rsidRPr="006644BD">
        <w:rPr>
          <w:rFonts w:ascii="Constantia" w:hAnsi="Constantia"/>
        </w:rPr>
        <w:t>munka</w:t>
      </w:r>
      <w:r w:rsidR="004C3D67" w:rsidRPr="006644BD">
        <w:rPr>
          <w:rFonts w:ascii="Constantia" w:hAnsi="Constantia"/>
        </w:rPr>
        <w:t>napon belül</w:t>
      </w:r>
      <w:r w:rsidRPr="006644BD">
        <w:rPr>
          <w:rFonts w:ascii="Constantia" w:hAnsi="Constantia"/>
        </w:rPr>
        <w:t xml:space="preserve"> eljuttatni a Megbízónak.   A napló mellé csatolni szükséges a permetezést végző gépjármű GPS adatait. </w:t>
      </w:r>
      <w:r w:rsidR="004C3D67" w:rsidRPr="006644BD">
        <w:rPr>
          <w:rFonts w:ascii="Constantia" w:hAnsi="Constantia"/>
        </w:rPr>
        <w:t xml:space="preserve">A Megbízót a permetezést követő munkanapon írásban kell tájékoztatni az elvégzett munkáról, pontos listát küldeni arról, hogy mely helyszíneken valósult meg a növényvédelmi tevékenység, tájékoztatást nyújtani az esetlegesen felmerült problémákról, akadályoztató tényezőkről. </w:t>
      </w:r>
    </w:p>
    <w:p w14:paraId="2E558684" w14:textId="77777777" w:rsidR="00E7579D" w:rsidRPr="006644B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644BD">
        <w:rPr>
          <w:rFonts w:ascii="Constantia" w:hAnsi="Constantia"/>
        </w:rPr>
        <w:t xml:space="preserve">A védekezés megkezdése előtt a rajzásokat a Megbízott figyelemmel kíséri és a növényvédelmet a rajzásokhoz igazítva végzi el. </w:t>
      </w:r>
    </w:p>
    <w:p w14:paraId="2216327F" w14:textId="77777777" w:rsidR="00E7579D" w:rsidRPr="006808CF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808CF">
        <w:rPr>
          <w:rFonts w:ascii="Constantia" w:hAnsi="Constantia"/>
        </w:rPr>
        <w:t xml:space="preserve">A Megbízott felelős a vállalt munka szakszerű kivitelezéséért, valamint a növényvédelmi munka ideje alatt a terület vagyon- és létbiztonságáért. Teljes </w:t>
      </w:r>
      <w:r w:rsidRPr="006808CF">
        <w:rPr>
          <w:rFonts w:ascii="Constantia" w:hAnsi="Constantia"/>
        </w:rPr>
        <w:lastRenderedPageBreak/>
        <w:t>felelősséggel tartozik a munkákhoz jogosan igénybe vett saját személyzetének az Önkormányzat közigazgatási területén végzett minden tevékenységéért.</w:t>
      </w:r>
    </w:p>
    <w:p w14:paraId="489C02FC" w14:textId="77777777" w:rsidR="00E7579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808CF">
        <w:rPr>
          <w:rFonts w:ascii="Constantia" w:hAnsi="Constantia"/>
        </w:rPr>
        <w:t>A Megbízott a Megbízóval együttműködve rendszeresen ellenőrzi a növényvédelmi munkák hatékonyságát. Ha az ellenőrzés során azt tapasztalják, hogy a vegyszeres védekezés hatékonysága nem megfelelő, úgy a Megbízott kö</w:t>
      </w:r>
      <w:r>
        <w:rPr>
          <w:rFonts w:ascii="Constantia" w:hAnsi="Constantia"/>
        </w:rPr>
        <w:t>teles a növényvédelmi munkát garanciálisan elvégezni.</w:t>
      </w:r>
    </w:p>
    <w:p w14:paraId="242B5703" w14:textId="77777777" w:rsidR="00E7579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  <w:color w:val="000000"/>
        </w:rPr>
      </w:pPr>
      <w:r w:rsidRPr="002540DF">
        <w:rPr>
          <w:rFonts w:ascii="Constantia" w:hAnsi="Constantia"/>
          <w:color w:val="000000"/>
        </w:rPr>
        <w:t xml:space="preserve">Amennyiben a tevékenységet alvállalkozó bevonásával biztosítja a Megbízott, az alvállalkozó munkáját a Megbízottnak rendszeresen ellenőriznie kell és az esetlegesen szükségessé váló garanciális munkákra intézkedni az alvállalkozó felé. </w:t>
      </w:r>
    </w:p>
    <w:p w14:paraId="2DB5E349" w14:textId="77777777" w:rsidR="00E7579D" w:rsidRPr="006644B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  <w:color w:val="000000"/>
        </w:rPr>
      </w:pPr>
      <w:r w:rsidRPr="00774516">
        <w:rPr>
          <w:rFonts w:ascii="Constantia" w:hAnsi="Constantia"/>
          <w:color w:val="000000"/>
        </w:rPr>
        <w:t xml:space="preserve">A munkavégzés minőségére vonatkozó lakossági és megrendelői észrevételekkel kapcsolatban a Megbízott köteles </w:t>
      </w:r>
      <w:r w:rsidR="00522B64">
        <w:rPr>
          <w:rFonts w:ascii="Constantia" w:hAnsi="Constantia"/>
          <w:color w:val="000000"/>
        </w:rPr>
        <w:t>haladéktalanul</w:t>
      </w:r>
      <w:r w:rsidRPr="00774516">
        <w:rPr>
          <w:rFonts w:ascii="Constantia" w:hAnsi="Constantia"/>
          <w:color w:val="000000"/>
        </w:rPr>
        <w:t xml:space="preserve"> </w:t>
      </w:r>
      <w:r w:rsidR="00522B64">
        <w:rPr>
          <w:rFonts w:ascii="Constantia" w:hAnsi="Constantia"/>
          <w:color w:val="000000"/>
        </w:rPr>
        <w:t xml:space="preserve">tájékoztatást adni a </w:t>
      </w:r>
      <w:r w:rsidR="00522B64" w:rsidRPr="006644BD">
        <w:rPr>
          <w:rFonts w:ascii="Constantia" w:hAnsi="Constantia"/>
          <w:color w:val="000000"/>
        </w:rPr>
        <w:t xml:space="preserve">Megbízónak, az esetlegesen szükséges garanciális munkákra intézkedni. </w:t>
      </w:r>
    </w:p>
    <w:p w14:paraId="35DD2F27" w14:textId="6A86D35E" w:rsidR="00E7579D" w:rsidRPr="006644B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  <w:color w:val="000000"/>
        </w:rPr>
      </w:pPr>
      <w:r w:rsidRPr="006644BD">
        <w:rPr>
          <w:rFonts w:ascii="Constantia" w:hAnsi="Constantia"/>
          <w:color w:val="000000"/>
        </w:rPr>
        <w:t xml:space="preserve">A növényvédelemi tevékenységet </w:t>
      </w:r>
      <w:r w:rsidR="00946BB3" w:rsidRPr="006644BD">
        <w:rPr>
          <w:rFonts w:ascii="Constantia" w:hAnsi="Constantia"/>
          <w:color w:val="000000"/>
        </w:rPr>
        <w:t xml:space="preserve">jogszabályokban meghatározott engedéllyel, rendelkező személyek </w:t>
      </w:r>
      <w:r w:rsidRPr="006644BD">
        <w:rPr>
          <w:rFonts w:ascii="Constantia" w:hAnsi="Constantia"/>
          <w:color w:val="000000"/>
        </w:rPr>
        <w:t xml:space="preserve">végezhetik. </w:t>
      </w:r>
    </w:p>
    <w:p w14:paraId="0166B786" w14:textId="1580C7A9" w:rsidR="00E7579D" w:rsidRPr="00CD3D69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644BD">
        <w:rPr>
          <w:rFonts w:ascii="Constantia" w:hAnsi="Constantia"/>
          <w:color w:val="FF0000"/>
        </w:rPr>
        <w:t xml:space="preserve"> </w:t>
      </w:r>
      <w:r w:rsidRPr="006644BD">
        <w:rPr>
          <w:rFonts w:ascii="Constantia" w:hAnsi="Constantia"/>
        </w:rPr>
        <w:t>A munka</w:t>
      </w:r>
      <w:r w:rsidR="003226EB" w:rsidRPr="006644BD">
        <w:rPr>
          <w:rFonts w:ascii="Constantia" w:hAnsi="Constantia"/>
        </w:rPr>
        <w:t xml:space="preserve"> végzése során </w:t>
      </w:r>
      <w:r w:rsidRPr="006644BD">
        <w:rPr>
          <w:rFonts w:ascii="Constantia" w:hAnsi="Constantia"/>
        </w:rPr>
        <w:t>egészségügyi és a kémia</w:t>
      </w:r>
      <w:r w:rsidR="003226EB" w:rsidRPr="006644BD">
        <w:rPr>
          <w:rFonts w:ascii="Constantia" w:hAnsi="Constantia"/>
        </w:rPr>
        <w:t>i</w:t>
      </w:r>
      <w:r w:rsidRPr="006644BD">
        <w:rPr>
          <w:rFonts w:ascii="Constantia" w:hAnsi="Constantia"/>
        </w:rPr>
        <w:t xml:space="preserve"> biztonsági szabályokat</w:t>
      </w:r>
      <w:r w:rsidRPr="00CD3D69">
        <w:rPr>
          <w:rFonts w:ascii="Constantia" w:hAnsi="Constantia"/>
        </w:rPr>
        <w:t xml:space="preserve"> maradéktalan</w:t>
      </w:r>
      <w:r>
        <w:rPr>
          <w:rFonts w:ascii="Constantia" w:hAnsi="Constantia"/>
        </w:rPr>
        <w:t>ul be kell tartani.</w:t>
      </w:r>
    </w:p>
    <w:p w14:paraId="5C9B46AD" w14:textId="77777777" w:rsidR="00522B64" w:rsidRPr="00522B64" w:rsidRDefault="00FD0570" w:rsidP="00AD6E68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907647">
        <w:rPr>
          <w:rFonts w:ascii="Constantia" w:hAnsi="Constantia"/>
          <w:color w:val="000000"/>
        </w:rPr>
        <w:t xml:space="preserve">A permetezésre, injektálásra </w:t>
      </w:r>
      <w:r w:rsidR="00E7579D" w:rsidRPr="00907647">
        <w:rPr>
          <w:rFonts w:ascii="Constantia" w:hAnsi="Constantia"/>
          <w:color w:val="000000"/>
        </w:rPr>
        <w:t xml:space="preserve">csak olyan alvállalkozó bízható meg, aki </w:t>
      </w:r>
      <w:r w:rsidR="00907647" w:rsidRPr="00907647">
        <w:rPr>
          <w:rFonts w:ascii="Constantia" w:hAnsi="Constantia"/>
          <w:color w:val="000000"/>
        </w:rPr>
        <w:t xml:space="preserve">engedélyezett szert használ és </w:t>
      </w:r>
      <w:r w:rsidR="00E7579D" w:rsidRPr="00907647">
        <w:rPr>
          <w:rFonts w:ascii="Constantia" w:hAnsi="Constantia"/>
          <w:color w:val="000000"/>
        </w:rPr>
        <w:t>rendelkezik a munkavégzéshez</w:t>
      </w:r>
      <w:r w:rsidR="00907647" w:rsidRPr="00907647">
        <w:rPr>
          <w:rFonts w:ascii="Constantia" w:hAnsi="Constantia"/>
          <w:color w:val="000000"/>
        </w:rPr>
        <w:t>, alkalmazott szer használatához</w:t>
      </w:r>
      <w:r w:rsidR="00E7579D" w:rsidRPr="00907647">
        <w:rPr>
          <w:rFonts w:ascii="Constantia" w:hAnsi="Constantia"/>
          <w:color w:val="000000"/>
        </w:rPr>
        <w:t xml:space="preserve"> szükséges hatósági engedéllyel, </w:t>
      </w:r>
      <w:r w:rsidR="00907647" w:rsidRPr="00907647">
        <w:rPr>
          <w:rFonts w:ascii="Constantia" w:hAnsi="Constantia"/>
          <w:color w:val="000000"/>
        </w:rPr>
        <w:t xml:space="preserve">jogosultsággal. Ennek igazolására szolgáló dokumentumokat a Megbízónak a munkavégzés előtt be kell mutatni.  </w:t>
      </w:r>
    </w:p>
    <w:p w14:paraId="4BF34120" w14:textId="77777777" w:rsidR="00E7579D" w:rsidRPr="00907647" w:rsidRDefault="00E7579D" w:rsidP="00AD6E68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907647">
        <w:rPr>
          <w:rFonts w:ascii="Constantia" w:hAnsi="Constantia"/>
        </w:rPr>
        <w:t>A munkavégzéshez szükséges terület lezárásról a Megbízott gondoskodik.</w:t>
      </w:r>
    </w:p>
    <w:p w14:paraId="4E164B9B" w14:textId="77777777" w:rsidR="00522B64" w:rsidRDefault="00E7579D" w:rsidP="0028546B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522B64">
        <w:rPr>
          <w:rFonts w:ascii="Constantia" w:hAnsi="Constantia"/>
        </w:rPr>
        <w:t>A permetezés technológiájánál a fák teljes magasságában a permetlé egyenletes eloszlását biztosítani kell.</w:t>
      </w:r>
      <w:r w:rsidR="00522B64" w:rsidRPr="00522B64">
        <w:rPr>
          <w:rFonts w:ascii="Constantia" w:hAnsi="Constantia"/>
        </w:rPr>
        <w:t xml:space="preserve"> </w:t>
      </w:r>
    </w:p>
    <w:p w14:paraId="485F5120" w14:textId="77777777" w:rsidR="00E7579D" w:rsidRPr="00522B64" w:rsidRDefault="00E7579D" w:rsidP="0028546B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522B64">
        <w:rPr>
          <w:rFonts w:ascii="Constantia" w:hAnsi="Constantia"/>
        </w:rPr>
        <w:t xml:space="preserve">Közterületi növényvédelmi munkák végzésére III. kategóriás, nem mérgező, 0 munkavédelmi várakozási idejű, méhekre nem vagy mérsékelten veszélyes szerek használhatóak. </w:t>
      </w:r>
    </w:p>
    <w:p w14:paraId="0BB80DF9" w14:textId="77777777" w:rsidR="00E7579D" w:rsidRPr="006808CF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808CF">
        <w:rPr>
          <w:rFonts w:ascii="Constantia" w:hAnsi="Constantia"/>
        </w:rPr>
        <w:t>A növényvédőszerek engedélyokirat előírásait szigorúan be kell tartania.</w:t>
      </w:r>
    </w:p>
    <w:p w14:paraId="2EFCB8AA" w14:textId="77777777" w:rsidR="00E7579D" w:rsidRPr="006808CF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6808CF">
        <w:rPr>
          <w:rFonts w:ascii="Constantia" w:hAnsi="Constantia"/>
        </w:rPr>
        <w:t>A Megbízott a munkát a növényvédelmi szakhatóság előrejelzései, előírásai alapján, a Megbízó igényének figyelembe vételével végzi.</w:t>
      </w:r>
    </w:p>
    <w:p w14:paraId="304515DE" w14:textId="77777777" w:rsidR="00E7579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</w:rPr>
      </w:pPr>
      <w:r w:rsidRPr="004A542F">
        <w:rPr>
          <w:rFonts w:ascii="Constantia" w:hAnsi="Constantia"/>
        </w:rPr>
        <w:t xml:space="preserve">A Megbízót, a Heves </w:t>
      </w:r>
      <w:r>
        <w:rPr>
          <w:rFonts w:ascii="Constantia" w:hAnsi="Constantia"/>
        </w:rPr>
        <w:t>Várm</w:t>
      </w:r>
      <w:r w:rsidRPr="004A542F">
        <w:rPr>
          <w:rFonts w:ascii="Constantia" w:hAnsi="Constantia"/>
        </w:rPr>
        <w:t xml:space="preserve">egyei Kormányhivatal Növény és Talajvédelmi Osztályát, Népegészségügyi és Szakigazgatási Szervét, a Városi Rendőrkapitányságot, valamint a Közterület-felügyeletet a munkavégzésről 4 nappal előbb értesíteni kell. </w:t>
      </w:r>
    </w:p>
    <w:p w14:paraId="6564C3C2" w14:textId="77777777" w:rsidR="00E7579D" w:rsidRDefault="00E7579D" w:rsidP="00E7579D">
      <w:pPr>
        <w:pStyle w:val="Szvegtrzs21"/>
        <w:numPr>
          <w:ilvl w:val="0"/>
          <w:numId w:val="1"/>
        </w:numPr>
        <w:tabs>
          <w:tab w:val="clear" w:pos="1440"/>
        </w:tabs>
        <w:ind w:left="720"/>
        <w:rPr>
          <w:rFonts w:ascii="Constantia" w:hAnsi="Constantia"/>
          <w:color w:val="000000"/>
        </w:rPr>
      </w:pPr>
      <w:r w:rsidRPr="002540DF">
        <w:rPr>
          <w:rFonts w:ascii="Constantia" w:hAnsi="Constantia"/>
        </w:rPr>
        <w:t xml:space="preserve">A lakosságot a munkavégzésről 4 nappal előtte értesíteni szükséges. A felhívást a helyi médiákban (tv, rádió, napilap) meg kell jelentetni, valamint az érintett utcákban, helyszíneken ki kell függeszteni. </w:t>
      </w:r>
      <w:r w:rsidRPr="002540DF">
        <w:rPr>
          <w:rFonts w:ascii="Constantia" w:hAnsi="Constantia"/>
          <w:color w:val="000000"/>
        </w:rPr>
        <w:t xml:space="preserve">A nehezen, vagy lakossági, intézményi segítséggel megközelíthető helyszínek tekintetében előzetesen egyeztetni szükséges az érintettekkel. </w:t>
      </w:r>
    </w:p>
    <w:p w14:paraId="101DA24E" w14:textId="77777777" w:rsidR="00503B2B" w:rsidRDefault="00503B2B" w:rsidP="00503B2B">
      <w:pPr>
        <w:pStyle w:val="Szvegtrzs21"/>
        <w:rPr>
          <w:rFonts w:ascii="Constantia" w:hAnsi="Constantia"/>
        </w:rPr>
      </w:pPr>
    </w:p>
    <w:p w14:paraId="0DB8B369" w14:textId="77777777" w:rsidR="00B87527" w:rsidRDefault="00B87527" w:rsidP="00503B2B">
      <w:pPr>
        <w:pStyle w:val="Szvegtrzs21"/>
        <w:rPr>
          <w:rFonts w:ascii="Constantia" w:hAnsi="Constantia"/>
        </w:rPr>
      </w:pPr>
    </w:p>
    <w:p w14:paraId="7DEA72EA" w14:textId="77777777" w:rsidR="00503B2B" w:rsidRPr="007E749B" w:rsidRDefault="00503B2B" w:rsidP="00503B2B">
      <w:pPr>
        <w:tabs>
          <w:tab w:val="left" w:pos="284"/>
        </w:tabs>
        <w:jc w:val="both"/>
        <w:rPr>
          <w:rFonts w:ascii="Constantia" w:hAnsi="Constantia"/>
        </w:rPr>
      </w:pPr>
      <w:r w:rsidRPr="007E749B">
        <w:rPr>
          <w:rFonts w:ascii="Constantia" w:hAnsi="Constantia"/>
          <w:b/>
          <w:bCs/>
          <w:i/>
          <w:iCs/>
          <w:u w:val="single"/>
        </w:rPr>
        <w:t>FELADAT TELJESÍTÉS DOKUMENTÁLÁSA</w:t>
      </w:r>
    </w:p>
    <w:p w14:paraId="2647681B" w14:textId="77777777" w:rsidR="00503B2B" w:rsidRPr="007E749B" w:rsidRDefault="00503B2B" w:rsidP="00503B2B">
      <w:pPr>
        <w:tabs>
          <w:tab w:val="left" w:pos="0"/>
        </w:tabs>
        <w:jc w:val="both"/>
        <w:rPr>
          <w:rFonts w:ascii="Constantia" w:hAnsi="Constantia"/>
        </w:rPr>
      </w:pPr>
    </w:p>
    <w:p w14:paraId="1C719945" w14:textId="4E946E7C" w:rsidR="00503B2B" w:rsidRPr="006644BD" w:rsidRDefault="00503B2B" w:rsidP="00154A11">
      <w:pPr>
        <w:tabs>
          <w:tab w:val="left" w:pos="284"/>
        </w:tabs>
        <w:jc w:val="both"/>
        <w:rPr>
          <w:rFonts w:ascii="Constantia" w:hAnsi="Constantia"/>
        </w:rPr>
      </w:pPr>
      <w:r w:rsidRPr="006644BD">
        <w:rPr>
          <w:rFonts w:ascii="Constantia" w:hAnsi="Constantia"/>
        </w:rPr>
        <w:t>A</w:t>
      </w:r>
      <w:r w:rsidR="002B5983" w:rsidRPr="006644BD">
        <w:rPr>
          <w:rFonts w:ascii="Constantia" w:hAnsi="Constantia"/>
        </w:rPr>
        <w:t xml:space="preserve"> növényvédelmi tevékenységről</w:t>
      </w:r>
      <w:r w:rsidRPr="006644BD">
        <w:rPr>
          <w:rFonts w:ascii="Constantia" w:hAnsi="Constantia"/>
        </w:rPr>
        <w:t xml:space="preserve"> </w:t>
      </w:r>
      <w:r w:rsidR="002B5983" w:rsidRPr="006644BD">
        <w:rPr>
          <w:rFonts w:ascii="Constantia" w:hAnsi="Constantia"/>
        </w:rPr>
        <w:t xml:space="preserve">a </w:t>
      </w:r>
      <w:r w:rsidRPr="006644BD">
        <w:rPr>
          <w:rFonts w:ascii="Constantia" w:hAnsi="Constantia"/>
        </w:rPr>
        <w:t xml:space="preserve">Megbízó köteles </w:t>
      </w:r>
      <w:r w:rsidR="00154A11" w:rsidRPr="006644BD">
        <w:rPr>
          <w:rFonts w:ascii="Constantia" w:hAnsi="Constantia"/>
        </w:rPr>
        <w:t xml:space="preserve">permetezési naplót vezetni és azt a permetezést követő 3 </w:t>
      </w:r>
      <w:r w:rsidR="007277B3" w:rsidRPr="006644BD">
        <w:rPr>
          <w:rFonts w:ascii="Constantia" w:hAnsi="Constantia"/>
        </w:rPr>
        <w:t>munka</w:t>
      </w:r>
      <w:r w:rsidR="00154A11" w:rsidRPr="006644BD">
        <w:rPr>
          <w:rFonts w:ascii="Constantia" w:hAnsi="Constantia"/>
        </w:rPr>
        <w:t xml:space="preserve">napon belül eljuttatni a Megbízónak. </w:t>
      </w:r>
    </w:p>
    <w:p w14:paraId="3018A504" w14:textId="77777777" w:rsidR="00154A11" w:rsidRPr="006644BD" w:rsidRDefault="00154A11" w:rsidP="00154A11">
      <w:pPr>
        <w:tabs>
          <w:tab w:val="left" w:pos="284"/>
        </w:tabs>
        <w:jc w:val="both"/>
        <w:rPr>
          <w:rFonts w:ascii="Constantia" w:hAnsi="Constantia"/>
        </w:rPr>
      </w:pPr>
    </w:p>
    <w:p w14:paraId="007DD6BB" w14:textId="20253A34" w:rsidR="00503B2B" w:rsidRPr="006644BD" w:rsidRDefault="00503B2B" w:rsidP="00154A11">
      <w:pPr>
        <w:tabs>
          <w:tab w:val="left" w:pos="0"/>
        </w:tabs>
        <w:jc w:val="both"/>
        <w:rPr>
          <w:rFonts w:ascii="Constantia" w:hAnsi="Constantia"/>
        </w:rPr>
      </w:pPr>
      <w:r w:rsidRPr="006644BD">
        <w:rPr>
          <w:rFonts w:ascii="Constantia" w:hAnsi="Constantia"/>
        </w:rPr>
        <w:lastRenderedPageBreak/>
        <w:t xml:space="preserve">A permetezési naplónak tartalmaznia kell az elvégzett munka részletes leírását a pontos helyszínek megjelölésével, a felhasznált növényvédőszereket. </w:t>
      </w:r>
    </w:p>
    <w:p w14:paraId="4D11AE27" w14:textId="152D28AB" w:rsidR="00503B2B" w:rsidRPr="006644BD" w:rsidRDefault="00503B2B" w:rsidP="00154A11">
      <w:pPr>
        <w:tabs>
          <w:tab w:val="left" w:pos="0"/>
        </w:tabs>
        <w:jc w:val="both"/>
        <w:rPr>
          <w:rFonts w:ascii="Constantia" w:hAnsi="Constantia"/>
        </w:rPr>
      </w:pPr>
      <w:r w:rsidRPr="006644BD">
        <w:rPr>
          <w:rFonts w:ascii="Constantia" w:hAnsi="Constantia"/>
        </w:rPr>
        <w:t>Megbízó megbízottja jogosult a feladatok teljesítését ellenőrizni.</w:t>
      </w:r>
    </w:p>
    <w:p w14:paraId="1ACC18B1" w14:textId="569A782E" w:rsidR="00503B2B" w:rsidRPr="006644BD" w:rsidRDefault="00503B2B" w:rsidP="00503B2B">
      <w:pPr>
        <w:tabs>
          <w:tab w:val="left" w:pos="0"/>
        </w:tabs>
        <w:jc w:val="both"/>
        <w:rPr>
          <w:rFonts w:ascii="Constantia" w:hAnsi="Constantia"/>
        </w:rPr>
      </w:pPr>
      <w:r w:rsidRPr="006644BD">
        <w:rPr>
          <w:rFonts w:ascii="Constantia" w:hAnsi="Constantia"/>
        </w:rPr>
        <w:t>Az ellenőrzési észrevételek alapján a Megbízott a hiányosságokat a Megbízó megbízottja által megállapított határidőig köteles pótolni.</w:t>
      </w:r>
    </w:p>
    <w:p w14:paraId="7F0163A9" w14:textId="77777777" w:rsidR="00154A11" w:rsidRPr="006644BD" w:rsidRDefault="00154A11" w:rsidP="00503B2B">
      <w:pPr>
        <w:tabs>
          <w:tab w:val="left" w:pos="0"/>
        </w:tabs>
        <w:jc w:val="both"/>
        <w:rPr>
          <w:rFonts w:ascii="Constantia" w:hAnsi="Constantia"/>
        </w:rPr>
      </w:pPr>
    </w:p>
    <w:p w14:paraId="23C3162E" w14:textId="4A850000" w:rsidR="002B5983" w:rsidRPr="006644BD" w:rsidRDefault="002B5983" w:rsidP="00503B2B">
      <w:pPr>
        <w:tabs>
          <w:tab w:val="left" w:pos="0"/>
        </w:tabs>
        <w:jc w:val="both"/>
        <w:rPr>
          <w:rFonts w:ascii="Constantia" w:hAnsi="Constantia"/>
        </w:rPr>
      </w:pPr>
      <w:r w:rsidRPr="006644BD">
        <w:rPr>
          <w:rFonts w:ascii="Constantia" w:hAnsi="Constantia"/>
        </w:rPr>
        <w:t xml:space="preserve">Megbízott a jogosultságot igazoló dokumentumokat, engedélyeket köteles április </w:t>
      </w:r>
      <w:r w:rsidR="007277B3" w:rsidRPr="006644BD">
        <w:rPr>
          <w:rFonts w:ascii="Constantia" w:hAnsi="Constantia"/>
        </w:rPr>
        <w:t>30.</w:t>
      </w:r>
      <w:r w:rsidRPr="006644BD">
        <w:rPr>
          <w:rFonts w:ascii="Constantia" w:hAnsi="Constantia"/>
        </w:rPr>
        <w:t xml:space="preserve">-ig benyújtani a Megbízónak. </w:t>
      </w:r>
    </w:p>
    <w:p w14:paraId="7B583B09" w14:textId="77777777" w:rsidR="00503B2B" w:rsidRPr="006644BD" w:rsidRDefault="00503B2B" w:rsidP="00503B2B">
      <w:pPr>
        <w:pStyle w:val="Szvegtrzs21"/>
        <w:rPr>
          <w:rFonts w:ascii="Constantia" w:hAnsi="Constantia"/>
        </w:rPr>
      </w:pPr>
    </w:p>
    <w:p w14:paraId="0A3AA1C6" w14:textId="77777777" w:rsidR="00503B2B" w:rsidRPr="006644BD" w:rsidRDefault="00503B2B" w:rsidP="00503B2B">
      <w:pPr>
        <w:pStyle w:val="Szvegtrzs21"/>
        <w:rPr>
          <w:rFonts w:ascii="Constantia" w:hAnsi="Constantia"/>
        </w:rPr>
      </w:pPr>
    </w:p>
    <w:p w14:paraId="78E5FE7D" w14:textId="4A5C8DF2" w:rsidR="00503B2B" w:rsidRDefault="00503B2B" w:rsidP="00503B2B">
      <w:pPr>
        <w:tabs>
          <w:tab w:val="left" w:pos="28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>Eger 2024</w:t>
      </w:r>
      <w:r w:rsidRPr="006808CF">
        <w:rPr>
          <w:rFonts w:ascii="Constantia" w:hAnsi="Constantia"/>
        </w:rPr>
        <w:t xml:space="preserve">. </w:t>
      </w:r>
      <w:r w:rsidR="006644BD">
        <w:rPr>
          <w:rFonts w:ascii="Constantia" w:hAnsi="Constantia"/>
        </w:rPr>
        <w:t>április</w:t>
      </w:r>
    </w:p>
    <w:p w14:paraId="2A610C07" w14:textId="77777777" w:rsidR="00503B2B" w:rsidRDefault="00503B2B" w:rsidP="00503B2B">
      <w:pPr>
        <w:tabs>
          <w:tab w:val="left" w:pos="284"/>
        </w:tabs>
        <w:jc w:val="both"/>
        <w:rPr>
          <w:rFonts w:ascii="Constantia" w:hAnsi="Constantia"/>
        </w:rPr>
      </w:pPr>
    </w:p>
    <w:p w14:paraId="681743E1" w14:textId="77777777" w:rsidR="00503B2B" w:rsidRPr="006808CF" w:rsidRDefault="00503B2B" w:rsidP="00503B2B">
      <w:pPr>
        <w:tabs>
          <w:tab w:val="left" w:pos="284"/>
        </w:tabs>
        <w:jc w:val="both"/>
        <w:rPr>
          <w:rFonts w:ascii="Constantia" w:hAnsi="Constantia"/>
        </w:rPr>
      </w:pPr>
    </w:p>
    <w:p w14:paraId="5F93F8AF" w14:textId="77777777" w:rsidR="00503B2B" w:rsidRPr="006808CF" w:rsidRDefault="00503B2B" w:rsidP="00503B2B">
      <w:pPr>
        <w:tabs>
          <w:tab w:val="left" w:pos="284"/>
        </w:tabs>
        <w:jc w:val="both"/>
        <w:rPr>
          <w:rFonts w:ascii="Constantia" w:hAnsi="Constantia"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3B2B" w:rsidRPr="006808CF" w14:paraId="3E16EBFF" w14:textId="77777777" w:rsidTr="007D00DB">
        <w:tc>
          <w:tcPr>
            <w:tcW w:w="4606" w:type="dxa"/>
          </w:tcPr>
          <w:p w14:paraId="4AB84BA2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color w:val="000000"/>
                <w:sz w:val="22"/>
                <w:szCs w:val="22"/>
              </w:rPr>
              <w:t>………………………………………</w:t>
            </w:r>
          </w:p>
          <w:p w14:paraId="1B3A5B92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bCs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b/>
                <w:bCs/>
                <w:color w:val="000000"/>
                <w:sz w:val="22"/>
                <w:szCs w:val="22"/>
              </w:rPr>
              <w:t>Eger Megyei Jogú Város Önkormányzata</w:t>
            </w:r>
          </w:p>
          <w:p w14:paraId="28D7C216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  <w:t>Képviseletében</w:t>
            </w:r>
          </w:p>
          <w:p w14:paraId="783D9BDB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</w:pPr>
          </w:p>
          <w:p w14:paraId="6E9126E7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  <w:t>Mirkóczki Ádám</w:t>
            </w:r>
            <w:r w:rsidRPr="006808CF"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  <w:t xml:space="preserve"> Polgármester</w:t>
            </w:r>
          </w:p>
          <w:p w14:paraId="518E5FFB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b/>
                <w:bCs/>
                <w:i/>
                <w:iCs/>
                <w:color w:val="000000"/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14:paraId="5E0507F5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color w:val="000000"/>
                <w:sz w:val="22"/>
                <w:szCs w:val="22"/>
              </w:rPr>
              <w:t>………………………………………</w:t>
            </w:r>
          </w:p>
          <w:p w14:paraId="020F31CD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b/>
                <w:color w:val="000000"/>
                <w:sz w:val="22"/>
                <w:szCs w:val="22"/>
              </w:rPr>
              <w:t xml:space="preserve">„Városgondozás Eger” Ipari Kereskedelmi </w:t>
            </w:r>
          </w:p>
          <w:p w14:paraId="1BF63940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b/>
                <w:color w:val="000000"/>
                <w:sz w:val="22"/>
                <w:szCs w:val="22"/>
              </w:rPr>
              <w:t>és Szolgáltató Kft.</w:t>
            </w:r>
          </w:p>
          <w:p w14:paraId="4FFF136F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i/>
                <w:color w:val="000000"/>
                <w:sz w:val="22"/>
                <w:szCs w:val="22"/>
              </w:rPr>
              <w:t>képviseletében</w:t>
            </w:r>
          </w:p>
          <w:p w14:paraId="0799693C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color w:val="000000"/>
                <w:sz w:val="22"/>
                <w:szCs w:val="22"/>
              </w:rPr>
            </w:pPr>
            <w:r>
              <w:rPr>
                <w:rFonts w:ascii="Constantia" w:hAnsi="Constantia"/>
                <w:i/>
                <w:color w:val="000000"/>
                <w:sz w:val="22"/>
                <w:szCs w:val="22"/>
              </w:rPr>
              <w:t>Eged István Renátó</w:t>
            </w:r>
            <w:r w:rsidRPr="006808CF">
              <w:rPr>
                <w:rFonts w:ascii="Constantia" w:hAnsi="Constantia"/>
                <w:i/>
                <w:color w:val="000000"/>
                <w:sz w:val="22"/>
                <w:szCs w:val="22"/>
              </w:rPr>
              <w:t xml:space="preserve"> Ügyvezető Igazgató</w:t>
            </w:r>
          </w:p>
          <w:p w14:paraId="2366E975" w14:textId="77777777" w:rsidR="00503B2B" w:rsidRPr="006808CF" w:rsidRDefault="00503B2B" w:rsidP="007D00DB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08CF">
              <w:rPr>
                <w:rFonts w:ascii="Constantia" w:hAnsi="Constantia"/>
                <w:b/>
                <w:i/>
                <w:color w:val="000000"/>
                <w:sz w:val="22"/>
                <w:szCs w:val="22"/>
              </w:rPr>
              <w:t>Megbízott</w:t>
            </w:r>
          </w:p>
        </w:tc>
      </w:tr>
    </w:tbl>
    <w:p w14:paraId="31DCA656" w14:textId="77777777" w:rsidR="00503B2B" w:rsidRDefault="00503B2B" w:rsidP="00503B2B">
      <w:pPr>
        <w:pStyle w:val="Szvegtrzs21"/>
        <w:rPr>
          <w:rFonts w:ascii="Constantia" w:hAnsi="Constantia"/>
          <w:color w:val="000000"/>
        </w:rPr>
      </w:pPr>
    </w:p>
    <w:sectPr w:rsidR="00503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D063D" w14:textId="77777777" w:rsidR="00503B2B" w:rsidRDefault="00503B2B" w:rsidP="00503B2B">
      <w:r>
        <w:separator/>
      </w:r>
    </w:p>
  </w:endnote>
  <w:endnote w:type="continuationSeparator" w:id="0">
    <w:p w14:paraId="4DCB94F5" w14:textId="77777777" w:rsidR="00503B2B" w:rsidRDefault="00503B2B" w:rsidP="0050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Souvenir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6B3A1" w14:textId="77777777" w:rsidR="00503B2B" w:rsidRDefault="00503B2B" w:rsidP="00503B2B">
      <w:r>
        <w:separator/>
      </w:r>
    </w:p>
  </w:footnote>
  <w:footnote w:type="continuationSeparator" w:id="0">
    <w:p w14:paraId="62CEA04A" w14:textId="77777777" w:rsidR="00503B2B" w:rsidRDefault="00503B2B" w:rsidP="0050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2B261" w14:textId="61486939" w:rsidR="00503B2B" w:rsidRDefault="00503B2B">
    <w:pPr>
      <w:pStyle w:val="lfej"/>
    </w:pPr>
    <w:r>
      <w:tab/>
    </w:r>
    <w:r>
      <w:tab/>
      <w:t>7.sz.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597A86"/>
    <w:multiLevelType w:val="hybridMultilevel"/>
    <w:tmpl w:val="8062B29C"/>
    <w:lvl w:ilvl="0" w:tplc="1F5698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32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9D"/>
    <w:rsid w:val="00154A11"/>
    <w:rsid w:val="00217CA4"/>
    <w:rsid w:val="00290A9A"/>
    <w:rsid w:val="002A7656"/>
    <w:rsid w:val="002B5983"/>
    <w:rsid w:val="002D2FA6"/>
    <w:rsid w:val="003226EB"/>
    <w:rsid w:val="004B7A5A"/>
    <w:rsid w:val="004C3D67"/>
    <w:rsid w:val="00503B2B"/>
    <w:rsid w:val="00522B64"/>
    <w:rsid w:val="006644BD"/>
    <w:rsid w:val="007277B3"/>
    <w:rsid w:val="00816A8C"/>
    <w:rsid w:val="0083375D"/>
    <w:rsid w:val="00907647"/>
    <w:rsid w:val="00946BB3"/>
    <w:rsid w:val="009A2FE6"/>
    <w:rsid w:val="00B87527"/>
    <w:rsid w:val="00C41C8D"/>
    <w:rsid w:val="00C75538"/>
    <w:rsid w:val="00DE486A"/>
    <w:rsid w:val="00E7579D"/>
    <w:rsid w:val="00ED08A6"/>
    <w:rsid w:val="00F703D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7C99"/>
  <w15:chartTrackingRefBased/>
  <w15:docId w15:val="{634229C3-7157-4D41-A556-93545D6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1">
    <w:name w:val="Char Char1 Char Char Char Char1"/>
    <w:basedOn w:val="Norml"/>
    <w:rsid w:val="00E75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trzs21">
    <w:name w:val="Szövegtörzs 21"/>
    <w:basedOn w:val="Norml"/>
    <w:rsid w:val="00E7579D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E7579D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75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7579D"/>
    <w:pPr>
      <w:tabs>
        <w:tab w:val="left" w:pos="284"/>
      </w:tabs>
      <w:ind w:left="360"/>
      <w:jc w:val="both"/>
    </w:pPr>
    <w:rPr>
      <w:rFonts w:ascii="HSouvenir" w:hAnsi="HSouvenir"/>
    </w:rPr>
  </w:style>
  <w:style w:type="character" w:customStyle="1" w:styleId="SzvegtrzsbehzssalChar">
    <w:name w:val="Szövegtörzs behúzással Char"/>
    <w:basedOn w:val="Bekezdsalapbettpusa"/>
    <w:link w:val="Szvegtrzsbehzssal"/>
    <w:rsid w:val="00E7579D"/>
    <w:rPr>
      <w:rFonts w:ascii="HSouvenir" w:eastAsia="Times New Roman" w:hAnsi="HSouvenir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E7579D"/>
    <w:pPr>
      <w:tabs>
        <w:tab w:val="left" w:pos="284"/>
      </w:tabs>
      <w:jc w:val="both"/>
    </w:pPr>
    <w:rPr>
      <w:rFonts w:ascii="HSouvenir" w:hAnsi="HSouvenir"/>
      <w:b/>
      <w:bCs/>
      <w:u w:val="single"/>
    </w:rPr>
  </w:style>
  <w:style w:type="character" w:customStyle="1" w:styleId="Szvegtrzs3Char">
    <w:name w:val="Szövegtörzs 3 Char"/>
    <w:basedOn w:val="Bekezdsalapbettpusa"/>
    <w:link w:val="Szvegtrzs3"/>
    <w:rsid w:val="00E7579D"/>
    <w:rPr>
      <w:rFonts w:ascii="HSouvenir" w:eastAsia="Times New Roman" w:hAnsi="HSouvenir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03B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B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B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B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Erika</dc:creator>
  <cp:keywords/>
  <dc:description/>
  <cp:lastModifiedBy>Holló Eszter</cp:lastModifiedBy>
  <cp:revision>2</cp:revision>
  <dcterms:created xsi:type="dcterms:W3CDTF">2024-03-25T10:34:00Z</dcterms:created>
  <dcterms:modified xsi:type="dcterms:W3CDTF">2024-03-25T10:34:00Z</dcterms:modified>
</cp:coreProperties>
</file>