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8D" w:rsidRDefault="0094518D" w:rsidP="0094518D">
      <w:pPr>
        <w:rPr>
          <w:rFonts w:ascii="Garamond" w:hAnsi="Garamond"/>
        </w:rPr>
      </w:pPr>
    </w:p>
    <w:p w:rsidR="0094518D" w:rsidRDefault="006D0FDA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</w:pPr>
      <w:r>
        <w:rPr>
          <w:noProof/>
        </w:rPr>
        <w:drawing>
          <wp:inline distT="0" distB="0" distL="0" distR="0">
            <wp:extent cx="5760085" cy="8401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viselő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DA" w:rsidRDefault="006D0FDA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</w:pPr>
    </w:p>
    <w:p w:rsidR="0094518D" w:rsidRPr="00412D82" w:rsidRDefault="0094518D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eastAsia="Times New Roman" w:hAnsi="Garamond"/>
        </w:rPr>
      </w:pPr>
      <w:r w:rsidRPr="00C546C4">
        <w:t>_____napirend</w:t>
      </w:r>
    </w:p>
    <w:p w:rsidR="00A132EB" w:rsidRDefault="00A132EB" w:rsidP="0094518D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</w:p>
    <w:p w:rsidR="001E4945" w:rsidRDefault="001E4945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</w:p>
    <w:p w:rsidR="001E4945" w:rsidRDefault="001E4945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</w:p>
    <w:p w:rsidR="00F1644F" w:rsidRDefault="0094518D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  <w:r w:rsidRPr="00F1644F">
        <w:rPr>
          <w:rFonts w:ascii="Constantia" w:hAnsi="Constantia"/>
          <w:b/>
        </w:rPr>
        <w:t>ELŐTERJESZTÉS</w:t>
      </w:r>
    </w:p>
    <w:p w:rsidR="00A132EB" w:rsidRPr="00F1644F" w:rsidRDefault="00E20085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  <w:r>
        <w:rPr>
          <w:rFonts w:ascii="Constantia" w:hAnsi="Constantia" w:cs="Arial"/>
          <w:b/>
          <w:bCs/>
          <w:color w:val="222222"/>
          <w:shd w:val="clear" w:color="auto" w:fill="FFFFFF"/>
        </w:rPr>
        <w:t>a Cifrakapu utca szélesítésének ütemterv</w:t>
      </w:r>
      <w:r w:rsidR="00125006">
        <w:rPr>
          <w:rFonts w:ascii="Constantia" w:hAnsi="Constantia" w:cs="Arial"/>
          <w:b/>
          <w:bCs/>
          <w:color w:val="222222"/>
          <w:shd w:val="clear" w:color="auto" w:fill="FFFFFF"/>
        </w:rPr>
        <w:t>e</w:t>
      </w:r>
    </w:p>
    <w:p w:rsidR="00331EBA" w:rsidRDefault="00331EBA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Constantia" w:eastAsia="Times New Roman" w:hAnsi="Constantia"/>
        </w:rPr>
      </w:pPr>
    </w:p>
    <w:p w:rsidR="001E4945" w:rsidRDefault="001E4945" w:rsidP="00A73015">
      <w:pPr>
        <w:rPr>
          <w:rFonts w:ascii="Constantia" w:hAnsi="Constantia"/>
          <w:b/>
          <w:bCs/>
          <w:i/>
          <w:iCs/>
        </w:rPr>
      </w:pPr>
    </w:p>
    <w:p w:rsidR="001E4945" w:rsidRDefault="001E4945" w:rsidP="00A73015">
      <w:pPr>
        <w:rPr>
          <w:rFonts w:ascii="Constantia" w:hAnsi="Constantia"/>
          <w:b/>
          <w:bCs/>
          <w:i/>
          <w:iCs/>
        </w:rPr>
      </w:pPr>
    </w:p>
    <w:p w:rsidR="006D0FDA" w:rsidRDefault="0094518D" w:rsidP="00A73015">
      <w:pPr>
        <w:rPr>
          <w:rFonts w:ascii="Constantia" w:hAnsi="Constantia"/>
          <w:b/>
          <w:bCs/>
          <w:i/>
          <w:iCs/>
        </w:rPr>
      </w:pPr>
      <w:r w:rsidRPr="00015C86">
        <w:rPr>
          <w:rFonts w:ascii="Constantia" w:hAnsi="Constantia"/>
          <w:b/>
          <w:bCs/>
          <w:i/>
          <w:iCs/>
        </w:rPr>
        <w:t>Tisztelt Közgyűlés!</w:t>
      </w:r>
    </w:p>
    <w:p w:rsidR="00A73015" w:rsidRDefault="00A73015" w:rsidP="00A73015">
      <w:pPr>
        <w:rPr>
          <w:rFonts w:ascii="Constantia" w:hAnsi="Constantia"/>
          <w:b/>
          <w:bCs/>
          <w:i/>
          <w:iCs/>
        </w:rPr>
      </w:pPr>
    </w:p>
    <w:p w:rsidR="001E4945" w:rsidRDefault="001E4945" w:rsidP="00A73015">
      <w:pPr>
        <w:rPr>
          <w:rFonts w:ascii="Constantia" w:hAnsi="Constantia"/>
          <w:b/>
          <w:bCs/>
          <w:i/>
          <w:iCs/>
        </w:rPr>
      </w:pPr>
    </w:p>
    <w:p w:rsidR="005A561A" w:rsidRDefault="006261E9" w:rsidP="00A73015">
      <w:p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 xml:space="preserve">Tavaly (2022) februárban a közgyűlés a költségvetési vitát követően úgy látta jónak, hogy ha a Cifrakapu utca szélesítésének előkészületei elkezdődnek. Külön címsort kapott a Cifrakapu utca szélesítésének a tervezése. Ám sajnos 2022. októberi közgyűlésig egy ceruzavonás sem történt az ügyben. </w:t>
      </w:r>
    </w:p>
    <w:p w:rsidR="006261E9" w:rsidRDefault="006261E9" w:rsidP="00A73015">
      <w:p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 xml:space="preserve">Az Olasz utcai parkoló hasonló sorsra jutott, egy éven keresztül még csak válasz emailt sem kaptam </w:t>
      </w:r>
      <w:proofErr w:type="spellStart"/>
      <w:r>
        <w:rPr>
          <w:rFonts w:ascii="Constantia" w:hAnsi="Constantia"/>
          <w:bCs/>
          <w:iCs/>
        </w:rPr>
        <w:t>tájékoztatásul</w:t>
      </w:r>
      <w:proofErr w:type="spellEnd"/>
      <w:r>
        <w:rPr>
          <w:rFonts w:ascii="Constantia" w:hAnsi="Constantia"/>
          <w:bCs/>
          <w:iCs/>
        </w:rPr>
        <w:t>. Az ügy természetesen semmit sem haladt előre.</w:t>
      </w:r>
    </w:p>
    <w:p w:rsidR="006261E9" w:rsidRDefault="006261E9" w:rsidP="00A73015">
      <w:pPr>
        <w:jc w:val="both"/>
        <w:rPr>
          <w:rFonts w:ascii="Constantia" w:hAnsi="Constantia"/>
          <w:bCs/>
          <w:iCs/>
        </w:rPr>
      </w:pPr>
    </w:p>
    <w:p w:rsidR="0037678E" w:rsidRDefault="0037678E" w:rsidP="00A73015">
      <w:p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 xml:space="preserve">A felsőváros parkolási gondjai napról napra égetőbbek, fontos lenne minél hamarabb megoldást találni, </w:t>
      </w:r>
      <w:proofErr w:type="gramStart"/>
      <w:r>
        <w:rPr>
          <w:rFonts w:ascii="Constantia" w:hAnsi="Constantia"/>
          <w:bCs/>
          <w:iCs/>
        </w:rPr>
        <w:t>illetve</w:t>
      </w:r>
      <w:proofErr w:type="gramEnd"/>
      <w:r>
        <w:rPr>
          <w:rFonts w:ascii="Constantia" w:hAnsi="Constantia"/>
          <w:bCs/>
          <w:iCs/>
        </w:rPr>
        <w:t xml:space="preserve"> ha már van megoldás és pénz is van rá elkülönítve, akkor szerintem érdemes lenne minél hamarabb meg is valósítani. </w:t>
      </w:r>
    </w:p>
    <w:p w:rsidR="0037678E" w:rsidRDefault="0037678E" w:rsidP="00A73015">
      <w:pPr>
        <w:jc w:val="both"/>
        <w:rPr>
          <w:rFonts w:ascii="Constantia" w:hAnsi="Constantia"/>
          <w:bCs/>
          <w:iCs/>
        </w:rPr>
      </w:pPr>
    </w:p>
    <w:p w:rsidR="006261E9" w:rsidRDefault="006261E9" w:rsidP="00A73015">
      <w:p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 xml:space="preserve">Ezen okokból kifolyólag döntöttem úgy, hogy szeretném, ha a közgyűlés egy ütemtervet fogadna el, határidőket tűzne ki, hogy a hivatal ne csússzon el a munkával, ne ismétlődhessen meg a tavalyi </w:t>
      </w:r>
      <w:r w:rsidR="008F2A63">
        <w:rPr>
          <w:rFonts w:ascii="Constantia" w:hAnsi="Constantia"/>
          <w:bCs/>
          <w:iCs/>
        </w:rPr>
        <w:t>sajnálatos eset.</w:t>
      </w:r>
      <w:r w:rsidR="0037678E">
        <w:rPr>
          <w:rFonts w:ascii="Constantia" w:hAnsi="Constantia"/>
          <w:bCs/>
          <w:iCs/>
        </w:rPr>
        <w:t xml:space="preserve"> </w:t>
      </w:r>
    </w:p>
    <w:p w:rsidR="00125006" w:rsidRDefault="00125006" w:rsidP="00A73015">
      <w:pPr>
        <w:jc w:val="both"/>
        <w:rPr>
          <w:rFonts w:ascii="Constantia" w:hAnsi="Constantia"/>
          <w:bCs/>
          <w:iCs/>
        </w:rPr>
      </w:pPr>
    </w:p>
    <w:p w:rsidR="00125006" w:rsidRDefault="00125006" w:rsidP="00125006">
      <w:pPr>
        <w:pStyle w:val="Listaszerbekezds"/>
        <w:numPr>
          <w:ilvl w:val="0"/>
          <w:numId w:val="18"/>
        </w:num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>Ütem: Mivel a tervezés közbeszerzés köteles az egybe számítás miatt. A tervező kiválasztása időigényesebb, ezért az 1. ütemterv határideje: 2023. július 1.</w:t>
      </w:r>
    </w:p>
    <w:p w:rsidR="00125006" w:rsidRDefault="00125006" w:rsidP="00125006">
      <w:pPr>
        <w:pStyle w:val="Listaszerbekezds"/>
        <w:numPr>
          <w:ilvl w:val="0"/>
          <w:numId w:val="18"/>
        </w:num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 xml:space="preserve">Ütem: Tervezés az engedélyek beszerzésével együtt: 2023. </w:t>
      </w:r>
      <w:r w:rsidR="00713BC1">
        <w:rPr>
          <w:rFonts w:ascii="Constantia" w:hAnsi="Constantia"/>
          <w:bCs/>
          <w:iCs/>
        </w:rPr>
        <w:t>december</w:t>
      </w:r>
      <w:r>
        <w:rPr>
          <w:rFonts w:ascii="Constantia" w:hAnsi="Constantia"/>
          <w:bCs/>
          <w:iCs/>
        </w:rPr>
        <w:t xml:space="preserve"> </w:t>
      </w:r>
      <w:r w:rsidR="00713BC1">
        <w:rPr>
          <w:rFonts w:ascii="Constantia" w:hAnsi="Constantia"/>
          <w:bCs/>
          <w:iCs/>
        </w:rPr>
        <w:t>3</w:t>
      </w:r>
      <w:r>
        <w:rPr>
          <w:rFonts w:ascii="Constantia" w:hAnsi="Constantia"/>
          <w:bCs/>
          <w:iCs/>
        </w:rPr>
        <w:t>1.</w:t>
      </w:r>
    </w:p>
    <w:p w:rsidR="00125006" w:rsidRDefault="00125006" w:rsidP="00125006">
      <w:pPr>
        <w:pStyle w:val="Listaszerbekezds"/>
        <w:numPr>
          <w:ilvl w:val="0"/>
          <w:numId w:val="18"/>
        </w:num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 xml:space="preserve">Ütem: Kivitelezés közbeszerzése: 2024. </w:t>
      </w:r>
      <w:r w:rsidR="00713BC1">
        <w:rPr>
          <w:rFonts w:ascii="Constantia" w:hAnsi="Constantia"/>
          <w:bCs/>
          <w:iCs/>
        </w:rPr>
        <w:t>április</w:t>
      </w:r>
      <w:r>
        <w:rPr>
          <w:rFonts w:ascii="Constantia" w:hAnsi="Constantia"/>
          <w:bCs/>
          <w:iCs/>
        </w:rPr>
        <w:t xml:space="preserve"> 1.</w:t>
      </w:r>
    </w:p>
    <w:p w:rsidR="00125006" w:rsidRPr="00125006" w:rsidRDefault="00125006" w:rsidP="00125006">
      <w:pPr>
        <w:pStyle w:val="Listaszerbekezds"/>
        <w:numPr>
          <w:ilvl w:val="0"/>
          <w:numId w:val="18"/>
        </w:numPr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iCs/>
        </w:rPr>
        <w:t xml:space="preserve">Ütem: Kivitelezés: 2024. </w:t>
      </w:r>
      <w:r w:rsidR="00713BC1">
        <w:rPr>
          <w:rFonts w:ascii="Constantia" w:hAnsi="Constantia"/>
          <w:bCs/>
          <w:iCs/>
        </w:rPr>
        <w:t>december</w:t>
      </w:r>
      <w:r>
        <w:rPr>
          <w:rFonts w:ascii="Constantia" w:hAnsi="Constantia"/>
          <w:bCs/>
          <w:iCs/>
        </w:rPr>
        <w:t xml:space="preserve"> </w:t>
      </w:r>
      <w:r w:rsidR="00713BC1">
        <w:rPr>
          <w:rFonts w:ascii="Constantia" w:hAnsi="Constantia"/>
          <w:bCs/>
          <w:iCs/>
        </w:rPr>
        <w:t>3</w:t>
      </w:r>
      <w:bookmarkStart w:id="0" w:name="_GoBack"/>
      <w:bookmarkEnd w:id="0"/>
      <w:r>
        <w:rPr>
          <w:rFonts w:ascii="Constantia" w:hAnsi="Constantia"/>
          <w:bCs/>
          <w:iCs/>
        </w:rPr>
        <w:t>1.</w:t>
      </w:r>
    </w:p>
    <w:p w:rsidR="00367E04" w:rsidRDefault="00367E04" w:rsidP="0094518D">
      <w:pPr>
        <w:jc w:val="both"/>
        <w:rPr>
          <w:rFonts w:ascii="Constantia" w:hAnsi="Constantia"/>
          <w:b/>
        </w:rPr>
      </w:pPr>
    </w:p>
    <w:p w:rsidR="00BF7CC2" w:rsidRDefault="0037678E" w:rsidP="0094518D">
      <w:pPr>
        <w:rPr>
          <w:rFonts w:ascii="Constantia" w:hAnsi="Constantia"/>
        </w:rPr>
      </w:pPr>
      <w:r>
        <w:rPr>
          <w:rFonts w:ascii="Constantia" w:hAnsi="Constantia"/>
        </w:rPr>
        <w:t>Az ütemterv szerintem nem túl szoros, nem okozhat extrém megterhelést a hivatalnak, ugyanakkor nem is a távoli jövőt mutatja.</w:t>
      </w:r>
    </w:p>
    <w:p w:rsidR="00BF7CC2" w:rsidRDefault="00BF7CC2" w:rsidP="0094518D">
      <w:pPr>
        <w:rPr>
          <w:rFonts w:ascii="Constantia" w:hAnsi="Constantia"/>
        </w:rPr>
      </w:pPr>
    </w:p>
    <w:p w:rsidR="0094518D" w:rsidRPr="00707BAF" w:rsidRDefault="00B9573E" w:rsidP="0094518D">
      <w:pPr>
        <w:rPr>
          <w:rFonts w:ascii="Constantia" w:hAnsi="Constantia"/>
        </w:rPr>
      </w:pPr>
      <w:r w:rsidRPr="00015C86">
        <w:rPr>
          <w:rFonts w:ascii="Constantia" w:hAnsi="Constantia"/>
        </w:rPr>
        <w:t xml:space="preserve">Eger, </w:t>
      </w:r>
      <w:r w:rsidRPr="00707BAF">
        <w:rPr>
          <w:rFonts w:ascii="Constantia" w:hAnsi="Constantia"/>
        </w:rPr>
        <w:t>20</w:t>
      </w:r>
      <w:r w:rsidR="003D475C">
        <w:rPr>
          <w:rFonts w:ascii="Constantia" w:hAnsi="Constantia"/>
        </w:rPr>
        <w:t>23</w:t>
      </w:r>
      <w:r w:rsidRPr="00707BAF">
        <w:rPr>
          <w:rFonts w:ascii="Constantia" w:hAnsi="Constantia"/>
        </w:rPr>
        <w:t>.</w:t>
      </w:r>
      <w:r w:rsidR="00F60F0C">
        <w:rPr>
          <w:rFonts w:ascii="Constantia" w:hAnsi="Constantia"/>
        </w:rPr>
        <w:t xml:space="preserve"> </w:t>
      </w:r>
      <w:r w:rsidR="00125006">
        <w:rPr>
          <w:rFonts w:ascii="Constantia" w:hAnsi="Constantia"/>
        </w:rPr>
        <w:t>március 26</w:t>
      </w:r>
      <w:r w:rsidR="00F1644F" w:rsidRPr="00F1644F">
        <w:rPr>
          <w:rFonts w:ascii="Constantia" w:hAnsi="Constantia"/>
        </w:rPr>
        <w:t>.</w:t>
      </w:r>
    </w:p>
    <w:p w:rsidR="0094518D" w:rsidRDefault="0094518D" w:rsidP="0094518D">
      <w:pPr>
        <w:rPr>
          <w:rFonts w:ascii="Constantia" w:hAnsi="Constantia"/>
          <w:color w:val="FF0000"/>
        </w:rPr>
      </w:pPr>
    </w:p>
    <w:p w:rsidR="00BF7CC2" w:rsidRDefault="00BF7CC2" w:rsidP="0094518D">
      <w:pPr>
        <w:rPr>
          <w:rFonts w:ascii="Constantia" w:hAnsi="Constantia"/>
          <w:color w:val="FF0000"/>
        </w:rPr>
      </w:pPr>
    </w:p>
    <w:p w:rsidR="00BF7CC2" w:rsidRPr="00E9092B" w:rsidRDefault="00BF7CC2" w:rsidP="0094518D">
      <w:pPr>
        <w:rPr>
          <w:rFonts w:ascii="Constantia" w:hAnsi="Constantia"/>
          <w:color w:val="FF0000"/>
        </w:rPr>
      </w:pPr>
    </w:p>
    <w:p w:rsidR="0094518D" w:rsidRPr="00015C86" w:rsidRDefault="00F1644F" w:rsidP="0094518D">
      <w:pPr>
        <w:ind w:left="482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Keresztes Zoltán</w:t>
      </w:r>
    </w:p>
    <w:p w:rsidR="0094518D" w:rsidRPr="00015C86" w:rsidRDefault="0094518D" w:rsidP="0094518D">
      <w:pPr>
        <w:ind w:left="4820"/>
        <w:jc w:val="center"/>
        <w:rPr>
          <w:rFonts w:ascii="Constantia" w:hAnsi="Constantia"/>
        </w:rPr>
      </w:pPr>
      <w:r w:rsidRPr="00015C86">
        <w:rPr>
          <w:rFonts w:ascii="Constantia" w:hAnsi="Constantia"/>
        </w:rPr>
        <w:t>Eger Megyei Jogú Város</w:t>
      </w:r>
    </w:p>
    <w:p w:rsidR="00426DFF" w:rsidRPr="002A4C56" w:rsidRDefault="006D0FDA" w:rsidP="002A4C56">
      <w:pPr>
        <w:ind w:left="4820"/>
        <w:jc w:val="center"/>
        <w:rPr>
          <w:rFonts w:ascii="Constantia" w:hAnsi="Constantia"/>
        </w:rPr>
      </w:pPr>
      <w:r>
        <w:rPr>
          <w:rFonts w:ascii="Constantia" w:hAnsi="Constantia"/>
        </w:rPr>
        <w:t>Képviselője</w:t>
      </w:r>
      <w:r w:rsidR="00426DFF">
        <w:rPr>
          <w:rFonts w:ascii="Constantia" w:hAnsi="Constantia"/>
          <w:b/>
          <w:u w:val="single"/>
        </w:rPr>
        <w:br w:type="page"/>
      </w:r>
    </w:p>
    <w:p w:rsidR="00F60F0C" w:rsidRDefault="00BF7CC2" w:rsidP="00F60F0C">
      <w:pPr>
        <w:autoSpaceDE w:val="0"/>
        <w:autoSpaceDN w:val="0"/>
        <w:adjustRightInd w:val="0"/>
        <w:spacing w:after="160" w:line="259" w:lineRule="auto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  <w:r>
        <w:rPr>
          <w:rFonts w:ascii="Constantia" w:eastAsiaTheme="minorHAnsi" w:hAnsi="Constantia" w:cstheme="minorBidi"/>
          <w:b/>
          <w:u w:val="single"/>
          <w:lang w:eastAsia="en-US"/>
        </w:rPr>
        <w:lastRenderedPageBreak/>
        <w:t>Határozati javaslat</w:t>
      </w:r>
      <w:r w:rsidR="00F60F0C" w:rsidRPr="00F60F0C">
        <w:rPr>
          <w:rFonts w:ascii="Constantia" w:eastAsiaTheme="minorHAnsi" w:hAnsi="Constantia" w:cstheme="minorBidi"/>
          <w:b/>
          <w:u w:val="single"/>
          <w:lang w:eastAsia="en-US"/>
        </w:rPr>
        <w:t>:</w:t>
      </w:r>
    </w:p>
    <w:p w:rsidR="00F60F0C" w:rsidRPr="00F60F0C" w:rsidRDefault="00F60F0C" w:rsidP="00F60F0C">
      <w:pPr>
        <w:autoSpaceDE w:val="0"/>
        <w:autoSpaceDN w:val="0"/>
        <w:adjustRightInd w:val="0"/>
        <w:spacing w:after="160" w:line="259" w:lineRule="auto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BF6059" w:rsidRPr="00BF7CC2" w:rsidRDefault="00F60F0C" w:rsidP="00125006">
      <w:pPr>
        <w:pStyle w:val="Nincstrkz"/>
        <w:numPr>
          <w:ilvl w:val="0"/>
          <w:numId w:val="19"/>
        </w:numPr>
        <w:jc w:val="both"/>
        <w:rPr>
          <w:rFonts w:ascii="Constantia" w:eastAsiaTheme="minorHAnsi" w:hAnsi="Constantia" w:cstheme="minorBidi"/>
          <w:b/>
          <w:lang w:eastAsia="en-US"/>
        </w:rPr>
      </w:pPr>
      <w:r w:rsidRPr="00F60F0C">
        <w:rPr>
          <w:rFonts w:ascii="Constantia" w:eastAsiaTheme="minorHAnsi" w:hAnsi="Constantia"/>
          <w:b/>
          <w:lang w:eastAsia="en-US"/>
        </w:rPr>
        <w:t xml:space="preserve">Eger Megyei Jogú Város Önkormányzata Közgyűlése </w:t>
      </w:r>
      <w:r w:rsidR="00125006">
        <w:rPr>
          <w:rFonts w:ascii="Constantia" w:eastAsiaTheme="minorHAnsi" w:hAnsi="Constantia"/>
          <w:b/>
          <w:lang w:eastAsia="en-US"/>
        </w:rPr>
        <w:t>elfogadja az Cifrakapu utca szélesítésére vonatkozó ütemtervet. Az 1. ütem: A tervező kiválasztása</w:t>
      </w:r>
    </w:p>
    <w:p w:rsidR="00BF7CC2" w:rsidRPr="00BF7CC2" w:rsidRDefault="00BF7CC2" w:rsidP="00BF7CC2">
      <w:pPr>
        <w:pStyle w:val="Nincstrkz"/>
        <w:ind w:left="1080"/>
        <w:rPr>
          <w:rFonts w:ascii="Constantia" w:eastAsiaTheme="minorHAnsi" w:hAnsi="Constantia" w:cstheme="minorBidi"/>
          <w:b/>
          <w:lang w:eastAsia="en-US"/>
        </w:rPr>
      </w:pPr>
    </w:p>
    <w:p w:rsidR="009A6D24" w:rsidRDefault="009A6D24" w:rsidP="00F60F0C">
      <w:pPr>
        <w:ind w:firstLine="708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BF7CC2" w:rsidRPr="00BF7CC2" w:rsidRDefault="00F60F0C" w:rsidP="00125006">
      <w:pPr>
        <w:ind w:firstLine="708"/>
        <w:rPr>
          <w:rFonts w:ascii="Constantia" w:eastAsiaTheme="minorHAnsi" w:hAnsi="Constantia" w:cs="Calibri"/>
          <w:b/>
        </w:rPr>
      </w:pPr>
      <w:r w:rsidRPr="00F60F0C">
        <w:rPr>
          <w:rFonts w:ascii="Constantia" w:eastAsiaTheme="minorHAnsi" w:hAnsi="Constantia" w:cstheme="minorBidi"/>
          <w:b/>
          <w:u w:val="single"/>
          <w:lang w:eastAsia="en-US"/>
        </w:rPr>
        <w:t>Felelős:</w:t>
      </w:r>
      <w:r w:rsidR="00BF7CC2">
        <w:rPr>
          <w:rFonts w:ascii="Constantia" w:eastAsiaTheme="minorHAnsi" w:hAnsi="Constantia" w:cstheme="minorBidi"/>
          <w:b/>
          <w:lang w:eastAsia="en-US"/>
        </w:rPr>
        <w:t xml:space="preserve"> </w:t>
      </w:r>
      <w:r w:rsidR="00BF7CC2">
        <w:rPr>
          <w:rFonts w:ascii="Constantia" w:eastAsiaTheme="minorHAnsi" w:hAnsi="Constantia" w:cstheme="minorBidi"/>
          <w:b/>
          <w:lang w:eastAsia="en-US"/>
        </w:rPr>
        <w:tab/>
      </w:r>
      <w:r w:rsidR="00BF7CC2">
        <w:rPr>
          <w:rFonts w:ascii="Constantia" w:eastAsiaTheme="minorHAnsi" w:hAnsi="Constantia" w:cs="Calibri"/>
          <w:b/>
        </w:rPr>
        <w:t>D</w:t>
      </w:r>
      <w:r w:rsidR="00BF7CC2" w:rsidRPr="00BF7CC2">
        <w:rPr>
          <w:rFonts w:ascii="Constantia" w:eastAsiaTheme="minorHAnsi" w:hAnsi="Constantia" w:cs="Calibri"/>
          <w:b/>
        </w:rPr>
        <w:t xml:space="preserve">r. </w:t>
      </w:r>
      <w:proofErr w:type="spellStart"/>
      <w:r w:rsidR="00BF7CC2" w:rsidRPr="00BF7CC2">
        <w:rPr>
          <w:rFonts w:ascii="Constantia" w:eastAsiaTheme="minorHAnsi" w:hAnsi="Constantia" w:cs="Calibri"/>
          <w:b/>
        </w:rPr>
        <w:t>Bánhidy</w:t>
      </w:r>
      <w:proofErr w:type="spellEnd"/>
      <w:r w:rsidR="00BF7CC2" w:rsidRPr="00BF7CC2">
        <w:rPr>
          <w:rFonts w:ascii="Constantia" w:eastAsiaTheme="minorHAnsi" w:hAnsi="Constantia" w:cs="Calibri"/>
          <w:b/>
        </w:rPr>
        <w:t xml:space="preserve"> Péter </w:t>
      </w:r>
    </w:p>
    <w:p w:rsidR="00F1644F" w:rsidRPr="00F60F0C" w:rsidRDefault="00F1644F" w:rsidP="00F60F0C">
      <w:pPr>
        <w:ind w:firstLine="708"/>
        <w:rPr>
          <w:rFonts w:ascii="Constantia" w:eastAsiaTheme="minorHAnsi" w:hAnsi="Constantia" w:cstheme="minorBidi"/>
          <w:b/>
          <w:lang w:eastAsia="en-US"/>
        </w:rPr>
      </w:pPr>
      <w:r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theme="minorBidi"/>
          <w:b/>
          <w:lang w:eastAsia="en-US"/>
        </w:rPr>
        <w:tab/>
      </w:r>
    </w:p>
    <w:p w:rsidR="00BF6059" w:rsidRDefault="00BF6059" w:rsidP="00F60F0C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F60F0C" w:rsidRPr="00BF6059" w:rsidRDefault="00F60F0C" w:rsidP="00F60F0C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lang w:eastAsia="en-US"/>
        </w:rPr>
      </w:pPr>
      <w:r w:rsidRPr="00BF6059">
        <w:rPr>
          <w:rFonts w:ascii="Constantia" w:eastAsiaTheme="minorHAnsi" w:hAnsi="Constantia" w:cstheme="minorBidi"/>
          <w:b/>
          <w:u w:val="single"/>
          <w:lang w:eastAsia="en-US"/>
        </w:rPr>
        <w:t>Határidő</w:t>
      </w:r>
      <w:r w:rsidRPr="00BF6059">
        <w:rPr>
          <w:rFonts w:ascii="Constantia" w:eastAsiaTheme="minorHAnsi" w:hAnsi="Constantia" w:cstheme="minorBidi"/>
          <w:b/>
          <w:lang w:eastAsia="en-US"/>
        </w:rPr>
        <w:t xml:space="preserve">: </w:t>
      </w:r>
      <w:r w:rsidR="00BF6059" w:rsidRPr="00BF6059">
        <w:rPr>
          <w:rFonts w:ascii="Constantia" w:eastAsiaTheme="minorHAnsi" w:hAnsi="Constantia" w:cstheme="minorBidi"/>
          <w:b/>
          <w:lang w:eastAsia="en-US"/>
        </w:rPr>
        <w:tab/>
      </w:r>
      <w:r w:rsidR="00BF7CC2">
        <w:rPr>
          <w:rFonts w:ascii="Constantia" w:eastAsiaTheme="minorHAnsi" w:hAnsi="Constantia" w:cstheme="minorBidi"/>
          <w:b/>
          <w:lang w:eastAsia="en-US"/>
        </w:rPr>
        <w:t>2023.0</w:t>
      </w:r>
      <w:r w:rsidR="00125006">
        <w:rPr>
          <w:rFonts w:ascii="Constantia" w:eastAsiaTheme="minorHAnsi" w:hAnsi="Constantia" w:cstheme="minorBidi"/>
          <w:b/>
          <w:lang w:eastAsia="en-US"/>
        </w:rPr>
        <w:t>7</w:t>
      </w:r>
      <w:r w:rsidR="00F1644F">
        <w:rPr>
          <w:rFonts w:ascii="Constantia" w:eastAsiaTheme="minorHAnsi" w:hAnsi="Constantia" w:cstheme="minorBidi"/>
          <w:b/>
          <w:lang w:eastAsia="en-US"/>
        </w:rPr>
        <w:t>.01</w:t>
      </w:r>
    </w:p>
    <w:p w:rsidR="00F60F0C" w:rsidRPr="00F60F0C" w:rsidRDefault="00F60F0C" w:rsidP="00F60F0C">
      <w:pPr>
        <w:autoSpaceDE w:val="0"/>
        <w:autoSpaceDN w:val="0"/>
        <w:adjustRightInd w:val="0"/>
        <w:ind w:left="708"/>
        <w:jc w:val="both"/>
        <w:rPr>
          <w:rFonts w:ascii="Constantia" w:eastAsiaTheme="minorHAnsi" w:hAnsi="Constantia" w:cstheme="minorBidi"/>
          <w:b/>
          <w:lang w:eastAsia="en-US"/>
        </w:rPr>
      </w:pPr>
    </w:p>
    <w:p w:rsidR="00125006" w:rsidRPr="00BF7CC2" w:rsidRDefault="00125006" w:rsidP="00125006">
      <w:pPr>
        <w:pStyle w:val="Nincstrkz"/>
        <w:numPr>
          <w:ilvl w:val="0"/>
          <w:numId w:val="19"/>
        </w:numPr>
        <w:jc w:val="both"/>
        <w:rPr>
          <w:rFonts w:ascii="Constantia" w:eastAsiaTheme="minorHAnsi" w:hAnsi="Constantia" w:cstheme="minorBidi"/>
          <w:b/>
          <w:lang w:eastAsia="en-US"/>
        </w:rPr>
      </w:pPr>
      <w:r w:rsidRPr="00F60F0C">
        <w:rPr>
          <w:rFonts w:ascii="Constantia" w:eastAsiaTheme="minorHAnsi" w:hAnsi="Constantia"/>
          <w:b/>
          <w:lang w:eastAsia="en-US"/>
        </w:rPr>
        <w:t xml:space="preserve">Eger Megyei Jogú Város Önkormányzata Közgyűlése </w:t>
      </w:r>
      <w:r>
        <w:rPr>
          <w:rFonts w:ascii="Constantia" w:eastAsiaTheme="minorHAnsi" w:hAnsi="Constantia"/>
          <w:b/>
          <w:lang w:eastAsia="en-US"/>
        </w:rPr>
        <w:t xml:space="preserve">elfogadja az Cifrakapu utca szélesítésére vonatkozó ütemtervet. Az </w:t>
      </w:r>
      <w:r w:rsidR="00C422B6">
        <w:rPr>
          <w:rFonts w:ascii="Constantia" w:eastAsiaTheme="minorHAnsi" w:hAnsi="Constantia"/>
          <w:b/>
          <w:lang w:eastAsia="en-US"/>
        </w:rPr>
        <w:t>2</w:t>
      </w:r>
      <w:r>
        <w:rPr>
          <w:rFonts w:ascii="Constantia" w:eastAsiaTheme="minorHAnsi" w:hAnsi="Constantia"/>
          <w:b/>
          <w:lang w:eastAsia="en-US"/>
        </w:rPr>
        <w:t xml:space="preserve">. ütem: </w:t>
      </w:r>
      <w:r w:rsidR="00C422B6">
        <w:rPr>
          <w:rFonts w:ascii="Constantia" w:eastAsiaTheme="minorHAnsi" w:hAnsi="Constantia"/>
          <w:b/>
          <w:lang w:eastAsia="en-US"/>
        </w:rPr>
        <w:t>Terveztetés és engedélyek beszerzése</w:t>
      </w:r>
    </w:p>
    <w:p w:rsidR="00125006" w:rsidRPr="00BF7CC2" w:rsidRDefault="00125006" w:rsidP="00125006">
      <w:pPr>
        <w:pStyle w:val="Nincstrkz"/>
        <w:ind w:left="1080"/>
        <w:rPr>
          <w:rFonts w:ascii="Constantia" w:eastAsiaTheme="minorHAnsi" w:hAnsi="Constantia" w:cstheme="minorBidi"/>
          <w:b/>
          <w:lang w:eastAsia="en-US"/>
        </w:rPr>
      </w:pPr>
    </w:p>
    <w:p w:rsidR="00125006" w:rsidRDefault="00125006" w:rsidP="00125006">
      <w:pPr>
        <w:ind w:firstLine="708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125006" w:rsidRPr="00BF7CC2" w:rsidRDefault="00125006" w:rsidP="00125006">
      <w:pPr>
        <w:ind w:firstLine="708"/>
        <w:rPr>
          <w:rFonts w:ascii="Constantia" w:eastAsiaTheme="minorHAnsi" w:hAnsi="Constantia" w:cs="Calibri"/>
          <w:b/>
        </w:rPr>
      </w:pPr>
      <w:r w:rsidRPr="00F60F0C">
        <w:rPr>
          <w:rFonts w:ascii="Constantia" w:eastAsiaTheme="minorHAnsi" w:hAnsi="Constantia" w:cstheme="minorBidi"/>
          <w:b/>
          <w:u w:val="single"/>
          <w:lang w:eastAsia="en-US"/>
        </w:rPr>
        <w:t>Felelős:</w:t>
      </w:r>
      <w:r>
        <w:rPr>
          <w:rFonts w:ascii="Constantia" w:eastAsiaTheme="minorHAnsi" w:hAnsi="Constantia" w:cstheme="minorBidi"/>
          <w:b/>
          <w:lang w:eastAsia="en-US"/>
        </w:rPr>
        <w:t xml:space="preserve"> </w:t>
      </w:r>
      <w:r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="Calibri"/>
          <w:b/>
        </w:rPr>
        <w:t>D</w:t>
      </w:r>
      <w:r w:rsidRPr="00BF7CC2">
        <w:rPr>
          <w:rFonts w:ascii="Constantia" w:eastAsiaTheme="minorHAnsi" w:hAnsi="Constantia" w:cs="Calibri"/>
          <w:b/>
        </w:rPr>
        <w:t xml:space="preserve">r. </w:t>
      </w:r>
      <w:proofErr w:type="spellStart"/>
      <w:r w:rsidRPr="00BF7CC2">
        <w:rPr>
          <w:rFonts w:ascii="Constantia" w:eastAsiaTheme="minorHAnsi" w:hAnsi="Constantia" w:cs="Calibri"/>
          <w:b/>
        </w:rPr>
        <w:t>Bánhidy</w:t>
      </w:r>
      <w:proofErr w:type="spellEnd"/>
      <w:r w:rsidRPr="00BF7CC2">
        <w:rPr>
          <w:rFonts w:ascii="Constantia" w:eastAsiaTheme="minorHAnsi" w:hAnsi="Constantia" w:cs="Calibri"/>
          <w:b/>
        </w:rPr>
        <w:t xml:space="preserve"> Péter </w:t>
      </w:r>
    </w:p>
    <w:p w:rsidR="00125006" w:rsidRPr="00F60F0C" w:rsidRDefault="00125006" w:rsidP="00125006">
      <w:pPr>
        <w:ind w:firstLine="708"/>
        <w:rPr>
          <w:rFonts w:ascii="Constantia" w:eastAsiaTheme="minorHAnsi" w:hAnsi="Constantia" w:cstheme="minorBidi"/>
          <w:b/>
          <w:lang w:eastAsia="en-US"/>
        </w:rPr>
      </w:pPr>
      <w:r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theme="minorBidi"/>
          <w:b/>
          <w:lang w:eastAsia="en-US"/>
        </w:rPr>
        <w:tab/>
      </w:r>
    </w:p>
    <w:p w:rsidR="00125006" w:rsidRDefault="00125006" w:rsidP="00125006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125006" w:rsidRPr="00BF6059" w:rsidRDefault="00125006" w:rsidP="00125006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lang w:eastAsia="en-US"/>
        </w:rPr>
      </w:pPr>
      <w:r w:rsidRPr="00BF6059">
        <w:rPr>
          <w:rFonts w:ascii="Constantia" w:eastAsiaTheme="minorHAnsi" w:hAnsi="Constantia" w:cstheme="minorBidi"/>
          <w:b/>
          <w:u w:val="single"/>
          <w:lang w:eastAsia="en-US"/>
        </w:rPr>
        <w:t>Határidő</w:t>
      </w:r>
      <w:r w:rsidRPr="00BF6059">
        <w:rPr>
          <w:rFonts w:ascii="Constantia" w:eastAsiaTheme="minorHAnsi" w:hAnsi="Constantia" w:cstheme="minorBidi"/>
          <w:b/>
          <w:lang w:eastAsia="en-US"/>
        </w:rPr>
        <w:t xml:space="preserve">: </w:t>
      </w:r>
      <w:r w:rsidRPr="00BF6059"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theme="minorBidi"/>
          <w:b/>
          <w:lang w:eastAsia="en-US"/>
        </w:rPr>
        <w:t>2023.</w:t>
      </w:r>
      <w:r w:rsidR="00C422B6">
        <w:rPr>
          <w:rFonts w:ascii="Constantia" w:eastAsiaTheme="minorHAnsi" w:hAnsi="Constantia" w:cstheme="minorBidi"/>
          <w:b/>
          <w:lang w:eastAsia="en-US"/>
        </w:rPr>
        <w:t>1</w:t>
      </w:r>
      <w:r w:rsidR="00713BC1">
        <w:rPr>
          <w:rFonts w:ascii="Constantia" w:eastAsiaTheme="minorHAnsi" w:hAnsi="Constantia" w:cstheme="minorBidi"/>
          <w:b/>
          <w:lang w:eastAsia="en-US"/>
        </w:rPr>
        <w:t>2</w:t>
      </w:r>
      <w:r>
        <w:rPr>
          <w:rFonts w:ascii="Constantia" w:eastAsiaTheme="minorHAnsi" w:hAnsi="Constantia" w:cstheme="minorBidi"/>
          <w:b/>
          <w:lang w:eastAsia="en-US"/>
        </w:rPr>
        <w:t>.</w:t>
      </w:r>
      <w:r w:rsidR="00713BC1">
        <w:rPr>
          <w:rFonts w:ascii="Constantia" w:eastAsiaTheme="minorHAnsi" w:hAnsi="Constantia" w:cstheme="minorBidi"/>
          <w:b/>
          <w:lang w:eastAsia="en-US"/>
        </w:rPr>
        <w:t>3</w:t>
      </w:r>
      <w:r>
        <w:rPr>
          <w:rFonts w:ascii="Constantia" w:eastAsiaTheme="minorHAnsi" w:hAnsi="Constantia" w:cstheme="minorBidi"/>
          <w:b/>
          <w:lang w:eastAsia="en-US"/>
        </w:rPr>
        <w:t>1</w:t>
      </w:r>
    </w:p>
    <w:p w:rsidR="00F60F0C" w:rsidRDefault="00F60F0C" w:rsidP="00F60F0C">
      <w:pPr>
        <w:autoSpaceDE w:val="0"/>
        <w:autoSpaceDN w:val="0"/>
        <w:adjustRightInd w:val="0"/>
        <w:ind w:left="708"/>
        <w:jc w:val="both"/>
        <w:rPr>
          <w:rFonts w:ascii="Constantia" w:eastAsiaTheme="minorHAnsi" w:hAnsi="Constantia" w:cstheme="minorBidi"/>
          <w:b/>
          <w:lang w:eastAsia="en-US"/>
        </w:rPr>
      </w:pPr>
    </w:p>
    <w:p w:rsidR="00125006" w:rsidRPr="00BF7CC2" w:rsidRDefault="00125006" w:rsidP="00125006">
      <w:pPr>
        <w:pStyle w:val="Nincstrkz"/>
        <w:numPr>
          <w:ilvl w:val="0"/>
          <w:numId w:val="19"/>
        </w:numPr>
        <w:jc w:val="both"/>
        <w:rPr>
          <w:rFonts w:ascii="Constantia" w:eastAsiaTheme="minorHAnsi" w:hAnsi="Constantia" w:cstheme="minorBidi"/>
          <w:b/>
          <w:lang w:eastAsia="en-US"/>
        </w:rPr>
      </w:pPr>
      <w:r w:rsidRPr="00F60F0C">
        <w:rPr>
          <w:rFonts w:ascii="Constantia" w:eastAsiaTheme="minorHAnsi" w:hAnsi="Constantia"/>
          <w:b/>
          <w:lang w:eastAsia="en-US"/>
        </w:rPr>
        <w:t xml:space="preserve">Eger Megyei Jogú Város Önkormányzata Közgyűlése </w:t>
      </w:r>
      <w:r>
        <w:rPr>
          <w:rFonts w:ascii="Constantia" w:eastAsiaTheme="minorHAnsi" w:hAnsi="Constantia"/>
          <w:b/>
          <w:lang w:eastAsia="en-US"/>
        </w:rPr>
        <w:t xml:space="preserve">elfogadja az Cifrakapu utca szélesítésére vonatkozó ütemtervet. Az </w:t>
      </w:r>
      <w:r w:rsidR="0037678E">
        <w:rPr>
          <w:rFonts w:ascii="Constantia" w:eastAsiaTheme="minorHAnsi" w:hAnsi="Constantia"/>
          <w:b/>
          <w:lang w:eastAsia="en-US"/>
        </w:rPr>
        <w:t>3</w:t>
      </w:r>
      <w:r>
        <w:rPr>
          <w:rFonts w:ascii="Constantia" w:eastAsiaTheme="minorHAnsi" w:hAnsi="Constantia"/>
          <w:b/>
          <w:lang w:eastAsia="en-US"/>
        </w:rPr>
        <w:t xml:space="preserve">. ütem: </w:t>
      </w:r>
      <w:r w:rsidR="00C422B6">
        <w:rPr>
          <w:rFonts w:ascii="Constantia" w:eastAsiaTheme="minorHAnsi" w:hAnsi="Constantia"/>
          <w:b/>
          <w:lang w:eastAsia="en-US"/>
        </w:rPr>
        <w:t>Közbeszerzés lefolytatása</w:t>
      </w:r>
    </w:p>
    <w:p w:rsidR="00125006" w:rsidRPr="00BF7CC2" w:rsidRDefault="00125006" w:rsidP="00125006">
      <w:pPr>
        <w:pStyle w:val="Nincstrkz"/>
        <w:ind w:left="1080"/>
        <w:rPr>
          <w:rFonts w:ascii="Constantia" w:eastAsiaTheme="minorHAnsi" w:hAnsi="Constantia" w:cstheme="minorBidi"/>
          <w:b/>
          <w:lang w:eastAsia="en-US"/>
        </w:rPr>
      </w:pPr>
    </w:p>
    <w:p w:rsidR="00125006" w:rsidRDefault="00125006" w:rsidP="00125006">
      <w:pPr>
        <w:ind w:firstLine="708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125006" w:rsidRPr="00BF7CC2" w:rsidRDefault="00125006" w:rsidP="00125006">
      <w:pPr>
        <w:ind w:firstLine="708"/>
        <w:rPr>
          <w:rFonts w:ascii="Constantia" w:eastAsiaTheme="minorHAnsi" w:hAnsi="Constantia" w:cs="Calibri"/>
          <w:b/>
        </w:rPr>
      </w:pPr>
      <w:r w:rsidRPr="00F60F0C">
        <w:rPr>
          <w:rFonts w:ascii="Constantia" w:eastAsiaTheme="minorHAnsi" w:hAnsi="Constantia" w:cstheme="minorBidi"/>
          <w:b/>
          <w:u w:val="single"/>
          <w:lang w:eastAsia="en-US"/>
        </w:rPr>
        <w:t>Felelős:</w:t>
      </w:r>
      <w:r>
        <w:rPr>
          <w:rFonts w:ascii="Constantia" w:eastAsiaTheme="minorHAnsi" w:hAnsi="Constantia" w:cstheme="minorBidi"/>
          <w:b/>
          <w:lang w:eastAsia="en-US"/>
        </w:rPr>
        <w:t xml:space="preserve"> </w:t>
      </w:r>
      <w:r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="Calibri"/>
          <w:b/>
        </w:rPr>
        <w:t>D</w:t>
      </w:r>
      <w:r w:rsidRPr="00BF7CC2">
        <w:rPr>
          <w:rFonts w:ascii="Constantia" w:eastAsiaTheme="minorHAnsi" w:hAnsi="Constantia" w:cs="Calibri"/>
          <w:b/>
        </w:rPr>
        <w:t xml:space="preserve">r. </w:t>
      </w:r>
      <w:proofErr w:type="spellStart"/>
      <w:r w:rsidRPr="00BF7CC2">
        <w:rPr>
          <w:rFonts w:ascii="Constantia" w:eastAsiaTheme="minorHAnsi" w:hAnsi="Constantia" w:cs="Calibri"/>
          <w:b/>
        </w:rPr>
        <w:t>Bánhidy</w:t>
      </w:r>
      <w:proofErr w:type="spellEnd"/>
      <w:r w:rsidRPr="00BF7CC2">
        <w:rPr>
          <w:rFonts w:ascii="Constantia" w:eastAsiaTheme="minorHAnsi" w:hAnsi="Constantia" w:cs="Calibri"/>
          <w:b/>
        </w:rPr>
        <w:t xml:space="preserve"> Péter </w:t>
      </w:r>
    </w:p>
    <w:p w:rsidR="00125006" w:rsidRPr="00F60F0C" w:rsidRDefault="00125006" w:rsidP="00125006">
      <w:pPr>
        <w:ind w:firstLine="708"/>
        <w:rPr>
          <w:rFonts w:ascii="Constantia" w:eastAsiaTheme="minorHAnsi" w:hAnsi="Constantia" w:cstheme="minorBidi"/>
          <w:b/>
          <w:lang w:eastAsia="en-US"/>
        </w:rPr>
      </w:pPr>
      <w:r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theme="minorBidi"/>
          <w:b/>
          <w:lang w:eastAsia="en-US"/>
        </w:rPr>
        <w:tab/>
      </w:r>
    </w:p>
    <w:p w:rsidR="00125006" w:rsidRDefault="00125006" w:rsidP="00125006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125006" w:rsidRPr="00BF6059" w:rsidRDefault="00125006" w:rsidP="00125006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lang w:eastAsia="en-US"/>
        </w:rPr>
      </w:pPr>
      <w:r w:rsidRPr="00BF6059">
        <w:rPr>
          <w:rFonts w:ascii="Constantia" w:eastAsiaTheme="minorHAnsi" w:hAnsi="Constantia" w:cstheme="minorBidi"/>
          <w:b/>
          <w:u w:val="single"/>
          <w:lang w:eastAsia="en-US"/>
        </w:rPr>
        <w:t>Határidő</w:t>
      </w:r>
      <w:r w:rsidRPr="00BF6059">
        <w:rPr>
          <w:rFonts w:ascii="Constantia" w:eastAsiaTheme="minorHAnsi" w:hAnsi="Constantia" w:cstheme="minorBidi"/>
          <w:b/>
          <w:lang w:eastAsia="en-US"/>
        </w:rPr>
        <w:t xml:space="preserve">: </w:t>
      </w:r>
      <w:r w:rsidRPr="00BF6059"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theme="minorBidi"/>
          <w:b/>
          <w:lang w:eastAsia="en-US"/>
        </w:rPr>
        <w:t>202</w:t>
      </w:r>
      <w:r w:rsidR="00C422B6">
        <w:rPr>
          <w:rFonts w:ascii="Constantia" w:eastAsiaTheme="minorHAnsi" w:hAnsi="Constantia" w:cstheme="minorBidi"/>
          <w:b/>
          <w:lang w:eastAsia="en-US"/>
        </w:rPr>
        <w:t>4</w:t>
      </w:r>
      <w:r>
        <w:rPr>
          <w:rFonts w:ascii="Constantia" w:eastAsiaTheme="minorHAnsi" w:hAnsi="Constantia" w:cstheme="minorBidi"/>
          <w:b/>
          <w:lang w:eastAsia="en-US"/>
        </w:rPr>
        <w:t>.</w:t>
      </w:r>
      <w:r w:rsidR="0037678E">
        <w:rPr>
          <w:rFonts w:ascii="Constantia" w:eastAsiaTheme="minorHAnsi" w:hAnsi="Constantia" w:cstheme="minorBidi"/>
          <w:b/>
          <w:lang w:eastAsia="en-US"/>
        </w:rPr>
        <w:t>0</w:t>
      </w:r>
      <w:r w:rsidR="00713BC1">
        <w:rPr>
          <w:rFonts w:ascii="Constantia" w:eastAsiaTheme="minorHAnsi" w:hAnsi="Constantia" w:cstheme="minorBidi"/>
          <w:b/>
          <w:lang w:eastAsia="en-US"/>
        </w:rPr>
        <w:t>4</w:t>
      </w:r>
      <w:r>
        <w:rPr>
          <w:rFonts w:ascii="Constantia" w:eastAsiaTheme="minorHAnsi" w:hAnsi="Constantia" w:cstheme="minorBidi"/>
          <w:b/>
          <w:lang w:eastAsia="en-US"/>
        </w:rPr>
        <w:t>.01</w:t>
      </w:r>
    </w:p>
    <w:p w:rsidR="00125006" w:rsidRDefault="00125006" w:rsidP="00F60F0C">
      <w:pPr>
        <w:autoSpaceDE w:val="0"/>
        <w:autoSpaceDN w:val="0"/>
        <w:adjustRightInd w:val="0"/>
        <w:ind w:left="708"/>
        <w:jc w:val="both"/>
        <w:rPr>
          <w:rFonts w:ascii="Constantia" w:eastAsiaTheme="minorHAnsi" w:hAnsi="Constantia" w:cstheme="minorBidi"/>
          <w:b/>
          <w:lang w:eastAsia="en-US"/>
        </w:rPr>
      </w:pPr>
    </w:p>
    <w:p w:rsidR="00125006" w:rsidRPr="00BF7CC2" w:rsidRDefault="00125006" w:rsidP="00125006">
      <w:pPr>
        <w:pStyle w:val="Nincstrkz"/>
        <w:numPr>
          <w:ilvl w:val="0"/>
          <w:numId w:val="19"/>
        </w:numPr>
        <w:jc w:val="both"/>
        <w:rPr>
          <w:rFonts w:ascii="Constantia" w:eastAsiaTheme="minorHAnsi" w:hAnsi="Constantia" w:cstheme="minorBidi"/>
          <w:b/>
          <w:lang w:eastAsia="en-US"/>
        </w:rPr>
      </w:pPr>
      <w:r w:rsidRPr="00F60F0C">
        <w:rPr>
          <w:rFonts w:ascii="Constantia" w:eastAsiaTheme="minorHAnsi" w:hAnsi="Constantia"/>
          <w:b/>
          <w:lang w:eastAsia="en-US"/>
        </w:rPr>
        <w:t xml:space="preserve">Eger Megyei Jogú Város Önkormányzata Közgyűlése </w:t>
      </w:r>
      <w:r>
        <w:rPr>
          <w:rFonts w:ascii="Constantia" w:eastAsiaTheme="minorHAnsi" w:hAnsi="Constantia"/>
          <w:b/>
          <w:lang w:eastAsia="en-US"/>
        </w:rPr>
        <w:t xml:space="preserve">elfogadja az Cifrakapu utca szélesítésére vonatkozó ütemtervet. Az </w:t>
      </w:r>
      <w:r w:rsidR="0037678E">
        <w:rPr>
          <w:rFonts w:ascii="Constantia" w:eastAsiaTheme="minorHAnsi" w:hAnsi="Constantia"/>
          <w:b/>
          <w:lang w:eastAsia="en-US"/>
        </w:rPr>
        <w:t>4</w:t>
      </w:r>
      <w:r>
        <w:rPr>
          <w:rFonts w:ascii="Constantia" w:eastAsiaTheme="minorHAnsi" w:hAnsi="Constantia"/>
          <w:b/>
          <w:lang w:eastAsia="en-US"/>
        </w:rPr>
        <w:t xml:space="preserve">. ütem: A </w:t>
      </w:r>
      <w:r w:rsidR="00C422B6">
        <w:rPr>
          <w:rFonts w:ascii="Constantia" w:eastAsiaTheme="minorHAnsi" w:hAnsi="Constantia"/>
          <w:b/>
          <w:lang w:eastAsia="en-US"/>
        </w:rPr>
        <w:t>kivitelezés befejezése</w:t>
      </w:r>
    </w:p>
    <w:p w:rsidR="00125006" w:rsidRPr="00BF7CC2" w:rsidRDefault="00125006" w:rsidP="00125006">
      <w:pPr>
        <w:pStyle w:val="Nincstrkz"/>
        <w:ind w:left="1080"/>
        <w:rPr>
          <w:rFonts w:ascii="Constantia" w:eastAsiaTheme="minorHAnsi" w:hAnsi="Constantia" w:cstheme="minorBidi"/>
          <w:b/>
          <w:lang w:eastAsia="en-US"/>
        </w:rPr>
      </w:pPr>
    </w:p>
    <w:p w:rsidR="00125006" w:rsidRDefault="00125006" w:rsidP="00125006">
      <w:pPr>
        <w:ind w:firstLine="708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125006" w:rsidRPr="00BF7CC2" w:rsidRDefault="00125006" w:rsidP="00125006">
      <w:pPr>
        <w:ind w:firstLine="708"/>
        <w:rPr>
          <w:rFonts w:ascii="Constantia" w:eastAsiaTheme="minorHAnsi" w:hAnsi="Constantia" w:cs="Calibri"/>
          <w:b/>
        </w:rPr>
      </w:pPr>
      <w:r w:rsidRPr="00F60F0C">
        <w:rPr>
          <w:rFonts w:ascii="Constantia" w:eastAsiaTheme="minorHAnsi" w:hAnsi="Constantia" w:cstheme="minorBidi"/>
          <w:b/>
          <w:u w:val="single"/>
          <w:lang w:eastAsia="en-US"/>
        </w:rPr>
        <w:t>Felelős:</w:t>
      </w:r>
      <w:r>
        <w:rPr>
          <w:rFonts w:ascii="Constantia" w:eastAsiaTheme="minorHAnsi" w:hAnsi="Constantia" w:cstheme="minorBidi"/>
          <w:b/>
          <w:lang w:eastAsia="en-US"/>
        </w:rPr>
        <w:t xml:space="preserve"> </w:t>
      </w:r>
      <w:r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="Calibri"/>
          <w:b/>
        </w:rPr>
        <w:t>D</w:t>
      </w:r>
      <w:r w:rsidRPr="00BF7CC2">
        <w:rPr>
          <w:rFonts w:ascii="Constantia" w:eastAsiaTheme="minorHAnsi" w:hAnsi="Constantia" w:cs="Calibri"/>
          <w:b/>
        </w:rPr>
        <w:t xml:space="preserve">r. </w:t>
      </w:r>
      <w:proofErr w:type="spellStart"/>
      <w:r w:rsidRPr="00BF7CC2">
        <w:rPr>
          <w:rFonts w:ascii="Constantia" w:eastAsiaTheme="minorHAnsi" w:hAnsi="Constantia" w:cs="Calibri"/>
          <w:b/>
        </w:rPr>
        <w:t>Bánhidy</w:t>
      </w:r>
      <w:proofErr w:type="spellEnd"/>
      <w:r w:rsidRPr="00BF7CC2">
        <w:rPr>
          <w:rFonts w:ascii="Constantia" w:eastAsiaTheme="minorHAnsi" w:hAnsi="Constantia" w:cs="Calibri"/>
          <w:b/>
        </w:rPr>
        <w:t xml:space="preserve"> Péter </w:t>
      </w:r>
    </w:p>
    <w:p w:rsidR="00125006" w:rsidRPr="00F60F0C" w:rsidRDefault="00125006" w:rsidP="00125006">
      <w:pPr>
        <w:ind w:firstLine="708"/>
        <w:rPr>
          <w:rFonts w:ascii="Constantia" w:eastAsiaTheme="minorHAnsi" w:hAnsi="Constantia" w:cstheme="minorBidi"/>
          <w:b/>
          <w:lang w:eastAsia="en-US"/>
        </w:rPr>
      </w:pPr>
      <w:r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theme="minorBidi"/>
          <w:b/>
          <w:lang w:eastAsia="en-US"/>
        </w:rPr>
        <w:tab/>
      </w:r>
    </w:p>
    <w:p w:rsidR="00125006" w:rsidRDefault="00125006" w:rsidP="00125006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125006" w:rsidRPr="00BF6059" w:rsidRDefault="00125006" w:rsidP="00125006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lang w:eastAsia="en-US"/>
        </w:rPr>
      </w:pPr>
      <w:r w:rsidRPr="00BF6059">
        <w:rPr>
          <w:rFonts w:ascii="Constantia" w:eastAsiaTheme="minorHAnsi" w:hAnsi="Constantia" w:cstheme="minorBidi"/>
          <w:b/>
          <w:u w:val="single"/>
          <w:lang w:eastAsia="en-US"/>
        </w:rPr>
        <w:t>Határidő</w:t>
      </w:r>
      <w:r w:rsidRPr="00BF6059">
        <w:rPr>
          <w:rFonts w:ascii="Constantia" w:eastAsiaTheme="minorHAnsi" w:hAnsi="Constantia" w:cstheme="minorBidi"/>
          <w:b/>
          <w:lang w:eastAsia="en-US"/>
        </w:rPr>
        <w:t xml:space="preserve">: </w:t>
      </w:r>
      <w:r w:rsidRPr="00BF6059">
        <w:rPr>
          <w:rFonts w:ascii="Constantia" w:eastAsiaTheme="minorHAnsi" w:hAnsi="Constantia" w:cstheme="minorBidi"/>
          <w:b/>
          <w:lang w:eastAsia="en-US"/>
        </w:rPr>
        <w:tab/>
      </w:r>
      <w:r>
        <w:rPr>
          <w:rFonts w:ascii="Constantia" w:eastAsiaTheme="minorHAnsi" w:hAnsi="Constantia" w:cstheme="minorBidi"/>
          <w:b/>
          <w:lang w:eastAsia="en-US"/>
        </w:rPr>
        <w:t>202</w:t>
      </w:r>
      <w:r w:rsidR="00C422B6">
        <w:rPr>
          <w:rFonts w:ascii="Constantia" w:eastAsiaTheme="minorHAnsi" w:hAnsi="Constantia" w:cstheme="minorBidi"/>
          <w:b/>
          <w:lang w:eastAsia="en-US"/>
        </w:rPr>
        <w:t>4</w:t>
      </w:r>
      <w:r>
        <w:rPr>
          <w:rFonts w:ascii="Constantia" w:eastAsiaTheme="minorHAnsi" w:hAnsi="Constantia" w:cstheme="minorBidi"/>
          <w:b/>
          <w:lang w:eastAsia="en-US"/>
        </w:rPr>
        <w:t>.</w:t>
      </w:r>
      <w:r w:rsidR="00713BC1">
        <w:rPr>
          <w:rFonts w:ascii="Constantia" w:eastAsiaTheme="minorHAnsi" w:hAnsi="Constantia" w:cstheme="minorBidi"/>
          <w:b/>
          <w:lang w:eastAsia="en-US"/>
        </w:rPr>
        <w:t>12</w:t>
      </w:r>
      <w:r>
        <w:rPr>
          <w:rFonts w:ascii="Constantia" w:eastAsiaTheme="minorHAnsi" w:hAnsi="Constantia" w:cstheme="minorBidi"/>
          <w:b/>
          <w:lang w:eastAsia="en-US"/>
        </w:rPr>
        <w:t>.</w:t>
      </w:r>
      <w:r w:rsidR="00713BC1">
        <w:rPr>
          <w:rFonts w:ascii="Constantia" w:eastAsiaTheme="minorHAnsi" w:hAnsi="Constantia" w:cstheme="minorBidi"/>
          <w:b/>
          <w:lang w:eastAsia="en-US"/>
        </w:rPr>
        <w:t>3</w:t>
      </w:r>
      <w:r>
        <w:rPr>
          <w:rFonts w:ascii="Constantia" w:eastAsiaTheme="minorHAnsi" w:hAnsi="Constantia" w:cstheme="minorBidi"/>
          <w:b/>
          <w:lang w:eastAsia="en-US"/>
        </w:rPr>
        <w:t>1</w:t>
      </w:r>
    </w:p>
    <w:p w:rsidR="00125006" w:rsidRPr="00F60F0C" w:rsidRDefault="00125006" w:rsidP="00F60F0C">
      <w:pPr>
        <w:autoSpaceDE w:val="0"/>
        <w:autoSpaceDN w:val="0"/>
        <w:adjustRightInd w:val="0"/>
        <w:ind w:left="708"/>
        <w:jc w:val="both"/>
        <w:rPr>
          <w:rFonts w:ascii="Constantia" w:eastAsiaTheme="minorHAnsi" w:hAnsi="Constantia" w:cstheme="minorBidi"/>
          <w:b/>
          <w:lang w:eastAsia="en-US"/>
        </w:rPr>
      </w:pPr>
    </w:p>
    <w:sectPr w:rsidR="00125006" w:rsidRPr="00F60F0C" w:rsidSect="00BF7CC2">
      <w:footerReference w:type="default" r:id="rId8"/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79" w:rsidRDefault="00EB7379" w:rsidP="00D366FA">
      <w:r>
        <w:separator/>
      </w:r>
    </w:p>
  </w:endnote>
  <w:endnote w:type="continuationSeparator" w:id="0">
    <w:p w:rsidR="00EB7379" w:rsidRDefault="00EB7379" w:rsidP="00D3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31567"/>
      <w:docPartObj>
        <w:docPartGallery w:val="Page Numbers (Bottom of Page)"/>
        <w:docPartUnique/>
      </w:docPartObj>
    </w:sdtPr>
    <w:sdtEndPr/>
    <w:sdtContent>
      <w:p w:rsidR="00D366FA" w:rsidRDefault="00D366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5C">
          <w:rPr>
            <w:noProof/>
          </w:rPr>
          <w:t>2</w:t>
        </w:r>
        <w:r>
          <w:fldChar w:fldCharType="end"/>
        </w:r>
      </w:p>
    </w:sdtContent>
  </w:sdt>
  <w:p w:rsidR="00D366FA" w:rsidRDefault="00D366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79" w:rsidRDefault="00EB7379" w:rsidP="00D366FA">
      <w:r>
        <w:separator/>
      </w:r>
    </w:p>
  </w:footnote>
  <w:footnote w:type="continuationSeparator" w:id="0">
    <w:p w:rsidR="00EB7379" w:rsidRDefault="00EB7379" w:rsidP="00D3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D38"/>
    <w:multiLevelType w:val="hybridMultilevel"/>
    <w:tmpl w:val="BDFCF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C9C"/>
    <w:multiLevelType w:val="hybridMultilevel"/>
    <w:tmpl w:val="998628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77C4E"/>
    <w:multiLevelType w:val="hybridMultilevel"/>
    <w:tmpl w:val="08B0AFDA"/>
    <w:lvl w:ilvl="0" w:tplc="9FC0262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153"/>
    <w:multiLevelType w:val="hybridMultilevel"/>
    <w:tmpl w:val="0E6CC80E"/>
    <w:lvl w:ilvl="0" w:tplc="7CB2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6DB4"/>
    <w:multiLevelType w:val="hybridMultilevel"/>
    <w:tmpl w:val="AD8661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95A39"/>
    <w:multiLevelType w:val="hybridMultilevel"/>
    <w:tmpl w:val="73FCFA4C"/>
    <w:lvl w:ilvl="0" w:tplc="A6348F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108F"/>
    <w:multiLevelType w:val="hybridMultilevel"/>
    <w:tmpl w:val="CD2EE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BC4"/>
    <w:multiLevelType w:val="hybridMultilevel"/>
    <w:tmpl w:val="13F62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496"/>
    <w:multiLevelType w:val="hybridMultilevel"/>
    <w:tmpl w:val="FF1EE46A"/>
    <w:lvl w:ilvl="0" w:tplc="01FA4816">
      <w:start w:val="3300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5FF0"/>
    <w:multiLevelType w:val="hybridMultilevel"/>
    <w:tmpl w:val="A7E2F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293B"/>
    <w:multiLevelType w:val="hybridMultilevel"/>
    <w:tmpl w:val="7AD81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55629"/>
    <w:multiLevelType w:val="hybridMultilevel"/>
    <w:tmpl w:val="0794FFB6"/>
    <w:lvl w:ilvl="0" w:tplc="3A3210D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A5F"/>
    <w:multiLevelType w:val="hybridMultilevel"/>
    <w:tmpl w:val="490CD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3A94"/>
    <w:multiLevelType w:val="hybridMultilevel"/>
    <w:tmpl w:val="E9668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A64"/>
    <w:multiLevelType w:val="hybridMultilevel"/>
    <w:tmpl w:val="B0B6B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70443"/>
    <w:multiLevelType w:val="hybridMultilevel"/>
    <w:tmpl w:val="833C0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4521A"/>
    <w:multiLevelType w:val="hybridMultilevel"/>
    <w:tmpl w:val="177AFC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C2454"/>
    <w:multiLevelType w:val="hybridMultilevel"/>
    <w:tmpl w:val="EA7422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146374"/>
    <w:multiLevelType w:val="hybridMultilevel"/>
    <w:tmpl w:val="E3362E76"/>
    <w:lvl w:ilvl="0" w:tplc="4D7AB680">
      <w:numFmt w:val="bullet"/>
      <w:lvlText w:val="-"/>
      <w:lvlJc w:val="left"/>
      <w:pPr>
        <w:ind w:left="4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7B"/>
    <w:rsid w:val="000115ED"/>
    <w:rsid w:val="00015C86"/>
    <w:rsid w:val="00016C4C"/>
    <w:rsid w:val="00017BCE"/>
    <w:rsid w:val="00034E22"/>
    <w:rsid w:val="00041414"/>
    <w:rsid w:val="00066DCE"/>
    <w:rsid w:val="00076CA3"/>
    <w:rsid w:val="00083515"/>
    <w:rsid w:val="000A392F"/>
    <w:rsid w:val="000A53AD"/>
    <w:rsid w:val="000F386B"/>
    <w:rsid w:val="00101375"/>
    <w:rsid w:val="00102419"/>
    <w:rsid w:val="00114061"/>
    <w:rsid w:val="00125006"/>
    <w:rsid w:val="001473BF"/>
    <w:rsid w:val="00172EFD"/>
    <w:rsid w:val="001848BC"/>
    <w:rsid w:val="00190E13"/>
    <w:rsid w:val="001A0B2B"/>
    <w:rsid w:val="001C2BDF"/>
    <w:rsid w:val="001C2DEA"/>
    <w:rsid w:val="001D7400"/>
    <w:rsid w:val="001E4945"/>
    <w:rsid w:val="001E6DD7"/>
    <w:rsid w:val="001F1E19"/>
    <w:rsid w:val="001F7D88"/>
    <w:rsid w:val="0020470C"/>
    <w:rsid w:val="00262246"/>
    <w:rsid w:val="00292316"/>
    <w:rsid w:val="002A4C56"/>
    <w:rsid w:val="002B7E58"/>
    <w:rsid w:val="002C058F"/>
    <w:rsid w:val="002E359E"/>
    <w:rsid w:val="002F083A"/>
    <w:rsid w:val="002F3D5D"/>
    <w:rsid w:val="00302D71"/>
    <w:rsid w:val="003244DA"/>
    <w:rsid w:val="00331EBA"/>
    <w:rsid w:val="00342CC2"/>
    <w:rsid w:val="003431F7"/>
    <w:rsid w:val="003515F7"/>
    <w:rsid w:val="00367E04"/>
    <w:rsid w:val="00370C02"/>
    <w:rsid w:val="0037678E"/>
    <w:rsid w:val="00377489"/>
    <w:rsid w:val="003A185F"/>
    <w:rsid w:val="003C00A2"/>
    <w:rsid w:val="003D475C"/>
    <w:rsid w:val="003E1C0A"/>
    <w:rsid w:val="003F15AE"/>
    <w:rsid w:val="003F69A6"/>
    <w:rsid w:val="00407597"/>
    <w:rsid w:val="00426DFF"/>
    <w:rsid w:val="00433B68"/>
    <w:rsid w:val="00440DC4"/>
    <w:rsid w:val="00443C91"/>
    <w:rsid w:val="004604D9"/>
    <w:rsid w:val="0047077C"/>
    <w:rsid w:val="00494451"/>
    <w:rsid w:val="00497254"/>
    <w:rsid w:val="004C731F"/>
    <w:rsid w:val="004F518E"/>
    <w:rsid w:val="0050466F"/>
    <w:rsid w:val="00504E1D"/>
    <w:rsid w:val="005127B5"/>
    <w:rsid w:val="005130E0"/>
    <w:rsid w:val="00517F93"/>
    <w:rsid w:val="00530D2A"/>
    <w:rsid w:val="00537BA4"/>
    <w:rsid w:val="00550F7D"/>
    <w:rsid w:val="00556020"/>
    <w:rsid w:val="00570C87"/>
    <w:rsid w:val="00575016"/>
    <w:rsid w:val="005A561A"/>
    <w:rsid w:val="005A772F"/>
    <w:rsid w:val="005B36B5"/>
    <w:rsid w:val="005D6E99"/>
    <w:rsid w:val="005F5095"/>
    <w:rsid w:val="00605410"/>
    <w:rsid w:val="00615033"/>
    <w:rsid w:val="0062128D"/>
    <w:rsid w:val="006261E9"/>
    <w:rsid w:val="00635148"/>
    <w:rsid w:val="00647B8D"/>
    <w:rsid w:val="006729D2"/>
    <w:rsid w:val="006779F4"/>
    <w:rsid w:val="0069001F"/>
    <w:rsid w:val="006B4E4F"/>
    <w:rsid w:val="006B5BCF"/>
    <w:rsid w:val="006C5775"/>
    <w:rsid w:val="006D0FDA"/>
    <w:rsid w:val="006D7FD5"/>
    <w:rsid w:val="00703892"/>
    <w:rsid w:val="00707BAF"/>
    <w:rsid w:val="00713BC1"/>
    <w:rsid w:val="00725333"/>
    <w:rsid w:val="00727D1E"/>
    <w:rsid w:val="00740DD8"/>
    <w:rsid w:val="007578E2"/>
    <w:rsid w:val="00763F59"/>
    <w:rsid w:val="0077707D"/>
    <w:rsid w:val="007900CE"/>
    <w:rsid w:val="00794C8C"/>
    <w:rsid w:val="007A3601"/>
    <w:rsid w:val="007C383E"/>
    <w:rsid w:val="007F6ED7"/>
    <w:rsid w:val="00833090"/>
    <w:rsid w:val="00861025"/>
    <w:rsid w:val="00871C0C"/>
    <w:rsid w:val="00877391"/>
    <w:rsid w:val="00885976"/>
    <w:rsid w:val="008863C2"/>
    <w:rsid w:val="00893958"/>
    <w:rsid w:val="008A7DFE"/>
    <w:rsid w:val="008C26D6"/>
    <w:rsid w:val="008C31B9"/>
    <w:rsid w:val="008E5F7B"/>
    <w:rsid w:val="008F2A63"/>
    <w:rsid w:val="008F2B16"/>
    <w:rsid w:val="00904FDC"/>
    <w:rsid w:val="00905846"/>
    <w:rsid w:val="009068D5"/>
    <w:rsid w:val="0091669B"/>
    <w:rsid w:val="009217DF"/>
    <w:rsid w:val="0093590A"/>
    <w:rsid w:val="0094518D"/>
    <w:rsid w:val="00964155"/>
    <w:rsid w:val="009817F4"/>
    <w:rsid w:val="009841B9"/>
    <w:rsid w:val="009878A8"/>
    <w:rsid w:val="009A2048"/>
    <w:rsid w:val="009A6D24"/>
    <w:rsid w:val="009D2AB9"/>
    <w:rsid w:val="009D5C64"/>
    <w:rsid w:val="009E60FD"/>
    <w:rsid w:val="00A00287"/>
    <w:rsid w:val="00A0563D"/>
    <w:rsid w:val="00A132EB"/>
    <w:rsid w:val="00A37371"/>
    <w:rsid w:val="00A50087"/>
    <w:rsid w:val="00A57D03"/>
    <w:rsid w:val="00A6199E"/>
    <w:rsid w:val="00A73015"/>
    <w:rsid w:val="00A767F9"/>
    <w:rsid w:val="00AB2700"/>
    <w:rsid w:val="00AB36D9"/>
    <w:rsid w:val="00AC13AF"/>
    <w:rsid w:val="00AF2B2E"/>
    <w:rsid w:val="00B04130"/>
    <w:rsid w:val="00B31BBA"/>
    <w:rsid w:val="00B87671"/>
    <w:rsid w:val="00B940C4"/>
    <w:rsid w:val="00B9573E"/>
    <w:rsid w:val="00BF2D40"/>
    <w:rsid w:val="00BF4C06"/>
    <w:rsid w:val="00BF59A0"/>
    <w:rsid w:val="00BF6059"/>
    <w:rsid w:val="00BF7CC2"/>
    <w:rsid w:val="00C17161"/>
    <w:rsid w:val="00C33705"/>
    <w:rsid w:val="00C422B6"/>
    <w:rsid w:val="00C45F14"/>
    <w:rsid w:val="00C46E40"/>
    <w:rsid w:val="00C47F5C"/>
    <w:rsid w:val="00CC3F67"/>
    <w:rsid w:val="00CC46C8"/>
    <w:rsid w:val="00D008B6"/>
    <w:rsid w:val="00D17C46"/>
    <w:rsid w:val="00D24BDF"/>
    <w:rsid w:val="00D366FA"/>
    <w:rsid w:val="00D45C94"/>
    <w:rsid w:val="00D5219D"/>
    <w:rsid w:val="00D61403"/>
    <w:rsid w:val="00D65D9E"/>
    <w:rsid w:val="00D67EFA"/>
    <w:rsid w:val="00D71F4C"/>
    <w:rsid w:val="00D77A8F"/>
    <w:rsid w:val="00DE0CC6"/>
    <w:rsid w:val="00E06313"/>
    <w:rsid w:val="00E14659"/>
    <w:rsid w:val="00E20085"/>
    <w:rsid w:val="00E46990"/>
    <w:rsid w:val="00E478E1"/>
    <w:rsid w:val="00E566EA"/>
    <w:rsid w:val="00E77BE8"/>
    <w:rsid w:val="00E81247"/>
    <w:rsid w:val="00E9092B"/>
    <w:rsid w:val="00EA3048"/>
    <w:rsid w:val="00EB5B3E"/>
    <w:rsid w:val="00EB7379"/>
    <w:rsid w:val="00EC63FE"/>
    <w:rsid w:val="00EC7805"/>
    <w:rsid w:val="00ED2335"/>
    <w:rsid w:val="00ED7703"/>
    <w:rsid w:val="00EF7EE1"/>
    <w:rsid w:val="00F1644F"/>
    <w:rsid w:val="00F40300"/>
    <w:rsid w:val="00F60F0C"/>
    <w:rsid w:val="00F63325"/>
    <w:rsid w:val="00F739D0"/>
    <w:rsid w:val="00F77560"/>
    <w:rsid w:val="00F96452"/>
    <w:rsid w:val="00F966FA"/>
    <w:rsid w:val="00FA47BC"/>
    <w:rsid w:val="00FB2AEC"/>
    <w:rsid w:val="00FB48BF"/>
    <w:rsid w:val="00FB5200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E380"/>
  <w15:chartTrackingRefBased/>
  <w15:docId w15:val="{69CBD9F8-BEFC-4AAC-8756-F8D4C86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94518D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451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xl43">
    <w:name w:val="xl43"/>
    <w:basedOn w:val="Norml"/>
    <w:rsid w:val="009451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CharChar1CharCharCharChar1">
    <w:name w:val="Char Char1 Char Char Char Char1"/>
    <w:basedOn w:val="Norml"/>
    <w:rsid w:val="00621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5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560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normabeh"/>
    <w:basedOn w:val="Norml"/>
    <w:link w:val="SzvegtrzsChar"/>
    <w:rsid w:val="00A00287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rsid w:val="00A002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366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6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66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6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1EBA"/>
    <w:pPr>
      <w:ind w:left="720"/>
      <w:contextualSpacing/>
    </w:pPr>
  </w:style>
  <w:style w:type="table" w:styleId="Rcsostblzat">
    <w:name w:val="Table Grid"/>
    <w:basedOn w:val="Normltblzat"/>
    <w:uiPriority w:val="39"/>
    <w:rsid w:val="00ED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5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Zsótér Krisztián</dc:creator>
  <cp:keywords/>
  <dc:description/>
  <cp:lastModifiedBy>keres</cp:lastModifiedBy>
  <cp:revision>8</cp:revision>
  <cp:lastPrinted>2021-09-29T11:52:00Z</cp:lastPrinted>
  <dcterms:created xsi:type="dcterms:W3CDTF">2023-03-25T12:28:00Z</dcterms:created>
  <dcterms:modified xsi:type="dcterms:W3CDTF">2023-03-28T07:29:00Z</dcterms:modified>
</cp:coreProperties>
</file>