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137" w:rsidRPr="00A75137" w:rsidRDefault="0029457B">
      <w:pPr>
        <w:pStyle w:val="QuizTitle"/>
        <w:jc w:val="center"/>
        <w:rPr>
          <w:lang w:val="hu-HU"/>
        </w:rPr>
      </w:pPr>
      <w:r w:rsidRPr="00A75137">
        <w:rPr>
          <w:noProof/>
          <w:lang w:val="hu-H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2538308</wp:posOffset>
            </wp:positionH>
            <wp:positionV relativeFrom="paragraph">
              <wp:posOffset>-417065</wp:posOffset>
            </wp:positionV>
            <wp:extent cx="1080000" cy="406694"/>
            <wp:effectExtent l="0" t="0" r="635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_Torteneted_L_Nagy_HU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406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5137">
        <w:rPr>
          <w:noProof/>
          <w:lang w:val="hu-HU"/>
        </w:rPr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1220228</wp:posOffset>
            </wp:positionH>
            <wp:positionV relativeFrom="paragraph">
              <wp:posOffset>-519801</wp:posOffset>
            </wp:positionV>
            <wp:extent cx="1080000" cy="465591"/>
            <wp:effectExtent l="0" t="0" r="635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UNGAIRY_logo_lyukasztot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465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5137">
        <w:rPr>
          <w:noProof/>
          <w:lang w:val="hu-HU"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1742</wp:posOffset>
            </wp:positionH>
            <wp:positionV relativeFrom="paragraph">
              <wp:posOffset>-235225</wp:posOffset>
            </wp:positionV>
            <wp:extent cx="1080000" cy="226376"/>
            <wp:effectExtent l="0" t="0" r="6350" b="254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U Az Eur¢pai Uni¢ t†rsfinansz°roz†s†val_POS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226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D72" w:rsidRPr="00115497" w:rsidRDefault="00115497">
      <w:pPr>
        <w:pStyle w:val="QuizTitle"/>
        <w:jc w:val="center"/>
        <w:rPr>
          <w:rFonts w:ascii="Constantia" w:hAnsi="Constantia"/>
          <w:sz w:val="24"/>
          <w:szCs w:val="20"/>
          <w:lang w:val="hu-HU"/>
        </w:rPr>
      </w:pPr>
      <w:r w:rsidRPr="00115497">
        <w:rPr>
          <w:rFonts w:ascii="Constantia" w:hAnsi="Constantia"/>
          <w:sz w:val="24"/>
          <w:szCs w:val="20"/>
          <w:lang w:val="hu-HU"/>
        </w:rPr>
        <w:t>KVÍZ</w:t>
      </w:r>
    </w:p>
    <w:p w:rsidR="00A23D72" w:rsidRPr="00A75137" w:rsidRDefault="0029457B">
      <w:pPr>
        <w:jc w:val="center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b/>
          <w:color w:val="282828"/>
          <w:sz w:val="20"/>
          <w:szCs w:val="20"/>
          <w:lang w:val="hu-HU"/>
        </w:rPr>
        <w:t>20 kérdéses nyereményjáték-kvíz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5100"/>
        <w:gridCol w:w="5100"/>
      </w:tblGrid>
      <w:tr w:rsidR="00A23D72" w:rsidRPr="00A75137" w:rsidTr="0029457B">
        <w:trPr>
          <w:trHeight w:val="624"/>
          <w:jc w:val="center"/>
        </w:trPr>
        <w:tc>
          <w:tcPr>
            <w:tcW w:w="5100" w:type="dxa"/>
            <w:vAlign w:val="center"/>
          </w:tcPr>
          <w:p w:rsidR="00A23D72" w:rsidRPr="00A75137" w:rsidRDefault="0029457B">
            <w:pPr>
              <w:rPr>
                <w:rFonts w:ascii="Constantia" w:hAnsi="Constantia"/>
                <w:sz w:val="20"/>
                <w:szCs w:val="20"/>
                <w:lang w:val="hu-HU"/>
              </w:rPr>
            </w:pPr>
            <w:r w:rsidRPr="00A75137">
              <w:rPr>
                <w:rFonts w:ascii="Constantia" w:hAnsi="Constantia"/>
                <w:b/>
                <w:sz w:val="20"/>
                <w:szCs w:val="20"/>
                <w:lang w:val="hu-HU"/>
              </w:rPr>
              <w:t>Név:</w:t>
            </w:r>
          </w:p>
        </w:tc>
        <w:tc>
          <w:tcPr>
            <w:tcW w:w="5100" w:type="dxa"/>
            <w:vAlign w:val="center"/>
          </w:tcPr>
          <w:p w:rsidR="00A23D72" w:rsidRPr="00A75137" w:rsidRDefault="0029457B">
            <w:pPr>
              <w:rPr>
                <w:rFonts w:ascii="Constantia" w:hAnsi="Constantia"/>
                <w:sz w:val="20"/>
                <w:szCs w:val="20"/>
                <w:lang w:val="hu-HU"/>
              </w:rPr>
            </w:pPr>
            <w:r w:rsidRPr="00A75137">
              <w:rPr>
                <w:rFonts w:ascii="Constantia" w:hAnsi="Constantia"/>
                <w:b/>
                <w:sz w:val="20"/>
                <w:szCs w:val="20"/>
                <w:lang w:val="hu-HU"/>
              </w:rPr>
              <w:t xml:space="preserve">Elérhetőség: </w:t>
            </w:r>
          </w:p>
        </w:tc>
      </w:tr>
      <w:tr w:rsidR="00A23D72" w:rsidRPr="00A75137">
        <w:trPr>
          <w:jc w:val="center"/>
        </w:trPr>
        <w:tc>
          <w:tcPr>
            <w:tcW w:w="5100" w:type="dxa"/>
            <w:vAlign w:val="center"/>
          </w:tcPr>
          <w:p w:rsidR="00A23D72" w:rsidRPr="00A75137" w:rsidRDefault="0029457B">
            <w:pPr>
              <w:rPr>
                <w:rFonts w:ascii="Constantia" w:hAnsi="Constantia"/>
                <w:sz w:val="20"/>
                <w:szCs w:val="20"/>
                <w:lang w:val="hu-HU"/>
              </w:rPr>
            </w:pPr>
            <w:r w:rsidRPr="00A75137">
              <w:rPr>
                <w:rFonts w:ascii="Constantia" w:hAnsi="Constantia"/>
                <w:b/>
                <w:sz w:val="20"/>
                <w:szCs w:val="20"/>
                <w:lang w:val="hu-HU"/>
              </w:rPr>
              <w:t xml:space="preserve">Dátum: </w:t>
            </w:r>
            <w:r w:rsidRPr="00A75137">
              <w:rPr>
                <w:rFonts w:ascii="Constantia" w:hAnsi="Constantia"/>
                <w:sz w:val="20"/>
                <w:szCs w:val="20"/>
                <w:lang w:val="hu-HU"/>
              </w:rPr>
              <w:t>________________________________________</w:t>
            </w:r>
          </w:p>
        </w:tc>
        <w:tc>
          <w:tcPr>
            <w:tcW w:w="5100" w:type="dxa"/>
            <w:vAlign w:val="center"/>
          </w:tcPr>
          <w:p w:rsidR="00A23D72" w:rsidRPr="00A75137" w:rsidRDefault="0029457B">
            <w:pPr>
              <w:rPr>
                <w:rFonts w:ascii="Constantia" w:hAnsi="Constantia"/>
                <w:sz w:val="20"/>
                <w:szCs w:val="20"/>
                <w:lang w:val="hu-HU"/>
              </w:rPr>
            </w:pPr>
            <w:r w:rsidRPr="00A75137">
              <w:rPr>
                <w:rFonts w:ascii="Constantia" w:hAnsi="Constantia"/>
                <w:b/>
                <w:sz w:val="20"/>
                <w:szCs w:val="20"/>
                <w:lang w:val="hu-HU"/>
              </w:rPr>
              <w:t xml:space="preserve">Pontszám: </w:t>
            </w:r>
            <w:r w:rsidRPr="00A75137">
              <w:rPr>
                <w:rFonts w:ascii="Constantia" w:hAnsi="Constantia"/>
                <w:sz w:val="20"/>
                <w:szCs w:val="20"/>
                <w:lang w:val="hu-HU"/>
              </w:rPr>
              <w:t>________ / 20</w:t>
            </w:r>
          </w:p>
        </w:tc>
      </w:tr>
    </w:tbl>
    <w:p w:rsidR="00A23D72" w:rsidRPr="00A75137" w:rsidRDefault="00A23D72">
      <w:pPr>
        <w:rPr>
          <w:rFonts w:ascii="Constantia" w:hAnsi="Constantia"/>
          <w:sz w:val="20"/>
          <w:szCs w:val="20"/>
          <w:lang w:val="hu-H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0"/>
      </w:tblGrid>
      <w:tr w:rsidR="00A23D72" w:rsidRPr="00A75137">
        <w:trPr>
          <w:jc w:val="center"/>
        </w:trPr>
        <w:tc>
          <w:tcPr>
            <w:tcW w:w="10200" w:type="dxa"/>
            <w:shd w:val="clear" w:color="auto" w:fill="EAF4EF"/>
            <w:vAlign w:val="center"/>
          </w:tcPr>
          <w:p w:rsidR="00A23D72" w:rsidRPr="00A75137" w:rsidRDefault="0029457B">
            <w:pPr>
              <w:spacing w:after="0"/>
              <w:rPr>
                <w:rFonts w:ascii="Constantia" w:hAnsi="Constantia"/>
                <w:sz w:val="20"/>
                <w:szCs w:val="20"/>
                <w:lang w:val="hu-HU"/>
              </w:rPr>
            </w:pPr>
            <w:r w:rsidRPr="00A75137">
              <w:rPr>
                <w:rFonts w:ascii="Constantia" w:hAnsi="Constantia"/>
                <w:b/>
                <w:color w:val="1F6F4F"/>
                <w:sz w:val="20"/>
                <w:szCs w:val="20"/>
                <w:lang w:val="hu-HU"/>
              </w:rPr>
              <w:t xml:space="preserve">Kitöltési útmutató: </w:t>
            </w:r>
            <w:r w:rsidRPr="00A75137">
              <w:rPr>
                <w:rFonts w:ascii="Constantia" w:hAnsi="Constantia"/>
                <w:sz w:val="20"/>
                <w:szCs w:val="20"/>
                <w:lang w:val="hu-HU"/>
              </w:rPr>
              <w:t xml:space="preserve">Jelöld be a helyes választ! </w:t>
            </w:r>
            <w:r w:rsidR="00A75137" w:rsidRPr="00A75137">
              <w:rPr>
                <w:rFonts w:ascii="Constantia" w:hAnsi="Constantia"/>
                <w:sz w:val="20"/>
                <w:szCs w:val="20"/>
                <w:lang w:val="hu-HU"/>
              </w:rPr>
              <w:t>K</w:t>
            </w:r>
            <w:r w:rsidRPr="00A75137">
              <w:rPr>
                <w:rFonts w:ascii="Constantia" w:hAnsi="Constantia"/>
                <w:sz w:val="20"/>
                <w:szCs w:val="20"/>
                <w:lang w:val="hu-HU"/>
              </w:rPr>
              <w:t>ülön jelezzük,</w:t>
            </w:r>
            <w:r w:rsidR="00A75137" w:rsidRPr="00A75137">
              <w:rPr>
                <w:rFonts w:ascii="Constantia" w:hAnsi="Constantia"/>
                <w:sz w:val="20"/>
                <w:szCs w:val="20"/>
                <w:lang w:val="hu-HU"/>
              </w:rPr>
              <w:t xml:space="preserve"> ahol</w:t>
            </w:r>
            <w:r w:rsidRPr="00A75137">
              <w:rPr>
                <w:rFonts w:ascii="Constantia" w:hAnsi="Constantia"/>
                <w:sz w:val="20"/>
                <w:szCs w:val="20"/>
                <w:lang w:val="hu-HU"/>
              </w:rPr>
              <w:t xml:space="preserve"> több válasz is helyes lehet. Minden helyes válasz 1 pontot ér.</w:t>
            </w:r>
          </w:p>
        </w:tc>
        <w:bookmarkStart w:id="0" w:name="_GoBack"/>
        <w:bookmarkEnd w:id="0"/>
      </w:tr>
    </w:tbl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1. Mi az Eger Bringa közösségi kerékpárrendszer egyik legfontosabb környezetvédelmi célja?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A légszennyezés, a forg</w:t>
      </w:r>
      <w:r w:rsidRPr="00A75137">
        <w:rPr>
          <w:rFonts w:ascii="Constantia" w:hAnsi="Constantia"/>
          <w:sz w:val="20"/>
          <w:szCs w:val="20"/>
          <w:lang w:val="hu-HU"/>
        </w:rPr>
        <w:t>almi torlódások és a közlekedési zaj csökkentése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A belvárosi autóforgalom növelése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A parkolóhelyek számának növelése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A távolsági autóbusz-közlekedés kiváltása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2. Hány kerékpáros gyűjtőállomással indult el az Eger Bringa rendszer?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1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</w:t>
      </w:r>
      <w:r w:rsidRPr="00A75137">
        <w:rPr>
          <w:rFonts w:ascii="Constantia" w:hAnsi="Constantia"/>
          <w:sz w:val="20"/>
          <w:szCs w:val="20"/>
          <w:lang w:val="hu-HU"/>
        </w:rPr>
        <w:t xml:space="preserve"> 2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5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10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3. Melyik két helyszínen található az Eger Bringa két eredeti gyűjtőállomása? (Két válasz jelölendő.)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Árva köz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Kallómalom utca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Dobó tér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Szépasszonyvölgy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4. Összesen hány hagyományos kerékpárral indult az Eger Bringa re</w:t>
      </w:r>
      <w:r w:rsidRPr="00A75137">
        <w:rPr>
          <w:rFonts w:ascii="Constantia" w:hAnsi="Constantia"/>
          <w:sz w:val="20"/>
          <w:szCs w:val="20"/>
          <w:lang w:val="hu-HU"/>
        </w:rPr>
        <w:t>ndszer?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10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15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20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30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5. Hány kerékpár jutott az Eger Bringa indulásakor egy-egy állomásra?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5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10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15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20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6. Igaz vagy hamis? Az Eger Bringa használata regisztrációhoz kötött.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Igaz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Hamis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lastRenderedPageBreak/>
        <w:t>7. A közzétett Eger Brin</w:t>
      </w:r>
      <w:r w:rsidRPr="00A75137">
        <w:rPr>
          <w:rFonts w:ascii="Constantia" w:hAnsi="Constantia"/>
          <w:sz w:val="20"/>
          <w:szCs w:val="20"/>
          <w:lang w:val="hu-HU"/>
        </w:rPr>
        <w:t>ga díjszabás szerint mennyibe kerül egy megkezdett kölcsönzés első 30 perce érvényes jeggyel vagy bérlettel?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Ingyenes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250 Ft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500 Ft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800 Ft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8. A közzétett díjszabás szerint mennyibe kerül az Eger Bringa 24 órás jegye?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250 Ft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</w:t>
      </w:r>
      <w:r w:rsidRPr="00A75137">
        <w:rPr>
          <w:rFonts w:ascii="Constantia" w:hAnsi="Constantia"/>
          <w:sz w:val="20"/>
          <w:szCs w:val="20"/>
          <w:lang w:val="hu-HU"/>
        </w:rPr>
        <w:t>350 Ft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700 Ft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1 200 Ft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9. Melyik projekt keretében valósult meg az Eger Bringa közösségi kerékpárrendszer?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Erasmus+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Grassland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>-HU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Interreg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Danube</w:t>
      </w:r>
      <w:proofErr w:type="spellEnd"/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 xml:space="preserve">10. Mi a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 azonosítója?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</w:t>
      </w:r>
      <w:r w:rsidRPr="00A75137">
        <w:rPr>
          <w:rFonts w:ascii="Constantia" w:hAnsi="Constantia"/>
          <w:sz w:val="20"/>
          <w:szCs w:val="20"/>
          <w:lang w:val="hu-HU"/>
        </w:rPr>
        <w:t>LIFE17 IPE/HU/000017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LIFE20 NAT/HU/000017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HORIZON-EU/HU/2019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KEHOP-5.2.1-17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 xml:space="preserve">11. Mi a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 legfontosabb átfogó célja?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A levegőminőség javítása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Új autópályák építése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A turisztikai szálláshelyek számának növel</w:t>
      </w:r>
      <w:r w:rsidRPr="00A75137">
        <w:rPr>
          <w:rFonts w:ascii="Constantia" w:hAnsi="Constantia"/>
          <w:sz w:val="20"/>
          <w:szCs w:val="20"/>
          <w:lang w:val="hu-HU"/>
        </w:rPr>
        <w:t>ése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Repülőterek fejlesztése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 xml:space="preserve">12. Mettől meddig tart a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 tervezett időtartama?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2017–2020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2019–2026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2020–2024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2023–2030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 xml:space="preserve">13. Hány magyar település vesz részt a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projektben?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5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8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10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19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lastRenderedPageBreak/>
        <w:t xml:space="preserve">14. Hány régió levegőminőségének javítását célozza a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4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6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8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10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1</w:t>
      </w:r>
      <w:r w:rsidR="00115497">
        <w:rPr>
          <w:rFonts w:ascii="Constantia" w:hAnsi="Constantia"/>
          <w:sz w:val="20"/>
          <w:szCs w:val="20"/>
          <w:lang w:val="hu-HU"/>
        </w:rPr>
        <w:t>5</w:t>
      </w:r>
      <w:r w:rsidRPr="00A75137">
        <w:rPr>
          <w:rFonts w:ascii="Constantia" w:hAnsi="Constantia"/>
          <w:sz w:val="20"/>
          <w:szCs w:val="20"/>
          <w:lang w:val="hu-HU"/>
        </w:rPr>
        <w:t>. Me</w:t>
      </w:r>
      <w:r w:rsidRPr="00A75137">
        <w:rPr>
          <w:rFonts w:ascii="Constantia" w:hAnsi="Constantia"/>
          <w:sz w:val="20"/>
          <w:szCs w:val="20"/>
          <w:lang w:val="hu-HU"/>
        </w:rPr>
        <w:t xml:space="preserve">lyik szervezet a LIFE IP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 koordináló kedvezményezettje 2024. január 1-jétől?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HungaroMet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Magyar Meteorológiai Szolgáltató Nonprofit Zrt.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Magyar Közút Nonprofit Zrt.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MÁV Személyszállítási Zrt.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Központi Statisztikai Hivatal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1</w:t>
      </w:r>
      <w:r w:rsidR="00115497">
        <w:rPr>
          <w:rFonts w:ascii="Constantia" w:hAnsi="Constantia"/>
          <w:sz w:val="20"/>
          <w:szCs w:val="20"/>
          <w:lang w:val="hu-HU"/>
        </w:rPr>
        <w:t>6</w:t>
      </w:r>
      <w:r w:rsidRPr="00A75137">
        <w:rPr>
          <w:rFonts w:ascii="Constantia" w:hAnsi="Constantia"/>
          <w:sz w:val="20"/>
          <w:szCs w:val="20"/>
          <w:lang w:val="hu-HU"/>
        </w:rPr>
        <w:t xml:space="preserve">. A </w:t>
      </w:r>
      <w:proofErr w:type="spellStart"/>
      <w:r w:rsidRPr="00A75137">
        <w:rPr>
          <w:rFonts w:ascii="Constantia" w:hAnsi="Constantia"/>
          <w:sz w:val="20"/>
          <w:szCs w:val="20"/>
          <w:lang w:val="hu-HU"/>
        </w:rPr>
        <w:t>HungAIRy</w:t>
      </w:r>
      <w:proofErr w:type="spellEnd"/>
      <w:r w:rsidRPr="00A75137">
        <w:rPr>
          <w:rFonts w:ascii="Constantia" w:hAnsi="Constantia"/>
          <w:sz w:val="20"/>
          <w:szCs w:val="20"/>
          <w:lang w:val="hu-HU"/>
        </w:rPr>
        <w:t xml:space="preserve"> projekt szerint Magyarország </w:t>
      </w:r>
      <w:r w:rsidRPr="00A75137">
        <w:rPr>
          <w:rFonts w:ascii="Constantia" w:hAnsi="Constantia"/>
          <w:sz w:val="20"/>
          <w:szCs w:val="20"/>
          <w:lang w:val="hu-HU"/>
        </w:rPr>
        <w:t>légszennyezettségét mely két fő ágazat határozza meg jelentős mértékben?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Közlekedés és lakossági fűtés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Turizmus és könyvkiadás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Oktatás és sport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Bankrendszer és távközlés</w:t>
      </w:r>
    </w:p>
    <w:p w:rsidR="00A23D72" w:rsidRPr="00A75137" w:rsidRDefault="0029457B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Constantia" w:hAnsi="Constantia"/>
          <w:sz w:val="20"/>
          <w:szCs w:val="20"/>
          <w:lang w:val="hu-HU"/>
        </w:rPr>
        <w:t>1</w:t>
      </w:r>
      <w:r w:rsidR="00115497">
        <w:rPr>
          <w:rFonts w:ascii="Constantia" w:hAnsi="Constantia"/>
          <w:sz w:val="20"/>
          <w:szCs w:val="20"/>
          <w:lang w:val="hu-HU"/>
        </w:rPr>
        <w:t>7</w:t>
      </w:r>
      <w:r w:rsidRPr="00A75137">
        <w:rPr>
          <w:rFonts w:ascii="Constantia" w:hAnsi="Constantia"/>
          <w:sz w:val="20"/>
          <w:szCs w:val="20"/>
          <w:lang w:val="hu-HU"/>
        </w:rPr>
        <w:t xml:space="preserve">. Mit jelöl a levegővédelemben gyakran használt PM10 és PM2,5 </w:t>
      </w:r>
      <w:r w:rsidRPr="00A75137">
        <w:rPr>
          <w:rFonts w:ascii="Constantia" w:hAnsi="Constantia"/>
          <w:sz w:val="20"/>
          <w:szCs w:val="20"/>
          <w:lang w:val="hu-HU"/>
        </w:rPr>
        <w:t>kifejezés?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A levegőben lebegő apró részecskéket, vagyis szállóport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A levegő páratartalmának két fokozatát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C) Két különböző kerékpárméretet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D) Kétféle csapadékmennyiséget</w:t>
      </w:r>
    </w:p>
    <w:p w:rsidR="00A23D72" w:rsidRPr="00A75137" w:rsidRDefault="00115497">
      <w:pPr>
        <w:pStyle w:val="Question"/>
        <w:keepNext/>
        <w:keepLines/>
        <w:rPr>
          <w:rFonts w:ascii="Constantia" w:hAnsi="Constantia"/>
          <w:sz w:val="20"/>
          <w:szCs w:val="20"/>
          <w:lang w:val="hu-HU"/>
        </w:rPr>
      </w:pPr>
      <w:r>
        <w:rPr>
          <w:rFonts w:ascii="Constantia" w:hAnsi="Constantia"/>
          <w:sz w:val="20"/>
          <w:szCs w:val="20"/>
          <w:lang w:val="hu-HU"/>
        </w:rPr>
        <w:t>18</w:t>
      </w:r>
      <w:r w:rsidR="0029457B" w:rsidRPr="00A75137">
        <w:rPr>
          <w:rFonts w:ascii="Constantia" w:hAnsi="Constantia"/>
          <w:sz w:val="20"/>
          <w:szCs w:val="20"/>
          <w:lang w:val="hu-HU"/>
        </w:rPr>
        <w:t>. Igaz vagy hamis? A nedves fa elégetése általában kevesebb légszennye</w:t>
      </w:r>
      <w:r w:rsidR="0029457B" w:rsidRPr="00A75137">
        <w:rPr>
          <w:rFonts w:ascii="Constantia" w:hAnsi="Constantia"/>
          <w:sz w:val="20"/>
          <w:szCs w:val="20"/>
          <w:lang w:val="hu-HU"/>
        </w:rPr>
        <w:t>zést okoz, mint a megfelelően száraz tűzifa elégetése.</w:t>
      </w:r>
    </w:p>
    <w:p w:rsidR="00A23D72" w:rsidRPr="00A75137" w:rsidRDefault="0029457B">
      <w:pPr>
        <w:keepNext/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A) Igaz</w:t>
      </w:r>
    </w:p>
    <w:p w:rsidR="00A23D72" w:rsidRPr="00A75137" w:rsidRDefault="0029457B">
      <w:pPr>
        <w:keepLines/>
        <w:spacing w:after="30"/>
        <w:ind w:left="283"/>
        <w:rPr>
          <w:rFonts w:ascii="Constantia" w:hAnsi="Constantia"/>
          <w:sz w:val="20"/>
          <w:szCs w:val="20"/>
          <w:lang w:val="hu-HU"/>
        </w:rPr>
      </w:pPr>
      <w:r w:rsidRPr="00A75137">
        <w:rPr>
          <w:rFonts w:ascii="Segoe UI Symbol" w:hAnsi="Segoe UI Symbol" w:cs="Segoe UI Symbol"/>
          <w:sz w:val="20"/>
          <w:szCs w:val="20"/>
          <w:lang w:val="hu-HU"/>
        </w:rPr>
        <w:t>☐</w:t>
      </w:r>
      <w:r w:rsidRPr="00A75137">
        <w:rPr>
          <w:rFonts w:ascii="Constantia" w:hAnsi="Constantia"/>
          <w:sz w:val="20"/>
          <w:szCs w:val="20"/>
          <w:lang w:val="hu-HU"/>
        </w:rPr>
        <w:t xml:space="preserve"> B) Hamis</w:t>
      </w:r>
    </w:p>
    <w:p w:rsidR="00A23D72" w:rsidRPr="00115497" w:rsidRDefault="00A23D72" w:rsidP="00115497">
      <w:pPr>
        <w:rPr>
          <w:rFonts w:ascii="Constantia" w:hAnsi="Constantia"/>
          <w:sz w:val="20"/>
          <w:szCs w:val="20"/>
          <w:lang w:val="hu-HU"/>
        </w:rPr>
      </w:pPr>
    </w:p>
    <w:sectPr w:rsidR="00A23D72" w:rsidRPr="00115497" w:rsidSect="00034616">
      <w:headerReference w:type="default" r:id="rId11"/>
      <w:footerReference w:type="default" r:id="rId12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9457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000000" w:rsidRDefault="0029457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D72" w:rsidRDefault="0029457B">
    <w:pPr>
      <w:pStyle w:val="llb"/>
      <w:jc w:val="center"/>
      <w:rPr>
        <w:rFonts w:hint="eastAsia"/>
      </w:rPr>
    </w:pPr>
    <w:r>
      <w:rPr>
        <w:color w:val="646464"/>
        <w:sz w:val="17"/>
      </w:rPr>
      <w:t xml:space="preserve">  </w:t>
    </w:r>
    <w:r>
      <w:rPr>
        <w:color w:val="646464"/>
        <w:sz w:val="17"/>
      </w:rPr>
      <w:fldChar w:fldCharType="begin"/>
    </w:r>
    <w:r>
      <w:rPr>
        <w:color w:val="646464"/>
        <w:sz w:val="17"/>
      </w:rPr>
      <w:instrText xml:space="preserve"> PAGE </w:instrText>
    </w:r>
    <w:r w:rsidR="00A75137">
      <w:rPr>
        <w:rFonts w:hint="eastAsia"/>
        <w:color w:val="646464"/>
        <w:sz w:val="17"/>
      </w:rPr>
      <w:fldChar w:fldCharType="separate"/>
    </w:r>
    <w:r w:rsidR="00A75137">
      <w:rPr>
        <w:rFonts w:hint="eastAsia"/>
        <w:noProof/>
        <w:color w:val="646464"/>
        <w:sz w:val="17"/>
      </w:rPr>
      <w:t>1</w:t>
    </w:r>
    <w:r>
      <w:rPr>
        <w:color w:val="646464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9457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000000" w:rsidRDefault="0029457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D72" w:rsidRDefault="00A23D72">
    <w:pPr>
      <w:pStyle w:val="lfej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5497"/>
    <w:rsid w:val="0015074B"/>
    <w:rsid w:val="0029457B"/>
    <w:rsid w:val="0029639D"/>
    <w:rsid w:val="00326F90"/>
    <w:rsid w:val="00A23D72"/>
    <w:rsid w:val="00A7513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71C6E1"/>
  <w14:defaultImageDpi w14:val="300"/>
  <w15:docId w15:val="{FFED26A0-4839-4DB0-B602-8BF6889B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C693F"/>
    <w:rPr>
      <w:rFonts w:ascii="Aptos" w:hAnsi="Aptos"/>
      <w:sz w:val="21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QuizTitle">
    <w:name w:val="QuizTitle"/>
    <w:rPr>
      <w:rFonts w:ascii="Aptos Display" w:hAnsi="Aptos Display"/>
      <w:b/>
      <w:color w:val="1F6F4F"/>
      <w:sz w:val="44"/>
    </w:rPr>
  </w:style>
  <w:style w:type="paragraph" w:customStyle="1" w:styleId="SectionHead">
    <w:name w:val="SectionHead"/>
    <w:pPr>
      <w:spacing w:before="160" w:after="120"/>
    </w:pPr>
    <w:rPr>
      <w:rFonts w:ascii="Aptos Display" w:hAnsi="Aptos Display"/>
      <w:b/>
      <w:color w:val="1F6F4F"/>
      <w:sz w:val="30"/>
    </w:rPr>
  </w:style>
  <w:style w:type="paragraph" w:customStyle="1" w:styleId="Question">
    <w:name w:val="Question"/>
    <w:pPr>
      <w:spacing w:before="140" w:after="60"/>
    </w:pPr>
    <w:rPr>
      <w:rFonts w:ascii="Aptos" w:hAnsi="Aptos"/>
      <w:b/>
      <w:color w:val="2828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EE236D-C9D6-4C43-A788-20893B493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401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Komoczi.Mate@ph.eger.hu</dc:creator>
  <cp:keywords/>
  <cp:lastModifiedBy>Komóczi Máté</cp:lastModifiedBy>
  <cp:revision>3</cp:revision>
  <dcterms:created xsi:type="dcterms:W3CDTF">2013-12-23T23:15:00Z</dcterms:created>
  <dcterms:modified xsi:type="dcterms:W3CDTF">2026-09-10T07:25:00Z</dcterms:modified>
  <cp:category/>
</cp:coreProperties>
</file>