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8F10074" w14:textId="07BBF064" w:rsidR="002355AA" w:rsidRDefault="00196B01" w:rsidP="00D472CA">
      <w:pPr>
        <w:rPr>
          <w:rFonts w:eastAsia="Times New Roman" w:cs="Times New Roman"/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9117EA" w:rsidRPr="009117EA">
        <w:rPr>
          <w:b w:val="0"/>
          <w:bCs/>
          <w:sz w:val="24"/>
          <w:szCs w:val="24"/>
        </w:rPr>
        <w:t>Előterjesztés a BEN-Autista Gyermekekért Egyesülettel kötött, használat jogának közcélú adományozásáról szóló megállapodás módosításáról</w:t>
      </w:r>
    </w:p>
    <w:p w14:paraId="79D6C01C" w14:textId="77777777" w:rsidR="00E66F5A" w:rsidRDefault="00E66F5A" w:rsidP="00D472CA">
      <w:pPr>
        <w:rPr>
          <w:b w:val="0"/>
          <w:bCs/>
          <w:sz w:val="24"/>
          <w:szCs w:val="24"/>
        </w:rPr>
      </w:pPr>
    </w:p>
    <w:p w14:paraId="60A1B290" w14:textId="498D39DE" w:rsidR="00BF5141" w:rsidRDefault="00BF5141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Megállapodás</w:t>
      </w:r>
    </w:p>
    <w:p w14:paraId="6696DF18" w14:textId="38B3B133" w:rsidR="001F1D94" w:rsidRP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9117EA">
        <w:rPr>
          <w:rFonts w:ascii="Constantia" w:eastAsia="Times New Roman" w:hAnsi="Constantia"/>
          <w:bCs/>
          <w:sz w:val="24"/>
          <w:szCs w:val="24"/>
        </w:rPr>
        <w:t>Kérelem</w:t>
      </w:r>
    </w:p>
    <w:p w14:paraId="44F98704" w14:textId="6C9B24BD" w:rsid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1F1D94">
        <w:rPr>
          <w:rFonts w:ascii="Constantia" w:hAnsi="Constantia"/>
          <w:bCs/>
          <w:sz w:val="24"/>
          <w:szCs w:val="24"/>
        </w:rPr>
        <w:t xml:space="preserve">melléklet: </w:t>
      </w:r>
      <w:bookmarkStart w:id="0" w:name="_Hlk169078073"/>
      <w:r w:rsidR="00041789">
        <w:rPr>
          <w:rFonts w:ascii="Constantia" w:hAnsi="Constantia"/>
          <w:bCs/>
          <w:sz w:val="24"/>
          <w:szCs w:val="24"/>
        </w:rPr>
        <w:t>Megállapodás</w:t>
      </w:r>
      <w:r w:rsidR="009117EA">
        <w:rPr>
          <w:rFonts w:ascii="Constantia" w:hAnsi="Constantia"/>
          <w:bCs/>
          <w:sz w:val="24"/>
          <w:szCs w:val="24"/>
        </w:rPr>
        <w:t xml:space="preserve"> módosításának</w:t>
      </w:r>
      <w:r w:rsidR="00041789">
        <w:rPr>
          <w:rFonts w:ascii="Constantia" w:hAnsi="Constantia"/>
          <w:bCs/>
          <w:sz w:val="24"/>
          <w:szCs w:val="24"/>
        </w:rPr>
        <w:t xml:space="preserve"> tervezete</w:t>
      </w:r>
      <w:bookmarkEnd w:id="0"/>
    </w:p>
    <w:p w14:paraId="14346DFE" w14:textId="77777777" w:rsidR="002355AA" w:rsidRPr="002355AA" w:rsidRDefault="002355AA" w:rsidP="002355AA">
      <w:pPr>
        <w:pStyle w:val="Listaszerbekezds"/>
        <w:spacing w:after="0" w:line="240" w:lineRule="auto"/>
        <w:ind w:left="1068"/>
        <w:jc w:val="both"/>
        <w:rPr>
          <w:rFonts w:eastAsia="Times New Roman"/>
          <w:sz w:val="24"/>
          <w:szCs w:val="24"/>
        </w:rPr>
      </w:pPr>
    </w:p>
    <w:p w14:paraId="6FD37454" w14:textId="766BED08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9117EA">
        <w:rPr>
          <w:rFonts w:eastAsia="Times New Roman" w:cs="Times New Roman"/>
          <w:b w:val="0"/>
          <w:sz w:val="24"/>
          <w:szCs w:val="24"/>
        </w:rPr>
        <w:t>Vágner Ákos</w:t>
      </w:r>
      <w:r w:rsidR="002355AA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20540502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103ACA">
        <w:rPr>
          <w:rFonts w:eastAsia="Times New Roman" w:cs="Times New Roman"/>
          <w:b w:val="0"/>
          <w:sz w:val="24"/>
          <w:szCs w:val="24"/>
        </w:rPr>
        <w:t>A</w:t>
      </w:r>
      <w:r w:rsidR="009117EA">
        <w:rPr>
          <w:rFonts w:eastAsia="Times New Roman" w:cs="Times New Roman"/>
          <w:b w:val="0"/>
          <w:sz w:val="24"/>
          <w:szCs w:val="24"/>
        </w:rPr>
        <w:t xml:space="preserve"> BEN-Autista Gyermekeké</w:t>
      </w:r>
      <w:r w:rsidR="00103ACA">
        <w:rPr>
          <w:rFonts w:eastAsia="Times New Roman" w:cs="Times New Roman"/>
          <w:b w:val="0"/>
          <w:sz w:val="24"/>
          <w:szCs w:val="24"/>
        </w:rPr>
        <w:t>r</w:t>
      </w:r>
      <w:r w:rsidR="009117EA">
        <w:rPr>
          <w:rFonts w:eastAsia="Times New Roman" w:cs="Times New Roman"/>
          <w:b w:val="0"/>
          <w:sz w:val="24"/>
          <w:szCs w:val="24"/>
        </w:rPr>
        <w:t>t Egyesület</w:t>
      </w:r>
      <w:r w:rsidR="00103ACA">
        <w:rPr>
          <w:rFonts w:eastAsia="Times New Roman" w:cs="Times New Roman"/>
          <w:b w:val="0"/>
          <w:sz w:val="24"/>
          <w:szCs w:val="24"/>
        </w:rPr>
        <w:t>tel kötött, a Dobó I. tér 7-9. sz. alatti ingatlanrészek, használat jogának közcélú adományozásáról szóló megállapodás módosítása</w:t>
      </w:r>
      <w:r w:rsidR="00DE59D1">
        <w:rPr>
          <w:rFonts w:eastAsia="Times New Roman" w:cs="Times New Roman"/>
          <w:b w:val="0"/>
          <w:sz w:val="24"/>
          <w:szCs w:val="24"/>
        </w:rPr>
        <w:t>, oly módon, hogy az Egyesületnek a közüzemi mérőórákat ne kelljen saját nevére íratni, helyette az Önkormányzat továbbszámlázza a kiállított számlákat.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0691686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2E65FF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9117EA">
        <w:rPr>
          <w:rFonts w:eastAsia="Times New Roman"/>
          <w:b w:val="0"/>
          <w:sz w:val="24"/>
          <w:szCs w:val="24"/>
        </w:rPr>
        <w:t>november 28.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39111D61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842CBB" w:rsidRPr="00842CBB">
        <w:rPr>
          <w:rFonts w:eastAsia="Times New Roman" w:cs="Times New Roman"/>
          <w:b w:val="0"/>
          <w:bCs/>
          <w:sz w:val="24"/>
          <w:szCs w:val="24"/>
        </w:rPr>
        <w:t>24639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2E65FF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2E65FF">
        <w:trPr>
          <w:trHeight w:val="567"/>
        </w:trPr>
        <w:tc>
          <w:tcPr>
            <w:tcW w:w="4745" w:type="dxa"/>
            <w:vAlign w:val="center"/>
          </w:tcPr>
          <w:p w14:paraId="5180D941" w14:textId="7871EAD1" w:rsidR="00DB1C6A" w:rsidRPr="00196B01" w:rsidRDefault="00313DBA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2E65FF" w:rsidRPr="00196B01" w14:paraId="27CD6A31" w14:textId="77777777" w:rsidTr="002E65FF">
        <w:trPr>
          <w:trHeight w:val="589"/>
        </w:trPr>
        <w:tc>
          <w:tcPr>
            <w:tcW w:w="4745" w:type="dxa"/>
            <w:vAlign w:val="center"/>
          </w:tcPr>
          <w:p w14:paraId="13D3CA35" w14:textId="47F2C874" w:rsidR="002E65FF" w:rsidRDefault="00313DBA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Veresné Erős Adrienn, költségvetési ügyintéző</w:t>
            </w:r>
          </w:p>
        </w:tc>
        <w:tc>
          <w:tcPr>
            <w:tcW w:w="4536" w:type="dxa"/>
            <w:vAlign w:val="center"/>
          </w:tcPr>
          <w:p w14:paraId="3F01169D" w14:textId="32EA8FB8" w:rsidR="002E65FF" w:rsidRPr="00047EA6" w:rsidRDefault="002E65F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196B01" w:rsidRPr="00196B01" w14:paraId="58E7FB4E" w14:textId="77777777" w:rsidTr="002E65FF">
        <w:trPr>
          <w:trHeight w:val="669"/>
        </w:trPr>
        <w:tc>
          <w:tcPr>
            <w:tcW w:w="4745" w:type="dxa"/>
            <w:vAlign w:val="center"/>
          </w:tcPr>
          <w:p w14:paraId="0C60F635" w14:textId="1660AB94" w:rsidR="00DB1C6A" w:rsidRPr="00196B01" w:rsidRDefault="00313DBA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9742A33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4966F2C4" w14:textId="77777777" w:rsidR="00115ECF" w:rsidRDefault="00FF1A07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Katona Ildikó</w:t>
            </w:r>
          </w:p>
          <w:p w14:paraId="6A1DFFC7" w14:textId="28D99482" w:rsidR="00FF1A07" w:rsidRPr="002355AA" w:rsidRDefault="00FF1A07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BEN-Autista Gyermekekért Egyesület, elnök</w:t>
            </w:r>
          </w:p>
        </w:tc>
        <w:tc>
          <w:tcPr>
            <w:tcW w:w="6319" w:type="dxa"/>
            <w:vAlign w:val="center"/>
          </w:tcPr>
          <w:p w14:paraId="3D107CFF" w14:textId="77777777" w:rsidR="00575AA7" w:rsidRDefault="00FF1A0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3300 Eger, Kossuth Lajos u. 12.</w:t>
            </w:r>
          </w:p>
          <w:p w14:paraId="1BEA6337" w14:textId="33A51C53" w:rsidR="00FF1A07" w:rsidRPr="00132072" w:rsidRDefault="00FF1A0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benegyesület@gmail.com</w:t>
            </w: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249C55E4" w:rsidR="00047EA6" w:rsidRPr="009117EA" w:rsidRDefault="009117EA" w:rsidP="00047E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2B61B0E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66F5A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AFD1D37" w14:textId="47100A43" w:rsidR="002E65FF" w:rsidRPr="00A235E9" w:rsidRDefault="00713E0B" w:rsidP="00A235E9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="009117EA"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="009117EA" w:rsidRPr="007D1623">
        <w:rPr>
          <w:b w:val="0"/>
          <w:sz w:val="24"/>
          <w:szCs w:val="24"/>
        </w:rPr>
        <w:t>támogatja a határozati javaslat Közgyűlés elé terjesztését.</w:t>
      </w:r>
    </w:p>
    <w:sectPr w:rsidR="002E65FF" w:rsidRPr="00A235E9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1789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3142D"/>
    <w:rsid w:val="00137E40"/>
    <w:rsid w:val="00141845"/>
    <w:rsid w:val="00147220"/>
    <w:rsid w:val="001520A8"/>
    <w:rsid w:val="001524E5"/>
    <w:rsid w:val="00156DED"/>
    <w:rsid w:val="00162E10"/>
    <w:rsid w:val="0016710F"/>
    <w:rsid w:val="00174524"/>
    <w:rsid w:val="00183389"/>
    <w:rsid w:val="00196B01"/>
    <w:rsid w:val="001C12CD"/>
    <w:rsid w:val="001C17E5"/>
    <w:rsid w:val="001C655E"/>
    <w:rsid w:val="001C6EC5"/>
    <w:rsid w:val="001D291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E65FF"/>
    <w:rsid w:val="002F0EAC"/>
    <w:rsid w:val="00304A17"/>
    <w:rsid w:val="0031090D"/>
    <w:rsid w:val="00312239"/>
    <w:rsid w:val="00313DBA"/>
    <w:rsid w:val="003246B9"/>
    <w:rsid w:val="00342B74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4391"/>
    <w:rsid w:val="00552977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4392"/>
    <w:rsid w:val="0062710B"/>
    <w:rsid w:val="006423C2"/>
    <w:rsid w:val="006423EB"/>
    <w:rsid w:val="00647663"/>
    <w:rsid w:val="006618D1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6CA9"/>
    <w:rsid w:val="00735ACD"/>
    <w:rsid w:val="00742A79"/>
    <w:rsid w:val="00763F8E"/>
    <w:rsid w:val="0076635D"/>
    <w:rsid w:val="00766441"/>
    <w:rsid w:val="007701CC"/>
    <w:rsid w:val="00791985"/>
    <w:rsid w:val="007A2EA7"/>
    <w:rsid w:val="007C7823"/>
    <w:rsid w:val="007D6AE4"/>
    <w:rsid w:val="007E3F60"/>
    <w:rsid w:val="0080382D"/>
    <w:rsid w:val="00817186"/>
    <w:rsid w:val="008357F0"/>
    <w:rsid w:val="00842CBB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D74CE"/>
    <w:rsid w:val="00AE1B75"/>
    <w:rsid w:val="00AE78A0"/>
    <w:rsid w:val="00B37B6D"/>
    <w:rsid w:val="00B6697D"/>
    <w:rsid w:val="00B84B45"/>
    <w:rsid w:val="00B864A0"/>
    <w:rsid w:val="00BA1BED"/>
    <w:rsid w:val="00BB3188"/>
    <w:rsid w:val="00BC7D12"/>
    <w:rsid w:val="00BF2F51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30DAD"/>
    <w:rsid w:val="00F437DD"/>
    <w:rsid w:val="00F5267A"/>
    <w:rsid w:val="00F6547F"/>
    <w:rsid w:val="00F661B6"/>
    <w:rsid w:val="00F97E35"/>
    <w:rsid w:val="00FA0010"/>
    <w:rsid w:val="00FA6C8E"/>
    <w:rsid w:val="00FB51F0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34AB-03C8-4240-8998-06CF9E20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244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109</cp:revision>
  <cp:lastPrinted>2023-01-17T07:00:00Z</cp:lastPrinted>
  <dcterms:created xsi:type="dcterms:W3CDTF">2018-12-04T14:44:00Z</dcterms:created>
  <dcterms:modified xsi:type="dcterms:W3CDTF">2024-11-13T14:47:00Z</dcterms:modified>
</cp:coreProperties>
</file>