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6921D" w14:textId="77777777" w:rsidR="000D799A" w:rsidRPr="00E072CB" w:rsidRDefault="000D799A" w:rsidP="00D239EA">
      <w:pPr>
        <w:spacing w:after="0" w:line="240" w:lineRule="auto"/>
        <w:ind w:left="142"/>
        <w:jc w:val="center"/>
        <w:rPr>
          <w:rFonts w:ascii="Constantia" w:hAnsi="Constantia"/>
          <w:b/>
          <w:sz w:val="24"/>
          <w:szCs w:val="24"/>
        </w:rPr>
      </w:pPr>
      <w:r w:rsidRPr="00E072CB">
        <w:rPr>
          <w:rFonts w:ascii="Constantia" w:hAnsi="Constantia"/>
          <w:b/>
          <w:sz w:val="24"/>
          <w:szCs w:val="24"/>
        </w:rPr>
        <w:t xml:space="preserve">Eger Megyei Jogú Város Önkormányzata Közgyűlésének </w:t>
      </w:r>
    </w:p>
    <w:p w14:paraId="4DB0139D" w14:textId="77777777" w:rsidR="000D799A" w:rsidRDefault="000E3466" w:rsidP="00D239EA">
      <w:pPr>
        <w:spacing w:after="0" w:line="240" w:lineRule="auto"/>
        <w:ind w:left="142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15</w:t>
      </w:r>
      <w:r w:rsidR="000D799A" w:rsidRPr="00E072CB">
        <w:rPr>
          <w:rFonts w:ascii="Constantia" w:hAnsi="Constantia"/>
          <w:b/>
          <w:sz w:val="24"/>
          <w:szCs w:val="24"/>
        </w:rPr>
        <w:t xml:space="preserve">/2021. (VI. </w:t>
      </w:r>
      <w:r>
        <w:rPr>
          <w:rFonts w:ascii="Constantia" w:hAnsi="Constantia"/>
          <w:b/>
          <w:sz w:val="24"/>
          <w:szCs w:val="24"/>
        </w:rPr>
        <w:t>11.</w:t>
      </w:r>
      <w:r w:rsidR="000D799A" w:rsidRPr="00E072CB">
        <w:rPr>
          <w:rFonts w:ascii="Constantia" w:hAnsi="Constantia"/>
          <w:b/>
          <w:sz w:val="24"/>
          <w:szCs w:val="24"/>
        </w:rPr>
        <w:t xml:space="preserve">) </w:t>
      </w:r>
      <w:r w:rsidR="0040556C">
        <w:rPr>
          <w:rFonts w:ascii="Constantia" w:hAnsi="Constantia"/>
          <w:b/>
          <w:sz w:val="24"/>
          <w:szCs w:val="24"/>
        </w:rPr>
        <w:t xml:space="preserve">önkormányzati  </w:t>
      </w:r>
      <w:r w:rsidR="000D799A" w:rsidRPr="00E072CB">
        <w:rPr>
          <w:rFonts w:ascii="Constantia" w:hAnsi="Constantia"/>
          <w:b/>
          <w:sz w:val="24"/>
          <w:szCs w:val="24"/>
        </w:rPr>
        <w:t xml:space="preserve">rendelete </w:t>
      </w:r>
      <w:r w:rsidR="001F69F6">
        <w:rPr>
          <w:rFonts w:ascii="Constantia" w:hAnsi="Constantia"/>
          <w:b/>
          <w:sz w:val="24"/>
          <w:szCs w:val="24"/>
        </w:rPr>
        <w:t xml:space="preserve"> a </w:t>
      </w:r>
      <w:r w:rsidR="000D799A" w:rsidRPr="00E072CB">
        <w:rPr>
          <w:rFonts w:ascii="Constantia" w:hAnsi="Constantia"/>
          <w:b/>
          <w:sz w:val="24"/>
          <w:szCs w:val="24"/>
        </w:rPr>
        <w:t>szociális célú t</w:t>
      </w:r>
      <w:r w:rsidR="00C66BE2" w:rsidRPr="00E072CB">
        <w:rPr>
          <w:rFonts w:ascii="Constantia" w:hAnsi="Constantia"/>
          <w:b/>
          <w:sz w:val="24"/>
          <w:szCs w:val="24"/>
        </w:rPr>
        <w:t>űzifa</w:t>
      </w:r>
      <w:r w:rsidR="00611A3C" w:rsidRPr="00E072CB">
        <w:rPr>
          <w:rFonts w:ascii="Constantia" w:hAnsi="Constantia"/>
          <w:b/>
          <w:sz w:val="24"/>
          <w:szCs w:val="24"/>
        </w:rPr>
        <w:t xml:space="preserve"> támogatás</w:t>
      </w:r>
      <w:r w:rsidR="00EA7E23">
        <w:rPr>
          <w:rFonts w:ascii="Constantia" w:hAnsi="Constantia"/>
          <w:b/>
          <w:sz w:val="24"/>
          <w:szCs w:val="24"/>
        </w:rPr>
        <w:t xml:space="preserve"> megállapításáról</w:t>
      </w:r>
    </w:p>
    <w:p w14:paraId="5AB74433" w14:textId="77777777" w:rsidR="00D54F35" w:rsidRDefault="00D54F35" w:rsidP="00D239EA">
      <w:pPr>
        <w:spacing w:after="120" w:line="240" w:lineRule="auto"/>
        <w:ind w:left="142"/>
        <w:jc w:val="center"/>
        <w:rPr>
          <w:rFonts w:ascii="Constantia" w:hAnsi="Constantia"/>
          <w:b/>
          <w:sz w:val="24"/>
          <w:szCs w:val="24"/>
        </w:rPr>
      </w:pPr>
    </w:p>
    <w:p w14:paraId="389685F7" w14:textId="0590A806" w:rsidR="00D239EA" w:rsidRDefault="00D239EA" w:rsidP="00D239EA">
      <w:pPr>
        <w:pStyle w:val="NormlWeb"/>
        <w:shd w:val="clear" w:color="auto" w:fill="FFFFFF"/>
        <w:spacing w:before="0" w:beforeAutospacing="0" w:after="0" w:afterAutospacing="0"/>
        <w:ind w:left="142"/>
        <w:jc w:val="center"/>
        <w:outlineLvl w:val="0"/>
        <w:rPr>
          <w:rFonts w:ascii="Constantia" w:hAnsi="Constantia"/>
          <w:i/>
          <w:sz w:val="24"/>
          <w:szCs w:val="24"/>
        </w:rPr>
      </w:pPr>
      <w:r w:rsidRPr="00BA2DBB">
        <w:rPr>
          <w:rFonts w:ascii="Constantia" w:hAnsi="Constantia"/>
          <w:i/>
          <w:sz w:val="24"/>
          <w:szCs w:val="24"/>
        </w:rPr>
        <w:t>/202</w:t>
      </w:r>
      <w:r>
        <w:rPr>
          <w:rFonts w:ascii="Constantia" w:hAnsi="Constantia"/>
          <w:i/>
          <w:sz w:val="24"/>
          <w:szCs w:val="24"/>
        </w:rPr>
        <w:t>4.</w:t>
      </w:r>
      <w:r w:rsidRPr="00BA2DBB">
        <w:rPr>
          <w:rFonts w:ascii="Constantia" w:hAnsi="Constantia"/>
          <w:i/>
          <w:sz w:val="24"/>
          <w:szCs w:val="24"/>
        </w:rPr>
        <w:t xml:space="preserve"> (</w:t>
      </w:r>
      <w:r w:rsidR="00420F77">
        <w:rPr>
          <w:rFonts w:ascii="Constantia" w:hAnsi="Constantia"/>
          <w:i/>
          <w:sz w:val="24"/>
          <w:szCs w:val="24"/>
        </w:rPr>
        <w:t xml:space="preserve">     </w:t>
      </w:r>
      <w:r w:rsidRPr="00BA2DBB">
        <w:rPr>
          <w:rFonts w:ascii="Constantia" w:hAnsi="Constantia"/>
          <w:i/>
          <w:sz w:val="24"/>
          <w:szCs w:val="24"/>
        </w:rPr>
        <w:t>) módosítással egységes szerkezetben</w:t>
      </w:r>
    </w:p>
    <w:p w14:paraId="019E140D" w14:textId="77777777" w:rsidR="00D239EA" w:rsidRPr="00BA2DBB" w:rsidRDefault="00D239EA" w:rsidP="00D239EA">
      <w:pPr>
        <w:pStyle w:val="NormlWeb"/>
        <w:shd w:val="clear" w:color="auto" w:fill="FFFFFF"/>
        <w:spacing w:before="0" w:beforeAutospacing="0" w:after="0" w:afterAutospacing="0"/>
        <w:ind w:left="142"/>
        <w:jc w:val="center"/>
        <w:outlineLvl w:val="0"/>
        <w:rPr>
          <w:rFonts w:ascii="Constantia" w:hAnsi="Constantia"/>
          <w:i/>
          <w:sz w:val="24"/>
          <w:szCs w:val="24"/>
        </w:rPr>
      </w:pPr>
    </w:p>
    <w:p w14:paraId="07C5CFBB" w14:textId="77777777" w:rsidR="00AA25D9" w:rsidRDefault="006B78A8" w:rsidP="00D239EA">
      <w:pPr>
        <w:ind w:left="142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>Eger Megyei Jogú Város Önkormányzata Közgyűlése hatáskörében eljárva Eger Megyei Jogú Város Polgármestere a veszélyhelyzet kihirdetéséről szóló 27/2021. (I. 29.) Korm. rendelet 1. §-</w:t>
      </w:r>
      <w:proofErr w:type="spellStart"/>
      <w:r w:rsidRPr="006B78A8">
        <w:rPr>
          <w:rFonts w:ascii="Constantia" w:hAnsi="Constantia"/>
          <w:sz w:val="24"/>
          <w:szCs w:val="24"/>
        </w:rPr>
        <w:t>ában</w:t>
      </w:r>
      <w:proofErr w:type="spellEnd"/>
      <w:r w:rsidRPr="006B78A8">
        <w:rPr>
          <w:rFonts w:ascii="Constantia" w:hAnsi="Constantia"/>
          <w:sz w:val="24"/>
          <w:szCs w:val="24"/>
        </w:rPr>
        <w:t xml:space="preserve"> kihirdetett veszélyhelyzetre tekintettel, figyelemmel a katasztrófavédelemről és a hozzá kapcsolódó egyes törvények módosításáról szóló 2011. évi CXXVIII. törvény 46. § (4) bekezdésére, a szociális igazgatásról és szociális ellátásokról szóló 1993. évi III. törvény 46. § (1) és (4) bekezdésben kapott felhatalmazás alapján, a Magyarország helyi önkormányzatairól szóló 2011. évi CLXXXIX. törvény 143. § (4) bekezdés a) pontjában meghatározott feladatkörében eljárva a következőket rendeli el:</w:t>
      </w:r>
    </w:p>
    <w:p w14:paraId="3F195872" w14:textId="5F1ABE88" w:rsidR="00D239EA" w:rsidRPr="00AA25D9" w:rsidRDefault="00D239EA" w:rsidP="00D239EA">
      <w:pPr>
        <w:spacing w:after="120" w:line="240" w:lineRule="auto"/>
        <w:ind w:left="142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1. </w:t>
      </w:r>
      <w:r w:rsidRPr="00AA25D9">
        <w:rPr>
          <w:rFonts w:ascii="Constantia" w:hAnsi="Constantia"/>
          <w:sz w:val="24"/>
          <w:szCs w:val="24"/>
        </w:rPr>
        <w:t>§</w:t>
      </w:r>
    </w:p>
    <w:p w14:paraId="1BB97036" w14:textId="77777777" w:rsidR="00DF0266" w:rsidRPr="006B78A8" w:rsidRDefault="00DF0266" w:rsidP="00D239EA">
      <w:pPr>
        <w:pStyle w:val="Listaszerbekezds"/>
        <w:spacing w:after="120" w:line="240" w:lineRule="auto"/>
        <w:ind w:left="142"/>
        <w:jc w:val="center"/>
        <w:rPr>
          <w:rFonts w:ascii="Constantia" w:hAnsi="Constantia"/>
          <w:sz w:val="24"/>
          <w:szCs w:val="24"/>
        </w:rPr>
      </w:pPr>
    </w:p>
    <w:p w14:paraId="341296AB" w14:textId="77777777" w:rsidR="005D2321" w:rsidRPr="006B78A8" w:rsidRDefault="00F149EC" w:rsidP="00D239EA">
      <w:pPr>
        <w:pStyle w:val="Listaszerbekezds"/>
        <w:numPr>
          <w:ilvl w:val="0"/>
          <w:numId w:val="12"/>
        </w:numPr>
        <w:spacing w:after="120" w:line="240" w:lineRule="auto"/>
        <w:ind w:left="142" w:firstLine="0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 xml:space="preserve">Eger Megyei Jogú Város Önkormányzata </w:t>
      </w:r>
      <w:r w:rsidR="00BB1542" w:rsidRPr="006B78A8">
        <w:rPr>
          <w:rFonts w:ascii="Constantia" w:hAnsi="Constantia"/>
          <w:sz w:val="24"/>
          <w:szCs w:val="24"/>
        </w:rPr>
        <w:t>a szociálisan rászoruló</w:t>
      </w:r>
      <w:r w:rsidR="005D2321" w:rsidRPr="006B78A8">
        <w:rPr>
          <w:rFonts w:ascii="Constantia" w:hAnsi="Constantia"/>
          <w:sz w:val="24"/>
          <w:szCs w:val="24"/>
        </w:rPr>
        <w:t xml:space="preserve"> személyek, </w:t>
      </w:r>
      <w:r w:rsidR="002674D8" w:rsidRPr="006B78A8">
        <w:rPr>
          <w:rFonts w:ascii="Constantia" w:hAnsi="Constantia"/>
          <w:sz w:val="24"/>
          <w:szCs w:val="24"/>
        </w:rPr>
        <w:t>háztartások</w:t>
      </w:r>
      <w:r w:rsidR="005D2321" w:rsidRPr="006B78A8">
        <w:rPr>
          <w:rFonts w:ascii="Constantia" w:hAnsi="Constantia"/>
          <w:sz w:val="24"/>
          <w:szCs w:val="24"/>
        </w:rPr>
        <w:t xml:space="preserve"> részére fűtési időszakonként egy alkalommal</w:t>
      </w:r>
      <w:r w:rsidR="00C66BE2" w:rsidRPr="006B78A8">
        <w:rPr>
          <w:rFonts w:ascii="Constantia" w:hAnsi="Constantia"/>
          <w:sz w:val="24"/>
          <w:szCs w:val="24"/>
        </w:rPr>
        <w:t xml:space="preserve"> </w:t>
      </w:r>
      <w:r w:rsidR="005D2321" w:rsidRPr="006B78A8">
        <w:rPr>
          <w:rFonts w:ascii="Constantia" w:hAnsi="Constantia"/>
          <w:sz w:val="24"/>
          <w:szCs w:val="24"/>
        </w:rPr>
        <w:t>t</w:t>
      </w:r>
      <w:r w:rsidR="007A7067" w:rsidRPr="006B78A8">
        <w:rPr>
          <w:rFonts w:ascii="Constantia" w:hAnsi="Constantia"/>
          <w:sz w:val="24"/>
          <w:szCs w:val="24"/>
        </w:rPr>
        <w:t xml:space="preserve">ermészetbeni juttatásként </w:t>
      </w:r>
      <w:r w:rsidR="005D2321" w:rsidRPr="006B78A8">
        <w:rPr>
          <w:rFonts w:ascii="Constantia" w:hAnsi="Constantia"/>
          <w:sz w:val="24"/>
          <w:szCs w:val="24"/>
        </w:rPr>
        <w:t xml:space="preserve">szociális célú </w:t>
      </w:r>
      <w:r w:rsidR="004E52EA" w:rsidRPr="006B78A8">
        <w:rPr>
          <w:rFonts w:ascii="Constantia" w:hAnsi="Constantia"/>
          <w:sz w:val="24"/>
          <w:szCs w:val="24"/>
        </w:rPr>
        <w:t>tűzifa</w:t>
      </w:r>
      <w:r w:rsidR="007A7067" w:rsidRPr="006B78A8">
        <w:rPr>
          <w:rFonts w:ascii="Constantia" w:hAnsi="Constantia"/>
          <w:sz w:val="24"/>
          <w:szCs w:val="24"/>
        </w:rPr>
        <w:t xml:space="preserve"> </w:t>
      </w:r>
      <w:r w:rsidR="005D2321" w:rsidRPr="006B78A8">
        <w:rPr>
          <w:rFonts w:ascii="Constantia" w:hAnsi="Constantia"/>
          <w:sz w:val="24"/>
          <w:szCs w:val="24"/>
        </w:rPr>
        <w:t>támogatást nyújt.</w:t>
      </w:r>
    </w:p>
    <w:p w14:paraId="482AE9CC" w14:textId="523F3E68" w:rsidR="00C701D4" w:rsidRPr="006B78A8" w:rsidRDefault="00C66BE2" w:rsidP="00D239EA">
      <w:pPr>
        <w:pStyle w:val="Listaszerbekezds"/>
        <w:numPr>
          <w:ilvl w:val="0"/>
          <w:numId w:val="12"/>
        </w:numPr>
        <w:spacing w:after="120" w:line="240" w:lineRule="auto"/>
        <w:ind w:left="142" w:firstLine="0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 xml:space="preserve">A természetbeni </w:t>
      </w:r>
      <w:r w:rsidR="002674D8" w:rsidRPr="006B78A8">
        <w:rPr>
          <w:rFonts w:ascii="Constantia" w:hAnsi="Constantia"/>
          <w:sz w:val="24"/>
          <w:szCs w:val="24"/>
        </w:rPr>
        <w:t>támogatásra</w:t>
      </w:r>
      <w:r w:rsidRPr="006B78A8">
        <w:rPr>
          <w:rFonts w:ascii="Constantia" w:hAnsi="Constantia"/>
          <w:sz w:val="24"/>
          <w:szCs w:val="24"/>
        </w:rPr>
        <w:t xml:space="preserve"> az Eger városban lakóhellyel rendelkező személyek és a velük közös háztartásban élő hozzátartozóik jogosultak</w:t>
      </w:r>
      <w:r w:rsidR="00C701D4" w:rsidRPr="006B78A8">
        <w:rPr>
          <w:rFonts w:ascii="Constantia" w:hAnsi="Constantia"/>
          <w:sz w:val="24"/>
          <w:szCs w:val="24"/>
        </w:rPr>
        <w:t xml:space="preserve"> az önkormányzat költségvetésében biztosított keretösszeg erejéig</w:t>
      </w:r>
      <w:r w:rsidR="00EF1E51" w:rsidRPr="006B78A8">
        <w:rPr>
          <w:rFonts w:ascii="Constantia" w:hAnsi="Constantia"/>
          <w:sz w:val="24"/>
          <w:szCs w:val="24"/>
        </w:rPr>
        <w:t>.</w:t>
      </w:r>
    </w:p>
    <w:p w14:paraId="3158227C" w14:textId="3751BC46" w:rsidR="00D5035B" w:rsidRDefault="00C701D4" w:rsidP="00D239EA">
      <w:pPr>
        <w:pStyle w:val="Listaszerbekezds"/>
        <w:numPr>
          <w:ilvl w:val="0"/>
          <w:numId w:val="12"/>
        </w:numPr>
        <w:spacing w:after="120" w:line="240" w:lineRule="auto"/>
        <w:ind w:left="142" w:firstLine="0"/>
        <w:jc w:val="both"/>
        <w:rPr>
          <w:rFonts w:ascii="Constantia" w:hAnsi="Constantia"/>
          <w:sz w:val="24"/>
          <w:szCs w:val="24"/>
        </w:rPr>
      </w:pPr>
      <w:r w:rsidRPr="00D5035B">
        <w:rPr>
          <w:rFonts w:ascii="Constantia" w:hAnsi="Constantia"/>
          <w:sz w:val="24"/>
          <w:szCs w:val="24"/>
        </w:rPr>
        <w:t xml:space="preserve">A </w:t>
      </w:r>
      <w:r w:rsidR="00BB1542" w:rsidRPr="00D5035B">
        <w:rPr>
          <w:rFonts w:ascii="Constantia" w:hAnsi="Constantia"/>
          <w:sz w:val="24"/>
          <w:szCs w:val="24"/>
        </w:rPr>
        <w:t xml:space="preserve">rászoruló személyeknek, családoknak adható </w:t>
      </w:r>
      <w:r w:rsidR="00E072CB" w:rsidRPr="00D5035B">
        <w:rPr>
          <w:rFonts w:ascii="Constantia" w:hAnsi="Constantia"/>
          <w:sz w:val="24"/>
          <w:szCs w:val="24"/>
        </w:rPr>
        <w:t>természetbeni támogatás</w:t>
      </w:r>
      <w:r w:rsidR="00965CD3" w:rsidRPr="00D5035B">
        <w:rPr>
          <w:rFonts w:ascii="Constantia" w:hAnsi="Constantia"/>
          <w:sz w:val="24"/>
          <w:szCs w:val="24"/>
        </w:rPr>
        <w:t>t</w:t>
      </w:r>
      <w:r w:rsidR="00E072CB" w:rsidRPr="00D5035B">
        <w:rPr>
          <w:rFonts w:ascii="Constantia" w:hAnsi="Constantia"/>
          <w:sz w:val="24"/>
          <w:szCs w:val="24"/>
        </w:rPr>
        <w:t xml:space="preserve"> alkalmanként 5</w:t>
      </w:r>
      <w:r w:rsidR="00D54F35">
        <w:rPr>
          <w:rFonts w:ascii="Constantia" w:hAnsi="Constantia"/>
          <w:sz w:val="24"/>
          <w:szCs w:val="24"/>
        </w:rPr>
        <w:t>0</w:t>
      </w:r>
      <w:r w:rsidR="00E072CB" w:rsidRPr="00D5035B">
        <w:rPr>
          <w:rFonts w:ascii="Constantia" w:hAnsi="Constantia"/>
          <w:sz w:val="24"/>
          <w:szCs w:val="24"/>
        </w:rPr>
        <w:t>.000 Ft</w:t>
      </w:r>
      <w:r w:rsidR="00965CD3" w:rsidRPr="00D5035B">
        <w:rPr>
          <w:rFonts w:ascii="Constantia" w:hAnsi="Constantia"/>
          <w:sz w:val="24"/>
          <w:szCs w:val="24"/>
        </w:rPr>
        <w:t xml:space="preserve"> összegben</w:t>
      </w:r>
      <w:r w:rsidR="007B5DE4" w:rsidRPr="00D5035B">
        <w:rPr>
          <w:rFonts w:ascii="Constantia" w:hAnsi="Constantia"/>
          <w:sz w:val="24"/>
          <w:szCs w:val="24"/>
        </w:rPr>
        <w:t>, utalvány formájában</w:t>
      </w:r>
      <w:r w:rsidR="00E072CB" w:rsidRPr="00D5035B">
        <w:rPr>
          <w:rFonts w:ascii="Constantia" w:hAnsi="Constantia"/>
          <w:sz w:val="24"/>
          <w:szCs w:val="24"/>
        </w:rPr>
        <w:t xml:space="preserve"> </w:t>
      </w:r>
      <w:r w:rsidR="00965CD3" w:rsidRPr="00D5035B">
        <w:rPr>
          <w:rFonts w:ascii="Constantia" w:hAnsi="Constantia"/>
          <w:sz w:val="24"/>
          <w:szCs w:val="24"/>
        </w:rPr>
        <w:t>biztosít</w:t>
      </w:r>
      <w:r w:rsidR="00BB1542" w:rsidRPr="00D5035B">
        <w:rPr>
          <w:rFonts w:ascii="Constantia" w:hAnsi="Constantia"/>
          <w:sz w:val="24"/>
          <w:szCs w:val="24"/>
        </w:rPr>
        <w:t>ja</w:t>
      </w:r>
      <w:r w:rsidR="00965CD3" w:rsidRPr="00D5035B">
        <w:rPr>
          <w:rFonts w:ascii="Constantia" w:hAnsi="Constantia"/>
          <w:sz w:val="24"/>
          <w:szCs w:val="24"/>
        </w:rPr>
        <w:t xml:space="preserve"> az önkormányzat.</w:t>
      </w:r>
    </w:p>
    <w:p w14:paraId="1D2FADB0" w14:textId="77777777" w:rsidR="00D5035B" w:rsidRPr="00116EE8" w:rsidRDefault="00D5035B" w:rsidP="00D239EA">
      <w:pPr>
        <w:pStyle w:val="Listaszerbekezds"/>
        <w:numPr>
          <w:ilvl w:val="0"/>
          <w:numId w:val="12"/>
        </w:numPr>
        <w:spacing w:after="120" w:line="240" w:lineRule="auto"/>
        <w:ind w:left="142" w:firstLine="0"/>
        <w:jc w:val="both"/>
        <w:rPr>
          <w:rFonts w:ascii="Constantia" w:hAnsi="Constantia"/>
          <w:sz w:val="24"/>
          <w:szCs w:val="24"/>
        </w:rPr>
      </w:pPr>
      <w:r w:rsidRPr="00116EE8">
        <w:rPr>
          <w:rFonts w:ascii="Constantia" w:hAnsi="Constantia"/>
          <w:sz w:val="24"/>
          <w:szCs w:val="24"/>
        </w:rPr>
        <w:t>A rendelet alkalmazásában a család, az egyedülálló, az egyedül élő, a háztartás, a jövedelem, a vagyon, a keresőtevékenység, a rendszeres pénzellátás meghatározásánál a szociális igazgatásról és szociális ellátásokról szóló 1993. évi III. törvény 4. § rendelkezéseit kell alkalmazni.</w:t>
      </w:r>
    </w:p>
    <w:p w14:paraId="49270D15" w14:textId="77777777" w:rsidR="001F11BF" w:rsidRPr="006B78A8" w:rsidRDefault="001F11BF" w:rsidP="00D239EA">
      <w:pPr>
        <w:pStyle w:val="Listaszerbekezds"/>
        <w:spacing w:after="120" w:line="240" w:lineRule="auto"/>
        <w:ind w:left="142"/>
        <w:rPr>
          <w:rFonts w:ascii="Constantia" w:hAnsi="Constantia"/>
          <w:sz w:val="24"/>
          <w:szCs w:val="24"/>
        </w:rPr>
      </w:pPr>
    </w:p>
    <w:p w14:paraId="0EE7D82A" w14:textId="13354848" w:rsidR="00D239EA" w:rsidRPr="00AA25D9" w:rsidRDefault="00D239EA" w:rsidP="00D239EA">
      <w:pPr>
        <w:spacing w:after="120" w:line="240" w:lineRule="auto"/>
        <w:ind w:left="142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2. </w:t>
      </w:r>
      <w:r w:rsidRPr="00AA25D9">
        <w:rPr>
          <w:rFonts w:ascii="Constantia" w:hAnsi="Constantia"/>
          <w:sz w:val="24"/>
          <w:szCs w:val="24"/>
        </w:rPr>
        <w:t>§</w:t>
      </w:r>
    </w:p>
    <w:p w14:paraId="1DF94227" w14:textId="77777777" w:rsidR="00C66BE2" w:rsidRPr="006B78A8" w:rsidRDefault="00C66BE2" w:rsidP="00D239EA">
      <w:pPr>
        <w:pStyle w:val="Listaszerbekezds"/>
        <w:spacing w:after="120" w:line="240" w:lineRule="auto"/>
        <w:ind w:left="142"/>
        <w:rPr>
          <w:rFonts w:ascii="Constantia" w:hAnsi="Constantia"/>
          <w:sz w:val="24"/>
          <w:szCs w:val="24"/>
        </w:rPr>
      </w:pPr>
    </w:p>
    <w:p w14:paraId="7E6BA3FC" w14:textId="77777777" w:rsidR="00C63BDD" w:rsidRPr="006B78A8" w:rsidRDefault="00C66BE2" w:rsidP="00D239EA">
      <w:pPr>
        <w:pStyle w:val="Listaszerbekezds"/>
        <w:numPr>
          <w:ilvl w:val="0"/>
          <w:numId w:val="4"/>
        </w:numPr>
        <w:spacing w:after="120" w:line="240" w:lineRule="auto"/>
        <w:ind w:left="142" w:firstLine="0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 xml:space="preserve">A </w:t>
      </w:r>
      <w:r w:rsidR="00611A3C" w:rsidRPr="006B78A8">
        <w:rPr>
          <w:rFonts w:ascii="Constantia" w:hAnsi="Constantia"/>
          <w:sz w:val="24"/>
          <w:szCs w:val="24"/>
        </w:rPr>
        <w:t xml:space="preserve">támogatásra való </w:t>
      </w:r>
      <w:r w:rsidRPr="006B78A8">
        <w:rPr>
          <w:rFonts w:ascii="Constantia" w:hAnsi="Constantia"/>
          <w:sz w:val="24"/>
          <w:szCs w:val="24"/>
        </w:rPr>
        <w:t>jogosultság</w:t>
      </w:r>
      <w:r w:rsidR="00611A3C" w:rsidRPr="006B78A8">
        <w:rPr>
          <w:rFonts w:ascii="Constantia" w:hAnsi="Constantia"/>
          <w:sz w:val="24"/>
          <w:szCs w:val="24"/>
        </w:rPr>
        <w:t xml:space="preserve"> szempontjából szoci</w:t>
      </w:r>
      <w:r w:rsidR="00A93C4A">
        <w:rPr>
          <w:rFonts w:ascii="Constantia" w:hAnsi="Constantia"/>
          <w:sz w:val="24"/>
          <w:szCs w:val="24"/>
        </w:rPr>
        <w:t>álisan rászoruló az a kérelmező:</w:t>
      </w:r>
      <w:r w:rsidR="00611A3C" w:rsidRPr="006B78A8">
        <w:rPr>
          <w:rFonts w:ascii="Constantia" w:hAnsi="Constantia"/>
          <w:sz w:val="24"/>
          <w:szCs w:val="24"/>
        </w:rPr>
        <w:t xml:space="preserve"> </w:t>
      </w:r>
    </w:p>
    <w:p w14:paraId="027F083E" w14:textId="77777777" w:rsidR="00C63BDD" w:rsidRPr="006B78A8" w:rsidRDefault="00AA25D9" w:rsidP="00D239EA">
      <w:pPr>
        <w:pStyle w:val="Listaszerbekezds"/>
        <w:spacing w:after="120" w:line="240" w:lineRule="auto"/>
        <w:ind w:left="142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a)</w:t>
      </w:r>
      <w:r w:rsidR="00611A3C" w:rsidRPr="006B78A8">
        <w:rPr>
          <w:rFonts w:ascii="Constantia" w:hAnsi="Constantia"/>
          <w:sz w:val="24"/>
          <w:szCs w:val="24"/>
        </w:rPr>
        <w:t xml:space="preserve">akinek </w:t>
      </w:r>
      <w:r w:rsidR="00C66BE2" w:rsidRPr="006B78A8">
        <w:rPr>
          <w:rFonts w:ascii="Constantia" w:hAnsi="Constantia"/>
          <w:sz w:val="24"/>
          <w:szCs w:val="24"/>
        </w:rPr>
        <w:t>háztartásában az egy főre jutó nettó jövedelem a kérelem beadását megelőző hónapban</w:t>
      </w:r>
      <w:r w:rsidR="00C63BDD" w:rsidRPr="006B78A8">
        <w:rPr>
          <w:rFonts w:ascii="Constantia" w:hAnsi="Constantia"/>
          <w:sz w:val="24"/>
          <w:szCs w:val="24"/>
        </w:rPr>
        <w:t xml:space="preserve"> a minimálbér 45 %-át </w:t>
      </w:r>
      <w:r>
        <w:rPr>
          <w:rFonts w:ascii="Constantia" w:hAnsi="Constantia"/>
          <w:sz w:val="24"/>
          <w:szCs w:val="24"/>
        </w:rPr>
        <w:t>,</w:t>
      </w:r>
    </w:p>
    <w:p w14:paraId="5E6BD237" w14:textId="77777777" w:rsidR="00C66BE2" w:rsidRPr="00AA25D9" w:rsidRDefault="00C66BE2" w:rsidP="00D239EA">
      <w:pPr>
        <w:pStyle w:val="Listaszerbekezds"/>
        <w:numPr>
          <w:ilvl w:val="0"/>
          <w:numId w:val="15"/>
        </w:numPr>
        <w:spacing w:after="120" w:line="240" w:lineRule="auto"/>
        <w:ind w:left="142" w:firstLine="0"/>
        <w:jc w:val="both"/>
        <w:rPr>
          <w:rFonts w:ascii="Constantia" w:hAnsi="Constantia"/>
          <w:sz w:val="24"/>
          <w:szCs w:val="24"/>
        </w:rPr>
      </w:pPr>
      <w:r w:rsidRPr="00AA25D9">
        <w:rPr>
          <w:rFonts w:ascii="Constantia" w:hAnsi="Constantia"/>
          <w:sz w:val="24"/>
          <w:szCs w:val="24"/>
        </w:rPr>
        <w:t>egyedül</w:t>
      </w:r>
      <w:r w:rsidR="00C63BDD" w:rsidRPr="00AA25D9">
        <w:rPr>
          <w:rFonts w:ascii="Constantia" w:hAnsi="Constantia"/>
          <w:sz w:val="24"/>
          <w:szCs w:val="24"/>
        </w:rPr>
        <w:t xml:space="preserve"> élő személy</w:t>
      </w:r>
      <w:r w:rsidR="00EF1E51" w:rsidRPr="00AA25D9">
        <w:rPr>
          <w:rFonts w:ascii="Constantia" w:hAnsi="Constantia"/>
          <w:sz w:val="24"/>
          <w:szCs w:val="24"/>
        </w:rPr>
        <w:t xml:space="preserve">nél </w:t>
      </w:r>
      <w:r w:rsidRPr="00AA25D9">
        <w:rPr>
          <w:rFonts w:ascii="Constantia" w:hAnsi="Constantia"/>
          <w:sz w:val="24"/>
          <w:szCs w:val="24"/>
        </w:rPr>
        <w:t>a minimálbér 50 %-át nem haladja meg.</w:t>
      </w:r>
      <w:r w:rsidR="00C63BDD" w:rsidRPr="00AA25D9">
        <w:rPr>
          <w:rFonts w:ascii="Constantia" w:hAnsi="Constantia"/>
          <w:sz w:val="24"/>
          <w:szCs w:val="24"/>
        </w:rPr>
        <w:t xml:space="preserve"> </w:t>
      </w:r>
    </w:p>
    <w:p w14:paraId="696C81D0" w14:textId="27CF01B0" w:rsidR="00197DE9" w:rsidRPr="006B78A8" w:rsidRDefault="00EF1E51" w:rsidP="00D239EA">
      <w:pPr>
        <w:pStyle w:val="Listaszerbekezds"/>
        <w:spacing w:after="0" w:line="240" w:lineRule="auto"/>
        <w:ind w:left="142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>(2)</w:t>
      </w:r>
      <w:r w:rsidR="00C670BA" w:rsidRPr="006B78A8">
        <w:rPr>
          <w:rFonts w:ascii="Constantia" w:hAnsi="Constantia"/>
          <w:sz w:val="24"/>
          <w:szCs w:val="24"/>
        </w:rPr>
        <w:t xml:space="preserve"> </w:t>
      </w:r>
      <w:r w:rsidR="00197DE9" w:rsidRPr="006B78A8">
        <w:rPr>
          <w:rFonts w:ascii="Constantia" w:hAnsi="Constantia"/>
          <w:sz w:val="24"/>
          <w:szCs w:val="24"/>
        </w:rPr>
        <w:t xml:space="preserve">Nem lehet szociálisan rászorulónak tekinteni azt a </w:t>
      </w:r>
      <w:r w:rsidR="00D54F35" w:rsidRPr="006B78A8">
        <w:rPr>
          <w:rFonts w:ascii="Constantia" w:hAnsi="Constantia"/>
          <w:sz w:val="24"/>
          <w:szCs w:val="24"/>
        </w:rPr>
        <w:t>kérelmezőt,</w:t>
      </w:r>
      <w:r w:rsidR="00197DE9" w:rsidRPr="006B78A8">
        <w:rPr>
          <w:rFonts w:ascii="Constantia" w:hAnsi="Constantia"/>
          <w:sz w:val="24"/>
          <w:szCs w:val="24"/>
        </w:rPr>
        <w:t xml:space="preserve"> akinek a </w:t>
      </w:r>
      <w:r w:rsidR="007158DB" w:rsidRPr="006B78A8">
        <w:rPr>
          <w:rFonts w:ascii="Constantia" w:hAnsi="Constantia"/>
          <w:sz w:val="24"/>
          <w:szCs w:val="24"/>
        </w:rPr>
        <w:t>háztartásában</w:t>
      </w:r>
      <w:r w:rsidR="00197DE9" w:rsidRPr="006B78A8">
        <w:rPr>
          <w:rFonts w:ascii="Constantia" w:hAnsi="Constantia"/>
          <w:sz w:val="24"/>
          <w:szCs w:val="24"/>
        </w:rPr>
        <w:t xml:space="preserve"> az egy főre jutó vagyon értéke meghaladja </w:t>
      </w:r>
      <w:r w:rsidR="002674D8" w:rsidRPr="006B78A8">
        <w:rPr>
          <w:rFonts w:ascii="Constantia" w:hAnsi="Constantia"/>
          <w:sz w:val="24"/>
          <w:szCs w:val="24"/>
        </w:rPr>
        <w:t>a</w:t>
      </w:r>
      <w:r w:rsidR="007158DB" w:rsidRPr="006B78A8">
        <w:rPr>
          <w:rFonts w:ascii="Constantia" w:hAnsi="Constantia"/>
          <w:sz w:val="24"/>
          <w:szCs w:val="24"/>
        </w:rPr>
        <w:t>z Szt.</w:t>
      </w:r>
      <w:r w:rsidR="002674D8" w:rsidRPr="006B78A8">
        <w:rPr>
          <w:rFonts w:ascii="Constantia" w:hAnsi="Constantia"/>
          <w:sz w:val="24"/>
          <w:szCs w:val="24"/>
        </w:rPr>
        <w:t xml:space="preserve"> </w:t>
      </w:r>
      <w:r w:rsidR="00197DE9" w:rsidRPr="006B78A8">
        <w:rPr>
          <w:rFonts w:ascii="Constantia" w:hAnsi="Constantia"/>
          <w:sz w:val="24"/>
          <w:szCs w:val="24"/>
        </w:rPr>
        <w:t>4. § (1) bekezdés b</w:t>
      </w:r>
      <w:r w:rsidR="00BB1542" w:rsidRPr="006B78A8">
        <w:rPr>
          <w:rFonts w:ascii="Constantia" w:hAnsi="Constantia"/>
          <w:sz w:val="24"/>
          <w:szCs w:val="24"/>
        </w:rPr>
        <w:t>)</w:t>
      </w:r>
      <w:r w:rsidR="00197DE9" w:rsidRPr="006B78A8">
        <w:rPr>
          <w:rFonts w:ascii="Constantia" w:hAnsi="Constantia"/>
          <w:sz w:val="24"/>
          <w:szCs w:val="24"/>
        </w:rPr>
        <w:t xml:space="preserve"> pontjában meghatározott értéket.</w:t>
      </w:r>
    </w:p>
    <w:p w14:paraId="02BD06BF" w14:textId="35940D16" w:rsidR="00835E70" w:rsidRPr="006B78A8" w:rsidRDefault="00EF1E51" w:rsidP="00D239EA">
      <w:pPr>
        <w:spacing w:after="0" w:line="240" w:lineRule="auto"/>
        <w:ind w:left="142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 xml:space="preserve">(3) </w:t>
      </w:r>
      <w:r w:rsidR="00835E70" w:rsidRPr="006B78A8">
        <w:rPr>
          <w:rFonts w:ascii="Constantia" w:hAnsi="Constantia"/>
          <w:sz w:val="24"/>
          <w:szCs w:val="24"/>
        </w:rPr>
        <w:t>A tüzelőtámogatás ugyanazon lakott ingatlanra csak egy jogosultnak állapítható meg, függetlenül a lakásban élő személyek és háztartások számától. Külön lakásnak kell tekinteni a társbérletet, az albérletet és a jogerős bírói határozattal megosztott lakás lakrészeit, amennyiben azok fűtését különálló tüzelőberendezéssel biztosítják.</w:t>
      </w:r>
    </w:p>
    <w:p w14:paraId="28B87C5E" w14:textId="77777777" w:rsidR="00835E70" w:rsidRPr="006B78A8" w:rsidRDefault="00EF1E51" w:rsidP="00D239EA">
      <w:pPr>
        <w:spacing w:after="0" w:line="240" w:lineRule="auto"/>
        <w:ind w:left="142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lastRenderedPageBreak/>
        <w:t>(4)</w:t>
      </w:r>
      <w:r w:rsidR="00C670BA" w:rsidRPr="006B78A8">
        <w:rPr>
          <w:rFonts w:ascii="Constantia" w:hAnsi="Constantia"/>
          <w:sz w:val="24"/>
          <w:szCs w:val="24"/>
        </w:rPr>
        <w:t xml:space="preserve"> </w:t>
      </w:r>
      <w:r w:rsidR="00835E70" w:rsidRPr="006B78A8">
        <w:rPr>
          <w:rFonts w:ascii="Constantia" w:hAnsi="Constantia"/>
          <w:sz w:val="24"/>
          <w:szCs w:val="24"/>
        </w:rPr>
        <w:t>A szociális célú tűzifa támogatás annak a kérelmezőnek állapítható meg, aki lakásának a fűtését fa/vegyes tüzelésre alkalmas tüzelőberendezéssel biztosítja.</w:t>
      </w:r>
    </w:p>
    <w:p w14:paraId="4887F7B8" w14:textId="77777777" w:rsidR="00835E70" w:rsidRPr="006B78A8" w:rsidRDefault="00EF1E51" w:rsidP="00D239EA">
      <w:pPr>
        <w:spacing w:after="0" w:line="240" w:lineRule="auto"/>
        <w:ind w:left="142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>(5)</w:t>
      </w:r>
      <w:r w:rsidR="00C670BA" w:rsidRPr="006B78A8">
        <w:rPr>
          <w:rFonts w:ascii="Constantia" w:hAnsi="Constantia"/>
          <w:sz w:val="24"/>
          <w:szCs w:val="24"/>
        </w:rPr>
        <w:t xml:space="preserve"> </w:t>
      </w:r>
      <w:r w:rsidR="00BB1542" w:rsidRPr="006B78A8">
        <w:rPr>
          <w:rFonts w:ascii="Constantia" w:hAnsi="Constantia"/>
          <w:sz w:val="24"/>
          <w:szCs w:val="24"/>
        </w:rPr>
        <w:t>Az elbírálás során a kérelmező egyéb szociális</w:t>
      </w:r>
      <w:r w:rsidR="00384E89" w:rsidRPr="006B78A8">
        <w:rPr>
          <w:rFonts w:ascii="Constantia" w:hAnsi="Constantia"/>
          <w:sz w:val="24"/>
          <w:szCs w:val="24"/>
        </w:rPr>
        <w:t>an hátrányos helyzete is figyelembe vehető.</w:t>
      </w:r>
    </w:p>
    <w:p w14:paraId="233728F5" w14:textId="29E0C09C" w:rsidR="001F11BF" w:rsidRPr="00AA25D9" w:rsidRDefault="00AA25D9" w:rsidP="00D239EA">
      <w:pPr>
        <w:spacing w:after="120" w:line="240" w:lineRule="auto"/>
        <w:ind w:left="142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3.</w:t>
      </w:r>
      <w:r w:rsidR="00D239EA">
        <w:rPr>
          <w:rFonts w:ascii="Constantia" w:hAnsi="Constantia"/>
          <w:sz w:val="24"/>
          <w:szCs w:val="24"/>
        </w:rPr>
        <w:t xml:space="preserve"> </w:t>
      </w:r>
      <w:r w:rsidR="001F11BF" w:rsidRPr="00AA25D9">
        <w:rPr>
          <w:rFonts w:ascii="Constantia" w:hAnsi="Constantia"/>
          <w:sz w:val="24"/>
          <w:szCs w:val="24"/>
        </w:rPr>
        <w:t>§</w:t>
      </w:r>
    </w:p>
    <w:p w14:paraId="162B140D" w14:textId="77777777" w:rsidR="00965CD3" w:rsidRPr="006B78A8" w:rsidRDefault="00965CD3" w:rsidP="00D239EA">
      <w:pPr>
        <w:pStyle w:val="Listaszerbekezds"/>
        <w:spacing w:after="120" w:line="240" w:lineRule="auto"/>
        <w:ind w:left="142"/>
        <w:rPr>
          <w:rFonts w:ascii="Constantia" w:hAnsi="Constantia"/>
          <w:sz w:val="24"/>
          <w:szCs w:val="24"/>
        </w:rPr>
      </w:pPr>
    </w:p>
    <w:p w14:paraId="0DACF06C" w14:textId="77777777" w:rsidR="00835E70" w:rsidRPr="00DF6895" w:rsidRDefault="00835E70" w:rsidP="00D239EA">
      <w:pPr>
        <w:pStyle w:val="Listaszerbekezds"/>
        <w:numPr>
          <w:ilvl w:val="0"/>
          <w:numId w:val="9"/>
        </w:numPr>
        <w:spacing w:after="120" w:line="240" w:lineRule="auto"/>
        <w:ind w:left="142" w:firstLine="0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 xml:space="preserve">Szociális célú tűzifa támogatás iránti kérelmet szeptember 1-e és október 15-e között </w:t>
      </w:r>
      <w:r w:rsidR="00384E89" w:rsidRPr="006B78A8">
        <w:rPr>
          <w:rFonts w:ascii="Constantia" w:hAnsi="Constantia"/>
          <w:sz w:val="24"/>
          <w:szCs w:val="24"/>
        </w:rPr>
        <w:t xml:space="preserve">az erre a célra rendszeresített </w:t>
      </w:r>
      <w:r w:rsidRPr="006B78A8">
        <w:rPr>
          <w:rFonts w:ascii="Constantia" w:hAnsi="Constantia"/>
          <w:sz w:val="24"/>
          <w:szCs w:val="24"/>
        </w:rPr>
        <w:t>formanyomtatványon lehet benyújtani</w:t>
      </w:r>
      <w:r w:rsidR="00CF05A9" w:rsidRPr="006B78A8">
        <w:rPr>
          <w:rFonts w:ascii="Constantia" w:hAnsi="Constantia"/>
          <w:sz w:val="24"/>
          <w:szCs w:val="24"/>
        </w:rPr>
        <w:t xml:space="preserve">. A kérelemhez a beadását megelőző hónap nettó jövedelemről a jövedelem típusának megfelelő iratot, vagy annak hiteles másolatát mellékelni kell. </w:t>
      </w:r>
      <w:r w:rsidRPr="00DF6895">
        <w:rPr>
          <w:rFonts w:ascii="Constantia" w:hAnsi="Constantia"/>
          <w:sz w:val="24"/>
          <w:szCs w:val="24"/>
        </w:rPr>
        <w:t>A határidő elmulasztása jogvesztő.</w:t>
      </w:r>
    </w:p>
    <w:p w14:paraId="3E900D77" w14:textId="77777777" w:rsidR="00835E70" w:rsidRPr="006B78A8" w:rsidRDefault="00835E70" w:rsidP="002C6CEA">
      <w:pPr>
        <w:pStyle w:val="Listaszerbekezds"/>
        <w:numPr>
          <w:ilvl w:val="0"/>
          <w:numId w:val="9"/>
        </w:numPr>
        <w:spacing w:after="120" w:line="240" w:lineRule="auto"/>
        <w:ind w:left="142" w:firstLine="0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>A jogosultsági feltételeknek megfelelő kérelmeket 3 tagú Bizottság véleményezi, melynek tagjai:</w:t>
      </w:r>
      <w:r w:rsidRPr="006B78A8">
        <w:rPr>
          <w:rFonts w:ascii="Constantia" w:hAnsi="Constantia"/>
          <w:sz w:val="24"/>
          <w:szCs w:val="24"/>
        </w:rPr>
        <w:br/>
        <w:t xml:space="preserve"> a) szociális ügyekért felelős alpolgármester</w:t>
      </w:r>
      <w:r w:rsidRPr="006B78A8">
        <w:rPr>
          <w:rFonts w:ascii="Constantia" w:hAnsi="Constantia"/>
          <w:sz w:val="24"/>
          <w:szCs w:val="24"/>
        </w:rPr>
        <w:br/>
        <w:t xml:space="preserve"> b) a szociális ügyekért felelős iroda </w:t>
      </w:r>
      <w:r w:rsidR="00116EE8">
        <w:rPr>
          <w:rFonts w:ascii="Constantia" w:hAnsi="Constantia"/>
          <w:sz w:val="24"/>
          <w:szCs w:val="24"/>
        </w:rPr>
        <w:t>képviselője</w:t>
      </w:r>
      <w:r w:rsidR="00116EE8">
        <w:rPr>
          <w:rFonts w:ascii="Constantia" w:hAnsi="Constantia"/>
          <w:sz w:val="24"/>
          <w:szCs w:val="24"/>
        </w:rPr>
        <w:br/>
        <w:t xml:space="preserve"> c) a családsegítő és gyermekjóléti alapszolgáltatásokért felelős intézmény megbízott</w:t>
      </w:r>
      <w:r w:rsidRPr="006B78A8">
        <w:rPr>
          <w:rFonts w:ascii="Constantia" w:hAnsi="Constantia"/>
          <w:sz w:val="24"/>
          <w:szCs w:val="24"/>
        </w:rPr>
        <w:t xml:space="preserve"> képviselője</w:t>
      </w:r>
    </w:p>
    <w:p w14:paraId="37616AD8" w14:textId="77777777" w:rsidR="001F11BF" w:rsidRPr="006B78A8" w:rsidRDefault="00835E70" w:rsidP="00D239EA">
      <w:pPr>
        <w:pStyle w:val="Listaszerbekezds"/>
        <w:numPr>
          <w:ilvl w:val="0"/>
          <w:numId w:val="9"/>
        </w:numPr>
        <w:spacing w:after="120" w:line="240" w:lineRule="auto"/>
        <w:ind w:left="142" w:firstLine="0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 xml:space="preserve">A kérelmekről a Bizottság véleményének figyelembevételével a Polgármester </w:t>
      </w:r>
      <w:r w:rsidR="00DF6895">
        <w:rPr>
          <w:rFonts w:ascii="Constantia" w:hAnsi="Constantia"/>
          <w:sz w:val="24"/>
          <w:szCs w:val="24"/>
        </w:rPr>
        <w:t xml:space="preserve">átruházott hatáskörben </w:t>
      </w:r>
      <w:r w:rsidRPr="006B78A8">
        <w:rPr>
          <w:rFonts w:ascii="Constantia" w:hAnsi="Constantia"/>
          <w:sz w:val="24"/>
          <w:szCs w:val="24"/>
        </w:rPr>
        <w:t>dönt tárgyév október 31-ig. A döntés ellen</w:t>
      </w:r>
      <w:r w:rsidR="00DF6895">
        <w:rPr>
          <w:rFonts w:ascii="Constantia" w:hAnsi="Constantia"/>
          <w:sz w:val="24"/>
          <w:szCs w:val="24"/>
        </w:rPr>
        <w:t>i</w:t>
      </w:r>
      <w:r w:rsidRPr="006B78A8">
        <w:rPr>
          <w:rFonts w:ascii="Constantia" w:hAnsi="Constantia"/>
          <w:sz w:val="24"/>
          <w:szCs w:val="24"/>
        </w:rPr>
        <w:t xml:space="preserve"> fellebbezés</w:t>
      </w:r>
      <w:r w:rsidR="00DF6895">
        <w:rPr>
          <w:rFonts w:ascii="Constantia" w:hAnsi="Constantia"/>
          <w:sz w:val="24"/>
          <w:szCs w:val="24"/>
        </w:rPr>
        <w:t>t a Közgyűlés bírálja el.</w:t>
      </w:r>
    </w:p>
    <w:p w14:paraId="2F4CA76D" w14:textId="2C0DB2D5" w:rsidR="00835E70" w:rsidRPr="006B78A8" w:rsidRDefault="00835E70" w:rsidP="00D239EA">
      <w:pPr>
        <w:pStyle w:val="Listaszerbekezds"/>
        <w:numPr>
          <w:ilvl w:val="0"/>
          <w:numId w:val="9"/>
        </w:numPr>
        <w:spacing w:after="120" w:line="240" w:lineRule="auto"/>
        <w:ind w:left="142" w:firstLine="0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>A</w:t>
      </w:r>
      <w:r w:rsidR="00CF05A9" w:rsidRPr="006B78A8">
        <w:rPr>
          <w:rFonts w:ascii="Constantia" w:hAnsi="Constantia"/>
          <w:sz w:val="24"/>
          <w:szCs w:val="24"/>
        </w:rPr>
        <w:t xml:space="preserve"> tűzif</w:t>
      </w:r>
      <w:r w:rsidR="00E779BA">
        <w:rPr>
          <w:rFonts w:ascii="Constantia" w:hAnsi="Constantia"/>
          <w:sz w:val="24"/>
          <w:szCs w:val="24"/>
        </w:rPr>
        <w:t>a</w:t>
      </w:r>
      <w:r w:rsidR="00CF05A9" w:rsidRPr="006B78A8">
        <w:rPr>
          <w:rFonts w:ascii="Constantia" w:hAnsi="Constantia"/>
          <w:sz w:val="24"/>
          <w:szCs w:val="24"/>
        </w:rPr>
        <w:t xml:space="preserve"> a</w:t>
      </w:r>
      <w:r w:rsidRPr="006B78A8">
        <w:rPr>
          <w:rFonts w:ascii="Constantia" w:hAnsi="Constantia"/>
          <w:sz w:val="24"/>
          <w:szCs w:val="24"/>
        </w:rPr>
        <w:t xml:space="preserve"> tárgyév november 1-e és december 15-e között </w:t>
      </w:r>
      <w:r w:rsidR="00C670BA" w:rsidRPr="006B78A8">
        <w:rPr>
          <w:rFonts w:ascii="Constantia" w:hAnsi="Constantia"/>
          <w:sz w:val="24"/>
          <w:szCs w:val="24"/>
        </w:rPr>
        <w:t>vehető át</w:t>
      </w:r>
      <w:r w:rsidR="007158DB" w:rsidRPr="006B78A8">
        <w:rPr>
          <w:rFonts w:ascii="Constantia" w:hAnsi="Constantia"/>
          <w:sz w:val="24"/>
          <w:szCs w:val="24"/>
        </w:rPr>
        <w:t xml:space="preserve"> az utalványon</w:t>
      </w:r>
      <w:r w:rsidRPr="006B78A8">
        <w:rPr>
          <w:rFonts w:ascii="Constantia" w:hAnsi="Constantia"/>
          <w:sz w:val="24"/>
          <w:szCs w:val="24"/>
        </w:rPr>
        <w:t xml:space="preserve"> megjelölt helyszínen.</w:t>
      </w:r>
    </w:p>
    <w:p w14:paraId="2ABFDAF6" w14:textId="77777777" w:rsidR="00835E70" w:rsidRPr="006B78A8" w:rsidRDefault="00835E70" w:rsidP="00D239EA">
      <w:pPr>
        <w:pStyle w:val="Listaszerbekezds"/>
        <w:numPr>
          <w:ilvl w:val="0"/>
          <w:numId w:val="9"/>
        </w:numPr>
        <w:spacing w:after="120" w:line="240" w:lineRule="auto"/>
        <w:ind w:left="142" w:firstLine="0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>A tüzelőanyag szállítási költsége a támogatásban részesülő háztartást terheli.</w:t>
      </w:r>
    </w:p>
    <w:p w14:paraId="1D3FEB75" w14:textId="77777777" w:rsidR="00835E70" w:rsidRPr="006B78A8" w:rsidRDefault="00835E70" w:rsidP="00D239EA">
      <w:pPr>
        <w:pStyle w:val="Listaszerbekezds"/>
        <w:spacing w:after="120" w:line="240" w:lineRule="auto"/>
        <w:ind w:left="142"/>
        <w:jc w:val="both"/>
        <w:rPr>
          <w:rFonts w:ascii="Constantia" w:hAnsi="Constantia"/>
          <w:sz w:val="24"/>
          <w:szCs w:val="24"/>
        </w:rPr>
      </w:pPr>
    </w:p>
    <w:p w14:paraId="3838A40C" w14:textId="2E49E9A7" w:rsidR="00C66BE2" w:rsidRPr="00AA25D9" w:rsidRDefault="00AA25D9" w:rsidP="00D239EA">
      <w:pPr>
        <w:spacing w:after="120" w:line="240" w:lineRule="auto"/>
        <w:ind w:left="142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4.</w:t>
      </w:r>
      <w:r w:rsidR="00D239EA">
        <w:rPr>
          <w:rFonts w:ascii="Constantia" w:hAnsi="Constantia"/>
          <w:sz w:val="24"/>
          <w:szCs w:val="24"/>
        </w:rPr>
        <w:t xml:space="preserve"> </w:t>
      </w:r>
      <w:r w:rsidR="00835E70" w:rsidRPr="00AA25D9">
        <w:rPr>
          <w:rFonts w:ascii="Constantia" w:hAnsi="Constantia"/>
          <w:sz w:val="24"/>
          <w:szCs w:val="24"/>
        </w:rPr>
        <w:t>§</w:t>
      </w:r>
    </w:p>
    <w:p w14:paraId="6FFA3134" w14:textId="77777777" w:rsidR="00965CD3" w:rsidRPr="006B78A8" w:rsidRDefault="00965CD3" w:rsidP="00D239EA">
      <w:pPr>
        <w:pStyle w:val="Listaszerbekezds"/>
        <w:spacing w:after="120" w:line="240" w:lineRule="auto"/>
        <w:ind w:left="142"/>
        <w:rPr>
          <w:rFonts w:ascii="Constantia" w:hAnsi="Constantia"/>
          <w:sz w:val="24"/>
          <w:szCs w:val="24"/>
        </w:rPr>
      </w:pPr>
    </w:p>
    <w:p w14:paraId="6C3E97B7" w14:textId="77777777" w:rsidR="00AE0A92" w:rsidRPr="006B78A8" w:rsidRDefault="00567C13" w:rsidP="00D239EA">
      <w:pPr>
        <w:pStyle w:val="Listaszerbekezds"/>
        <w:numPr>
          <w:ilvl w:val="0"/>
          <w:numId w:val="11"/>
        </w:numPr>
        <w:spacing w:after="120" w:line="240" w:lineRule="auto"/>
        <w:ind w:left="142" w:firstLine="0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>A tűzifa támogatásra való jogosultsági feltételek</w:t>
      </w:r>
      <w:r w:rsidR="00BB5AEF" w:rsidRPr="006B78A8">
        <w:rPr>
          <w:rFonts w:ascii="Constantia" w:hAnsi="Constantia"/>
          <w:sz w:val="24"/>
          <w:szCs w:val="24"/>
        </w:rPr>
        <w:t>et</w:t>
      </w:r>
      <w:r w:rsidRPr="006B78A8">
        <w:rPr>
          <w:rFonts w:ascii="Constantia" w:hAnsi="Constantia"/>
          <w:sz w:val="24"/>
          <w:szCs w:val="24"/>
        </w:rPr>
        <w:t xml:space="preserve"> az önkormányzat </w:t>
      </w:r>
      <w:r w:rsidR="00AA7614">
        <w:rPr>
          <w:rFonts w:ascii="Constantia" w:hAnsi="Constantia"/>
          <w:sz w:val="24"/>
          <w:szCs w:val="24"/>
        </w:rPr>
        <w:t xml:space="preserve">munkatársai </w:t>
      </w:r>
      <w:r w:rsidRPr="006B78A8">
        <w:rPr>
          <w:rFonts w:ascii="Constantia" w:hAnsi="Constantia"/>
          <w:sz w:val="24"/>
          <w:szCs w:val="24"/>
        </w:rPr>
        <w:t xml:space="preserve">helyszíni szemle során </w:t>
      </w:r>
      <w:r w:rsidR="00523223" w:rsidRPr="006B78A8">
        <w:rPr>
          <w:rFonts w:ascii="Constantia" w:hAnsi="Constantia"/>
          <w:sz w:val="24"/>
          <w:szCs w:val="24"/>
        </w:rPr>
        <w:t xml:space="preserve">ellenőrizhetik, amelyről </w:t>
      </w:r>
      <w:r w:rsidRPr="006B78A8">
        <w:rPr>
          <w:rFonts w:ascii="Constantia" w:hAnsi="Constantia"/>
          <w:sz w:val="24"/>
          <w:szCs w:val="24"/>
        </w:rPr>
        <w:t>környezettanulmány</w:t>
      </w:r>
      <w:r w:rsidR="00B50D94" w:rsidRPr="006B78A8">
        <w:rPr>
          <w:rFonts w:ascii="Constantia" w:hAnsi="Constantia"/>
          <w:sz w:val="24"/>
          <w:szCs w:val="24"/>
        </w:rPr>
        <w:t>t</w:t>
      </w:r>
      <w:r w:rsidRPr="006B78A8">
        <w:rPr>
          <w:rFonts w:ascii="Constantia" w:hAnsi="Constantia"/>
          <w:sz w:val="24"/>
          <w:szCs w:val="24"/>
        </w:rPr>
        <w:t xml:space="preserve"> kész</w:t>
      </w:r>
      <w:r w:rsidR="00523223" w:rsidRPr="006B78A8">
        <w:rPr>
          <w:rFonts w:ascii="Constantia" w:hAnsi="Constantia"/>
          <w:sz w:val="24"/>
          <w:szCs w:val="24"/>
        </w:rPr>
        <w:t>í</w:t>
      </w:r>
      <w:r w:rsidRPr="006B78A8">
        <w:rPr>
          <w:rFonts w:ascii="Constantia" w:hAnsi="Constantia"/>
          <w:sz w:val="24"/>
          <w:szCs w:val="24"/>
        </w:rPr>
        <w:t xml:space="preserve">thetnek. </w:t>
      </w:r>
      <w:r w:rsidR="00E34BC6" w:rsidRPr="006B78A8">
        <w:rPr>
          <w:rFonts w:ascii="Constantia" w:hAnsi="Constantia"/>
          <w:sz w:val="24"/>
          <w:szCs w:val="24"/>
        </w:rPr>
        <w:t>A kérelmező köteles az ellenőrzést végzővel együttműködni, a kért adatokat rendelkezésre bocsátani.</w:t>
      </w:r>
    </w:p>
    <w:p w14:paraId="384F4330" w14:textId="77777777" w:rsidR="00567C13" w:rsidRPr="006B78A8" w:rsidRDefault="00567C13" w:rsidP="00D239EA">
      <w:pPr>
        <w:pStyle w:val="Listaszerbekezds"/>
        <w:numPr>
          <w:ilvl w:val="0"/>
          <w:numId w:val="11"/>
        </w:numPr>
        <w:spacing w:after="120" w:line="240" w:lineRule="auto"/>
        <w:ind w:left="142" w:firstLine="0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>A tüzelőben részesülő személy a tüzelőt nem értékesítheti, nem adhatja át másnak, csak a saját háztartásában használhatja fel.</w:t>
      </w:r>
    </w:p>
    <w:p w14:paraId="53D15E14" w14:textId="77777777" w:rsidR="00B50D94" w:rsidRPr="006B78A8" w:rsidRDefault="00B50D94" w:rsidP="00D239EA">
      <w:pPr>
        <w:pStyle w:val="Listaszerbekezds"/>
        <w:numPr>
          <w:ilvl w:val="0"/>
          <w:numId w:val="11"/>
        </w:numPr>
        <w:spacing w:after="120" w:line="240" w:lineRule="auto"/>
        <w:ind w:left="142" w:firstLine="0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 xml:space="preserve">A természetben nyújtott szociális ellátást jogosulatlanul és rosszhiszeműen </w:t>
      </w:r>
      <w:r w:rsidR="0040556C" w:rsidRPr="006B78A8">
        <w:rPr>
          <w:rFonts w:ascii="Constantia" w:hAnsi="Constantia"/>
          <w:sz w:val="24"/>
          <w:szCs w:val="24"/>
        </w:rPr>
        <w:t>igénybe vevő</w:t>
      </w:r>
      <w:r w:rsidRPr="006B78A8">
        <w:rPr>
          <w:rFonts w:ascii="Constantia" w:hAnsi="Constantia"/>
          <w:sz w:val="24"/>
          <w:szCs w:val="24"/>
        </w:rPr>
        <w:t xml:space="preserve"> a szolgáltatásnak megfelelő pénzegyenérték megfizetésére kötelezhető.</w:t>
      </w:r>
    </w:p>
    <w:p w14:paraId="221316B6" w14:textId="77777777" w:rsidR="006B78A8" w:rsidRPr="006B78A8" w:rsidRDefault="006B78A8" w:rsidP="00D239EA">
      <w:pPr>
        <w:pStyle w:val="NormlWeb"/>
        <w:shd w:val="clear" w:color="auto" w:fill="FFFFFF"/>
        <w:spacing w:before="0" w:beforeAutospacing="0" w:after="0" w:afterAutospacing="0"/>
        <w:ind w:left="142"/>
        <w:outlineLvl w:val="0"/>
        <w:rPr>
          <w:rFonts w:ascii="Constantia" w:hAnsi="Constantia"/>
          <w:b/>
          <w:sz w:val="24"/>
          <w:szCs w:val="24"/>
          <w:u w:val="single"/>
        </w:rPr>
      </w:pPr>
    </w:p>
    <w:p w14:paraId="29DF13A2" w14:textId="77777777" w:rsidR="00E072CB" w:rsidRDefault="00AA25D9" w:rsidP="00D239EA">
      <w:pPr>
        <w:spacing w:after="120" w:line="240" w:lineRule="auto"/>
        <w:ind w:left="142"/>
        <w:jc w:val="center"/>
        <w:rPr>
          <w:rFonts w:ascii="Constantia" w:hAnsi="Constantia"/>
          <w:sz w:val="24"/>
          <w:szCs w:val="24"/>
        </w:rPr>
      </w:pPr>
      <w:r w:rsidRPr="00AA25D9">
        <w:rPr>
          <w:rFonts w:ascii="Constantia" w:hAnsi="Constantia"/>
          <w:sz w:val="24"/>
          <w:szCs w:val="24"/>
        </w:rPr>
        <w:t>5.</w:t>
      </w:r>
      <w:r>
        <w:rPr>
          <w:rFonts w:ascii="Constantia" w:hAnsi="Constantia"/>
          <w:sz w:val="24"/>
          <w:szCs w:val="24"/>
        </w:rPr>
        <w:t xml:space="preserve"> </w:t>
      </w:r>
      <w:r w:rsidR="00E072CB" w:rsidRPr="00AA25D9">
        <w:rPr>
          <w:rFonts w:ascii="Constantia" w:hAnsi="Constantia"/>
          <w:sz w:val="24"/>
          <w:szCs w:val="24"/>
        </w:rPr>
        <w:t>§</w:t>
      </w:r>
    </w:p>
    <w:p w14:paraId="2EFC9764" w14:textId="77777777" w:rsidR="00D239EA" w:rsidRPr="00AA25D9" w:rsidRDefault="00D239EA" w:rsidP="00D239EA">
      <w:pPr>
        <w:spacing w:after="120" w:line="240" w:lineRule="auto"/>
        <w:ind w:left="142"/>
        <w:jc w:val="center"/>
        <w:rPr>
          <w:rFonts w:ascii="Constantia" w:hAnsi="Constantia"/>
          <w:sz w:val="24"/>
          <w:szCs w:val="24"/>
        </w:rPr>
      </w:pPr>
    </w:p>
    <w:p w14:paraId="6E00FEFF" w14:textId="77777777" w:rsidR="00E072CB" w:rsidRPr="00D43792" w:rsidRDefault="00E072CB" w:rsidP="00D239EA">
      <w:pPr>
        <w:pStyle w:val="Listaszerbekezds"/>
        <w:numPr>
          <w:ilvl w:val="0"/>
          <w:numId w:val="13"/>
        </w:numPr>
        <w:spacing w:after="0" w:line="240" w:lineRule="auto"/>
        <w:ind w:left="142" w:firstLine="0"/>
        <w:rPr>
          <w:rFonts w:ascii="Constantia" w:hAnsi="Constantia"/>
          <w:sz w:val="24"/>
          <w:szCs w:val="24"/>
        </w:rPr>
      </w:pPr>
      <w:r w:rsidRPr="00D43792">
        <w:rPr>
          <w:rFonts w:ascii="Constantia" w:hAnsi="Constantia"/>
          <w:sz w:val="24"/>
          <w:szCs w:val="24"/>
        </w:rPr>
        <w:t>Ez a rendelet 2021. szeptember 1-jén lép hatályba.</w:t>
      </w:r>
    </w:p>
    <w:p w14:paraId="374371FA" w14:textId="77777777" w:rsidR="00C670BA" w:rsidRPr="006B78A8" w:rsidRDefault="00C670BA" w:rsidP="00D239EA">
      <w:pPr>
        <w:pStyle w:val="Listaszerbekezds"/>
        <w:spacing w:after="0" w:line="240" w:lineRule="auto"/>
        <w:ind w:left="142"/>
        <w:jc w:val="both"/>
        <w:rPr>
          <w:rFonts w:ascii="Constantia" w:hAnsi="Constantia"/>
          <w:sz w:val="24"/>
          <w:szCs w:val="24"/>
        </w:rPr>
      </w:pPr>
    </w:p>
    <w:p w14:paraId="317848AE" w14:textId="77777777" w:rsidR="00C670BA" w:rsidRPr="006B78A8" w:rsidRDefault="00C670BA" w:rsidP="00D239EA">
      <w:pPr>
        <w:pStyle w:val="Listaszerbekezds"/>
        <w:spacing w:after="0" w:line="240" w:lineRule="auto"/>
        <w:ind w:left="142"/>
        <w:jc w:val="both"/>
        <w:rPr>
          <w:rFonts w:ascii="Constantia" w:hAnsi="Constantia"/>
          <w:sz w:val="24"/>
          <w:szCs w:val="24"/>
        </w:rPr>
      </w:pPr>
    </w:p>
    <w:p w14:paraId="6E891246" w14:textId="77777777" w:rsidR="00C701D4" w:rsidRPr="006B78A8" w:rsidRDefault="00C701D4" w:rsidP="00D239EA">
      <w:pPr>
        <w:tabs>
          <w:tab w:val="center" w:pos="2268"/>
          <w:tab w:val="center" w:pos="6804"/>
        </w:tabs>
        <w:spacing w:after="0" w:line="240" w:lineRule="auto"/>
        <w:ind w:left="142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ab/>
        <w:t>Mirkóczki Ádám</w:t>
      </w:r>
      <w:r w:rsidR="00DD3E67">
        <w:rPr>
          <w:rFonts w:ascii="Constantia" w:hAnsi="Constantia"/>
          <w:sz w:val="24"/>
          <w:szCs w:val="24"/>
        </w:rPr>
        <w:t xml:space="preserve"> </w:t>
      </w:r>
      <w:proofErr w:type="spellStart"/>
      <w:r w:rsidR="00DD3E67">
        <w:rPr>
          <w:rFonts w:ascii="Constantia" w:hAnsi="Constantia"/>
          <w:sz w:val="24"/>
          <w:szCs w:val="24"/>
        </w:rPr>
        <w:t>sk</w:t>
      </w:r>
      <w:proofErr w:type="spellEnd"/>
      <w:r w:rsidR="00DD3E67">
        <w:rPr>
          <w:rFonts w:ascii="Constantia" w:hAnsi="Constantia"/>
          <w:sz w:val="24"/>
          <w:szCs w:val="24"/>
        </w:rPr>
        <w:t xml:space="preserve"> </w:t>
      </w:r>
      <w:r w:rsidRPr="006B78A8">
        <w:rPr>
          <w:rFonts w:ascii="Constantia" w:hAnsi="Constantia"/>
          <w:sz w:val="24"/>
          <w:szCs w:val="24"/>
        </w:rPr>
        <w:tab/>
        <w:t>dr. Bánhidy Péter</w:t>
      </w:r>
      <w:r w:rsidR="00DD3E67">
        <w:rPr>
          <w:rFonts w:ascii="Constantia" w:hAnsi="Constantia"/>
          <w:sz w:val="24"/>
          <w:szCs w:val="24"/>
        </w:rPr>
        <w:t xml:space="preserve"> </w:t>
      </w:r>
      <w:proofErr w:type="spellStart"/>
      <w:r w:rsidR="00DD3E67">
        <w:rPr>
          <w:rFonts w:ascii="Constantia" w:hAnsi="Constantia"/>
          <w:sz w:val="24"/>
          <w:szCs w:val="24"/>
        </w:rPr>
        <w:t>sk</w:t>
      </w:r>
      <w:proofErr w:type="spellEnd"/>
    </w:p>
    <w:p w14:paraId="1B8F0A2F" w14:textId="77777777" w:rsidR="00C701D4" w:rsidRPr="006B78A8" w:rsidRDefault="00C701D4" w:rsidP="00D239EA">
      <w:pPr>
        <w:tabs>
          <w:tab w:val="center" w:pos="2268"/>
          <w:tab w:val="center" w:pos="6804"/>
        </w:tabs>
        <w:spacing w:after="0" w:line="240" w:lineRule="auto"/>
        <w:ind w:left="142"/>
        <w:jc w:val="both"/>
        <w:rPr>
          <w:rFonts w:ascii="Constantia" w:hAnsi="Constantia"/>
          <w:sz w:val="24"/>
          <w:szCs w:val="24"/>
        </w:rPr>
      </w:pPr>
      <w:r w:rsidRPr="006B78A8">
        <w:rPr>
          <w:rFonts w:ascii="Constantia" w:hAnsi="Constantia"/>
          <w:sz w:val="24"/>
          <w:szCs w:val="24"/>
        </w:rPr>
        <w:tab/>
        <w:t>polgármester</w:t>
      </w:r>
      <w:r w:rsidRPr="006B78A8">
        <w:rPr>
          <w:rFonts w:ascii="Constantia" w:hAnsi="Constantia"/>
          <w:sz w:val="24"/>
          <w:szCs w:val="24"/>
        </w:rPr>
        <w:tab/>
        <w:t>jegyző</w:t>
      </w:r>
    </w:p>
    <w:sectPr w:rsidR="00C701D4" w:rsidRPr="006B78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21709"/>
    <w:multiLevelType w:val="hybridMultilevel"/>
    <w:tmpl w:val="6A6C07C0"/>
    <w:lvl w:ilvl="0" w:tplc="B3C88D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B11172"/>
    <w:multiLevelType w:val="hybridMultilevel"/>
    <w:tmpl w:val="E83CC54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2034B"/>
    <w:multiLevelType w:val="hybridMultilevel"/>
    <w:tmpl w:val="7904FCBA"/>
    <w:lvl w:ilvl="0" w:tplc="0ECCFDFC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03" w:hanging="360"/>
      </w:pPr>
    </w:lvl>
    <w:lvl w:ilvl="2" w:tplc="040E001B" w:tentative="1">
      <w:start w:val="1"/>
      <w:numFmt w:val="lowerRoman"/>
      <w:lvlText w:val="%3."/>
      <w:lvlJc w:val="right"/>
      <w:pPr>
        <w:ind w:left="3023" w:hanging="180"/>
      </w:pPr>
    </w:lvl>
    <w:lvl w:ilvl="3" w:tplc="040E000F" w:tentative="1">
      <w:start w:val="1"/>
      <w:numFmt w:val="decimal"/>
      <w:lvlText w:val="%4."/>
      <w:lvlJc w:val="left"/>
      <w:pPr>
        <w:ind w:left="3743" w:hanging="360"/>
      </w:pPr>
    </w:lvl>
    <w:lvl w:ilvl="4" w:tplc="040E0019" w:tentative="1">
      <w:start w:val="1"/>
      <w:numFmt w:val="lowerLetter"/>
      <w:lvlText w:val="%5."/>
      <w:lvlJc w:val="left"/>
      <w:pPr>
        <w:ind w:left="4463" w:hanging="360"/>
      </w:pPr>
    </w:lvl>
    <w:lvl w:ilvl="5" w:tplc="040E001B" w:tentative="1">
      <w:start w:val="1"/>
      <w:numFmt w:val="lowerRoman"/>
      <w:lvlText w:val="%6."/>
      <w:lvlJc w:val="right"/>
      <w:pPr>
        <w:ind w:left="5183" w:hanging="180"/>
      </w:pPr>
    </w:lvl>
    <w:lvl w:ilvl="6" w:tplc="040E000F" w:tentative="1">
      <w:start w:val="1"/>
      <w:numFmt w:val="decimal"/>
      <w:lvlText w:val="%7."/>
      <w:lvlJc w:val="left"/>
      <w:pPr>
        <w:ind w:left="5903" w:hanging="360"/>
      </w:pPr>
    </w:lvl>
    <w:lvl w:ilvl="7" w:tplc="040E0019" w:tentative="1">
      <w:start w:val="1"/>
      <w:numFmt w:val="lowerLetter"/>
      <w:lvlText w:val="%8."/>
      <w:lvlJc w:val="left"/>
      <w:pPr>
        <w:ind w:left="6623" w:hanging="360"/>
      </w:pPr>
    </w:lvl>
    <w:lvl w:ilvl="8" w:tplc="040E001B" w:tentative="1">
      <w:start w:val="1"/>
      <w:numFmt w:val="lowerRoman"/>
      <w:lvlText w:val="%9."/>
      <w:lvlJc w:val="right"/>
      <w:pPr>
        <w:ind w:left="7343" w:hanging="180"/>
      </w:pPr>
    </w:lvl>
  </w:abstractNum>
  <w:abstractNum w:abstractNumId="3" w15:restartNumberingAfterBreak="0">
    <w:nsid w:val="1B8B5058"/>
    <w:multiLevelType w:val="hybridMultilevel"/>
    <w:tmpl w:val="FDDA62C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B636D"/>
    <w:multiLevelType w:val="hybridMultilevel"/>
    <w:tmpl w:val="E718117A"/>
    <w:lvl w:ilvl="0" w:tplc="F5382B14">
      <w:start w:val="1"/>
      <w:numFmt w:val="decimal"/>
      <w:lvlText w:val="(%1)"/>
      <w:lvlJc w:val="left"/>
      <w:pPr>
        <w:ind w:left="1125" w:hanging="4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93311D3"/>
    <w:multiLevelType w:val="hybridMultilevel"/>
    <w:tmpl w:val="DD22EF4C"/>
    <w:lvl w:ilvl="0" w:tplc="0A1AFD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6F263E"/>
    <w:multiLevelType w:val="hybridMultilevel"/>
    <w:tmpl w:val="931E79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574E4"/>
    <w:multiLevelType w:val="hybridMultilevel"/>
    <w:tmpl w:val="0E401474"/>
    <w:lvl w:ilvl="0" w:tplc="D4B495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0CC5D78"/>
    <w:multiLevelType w:val="hybridMultilevel"/>
    <w:tmpl w:val="0C06AC66"/>
    <w:lvl w:ilvl="0" w:tplc="004A7EDE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4A4DBE"/>
    <w:multiLevelType w:val="hybridMultilevel"/>
    <w:tmpl w:val="F2C63C7C"/>
    <w:lvl w:ilvl="0" w:tplc="2A28A34A">
      <w:start w:val="2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4662143"/>
    <w:multiLevelType w:val="hybridMultilevel"/>
    <w:tmpl w:val="90EEA480"/>
    <w:lvl w:ilvl="0" w:tplc="004A7EDE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6B94F3C"/>
    <w:multiLevelType w:val="hybridMultilevel"/>
    <w:tmpl w:val="E0BE7D08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23D0E"/>
    <w:multiLevelType w:val="hybridMultilevel"/>
    <w:tmpl w:val="B9F43656"/>
    <w:lvl w:ilvl="0" w:tplc="1326E1A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AB164B2"/>
    <w:multiLevelType w:val="hybridMultilevel"/>
    <w:tmpl w:val="3CE80B1E"/>
    <w:lvl w:ilvl="0" w:tplc="80469F7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C83502"/>
    <w:multiLevelType w:val="hybridMultilevel"/>
    <w:tmpl w:val="A2842E72"/>
    <w:lvl w:ilvl="0" w:tplc="004A7ED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F5661C6"/>
    <w:multiLevelType w:val="hybridMultilevel"/>
    <w:tmpl w:val="DC7C1406"/>
    <w:lvl w:ilvl="0" w:tplc="48009B28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24863860">
    <w:abstractNumId w:val="1"/>
  </w:num>
  <w:num w:numId="2" w16cid:durableId="674263115">
    <w:abstractNumId w:val="3"/>
  </w:num>
  <w:num w:numId="3" w16cid:durableId="651176036">
    <w:abstractNumId w:val="11"/>
  </w:num>
  <w:num w:numId="4" w16cid:durableId="901253960">
    <w:abstractNumId w:val="5"/>
  </w:num>
  <w:num w:numId="5" w16cid:durableId="866454673">
    <w:abstractNumId w:val="0"/>
  </w:num>
  <w:num w:numId="6" w16cid:durableId="618411916">
    <w:abstractNumId w:val="9"/>
  </w:num>
  <w:num w:numId="7" w16cid:durableId="1140414359">
    <w:abstractNumId w:val="13"/>
  </w:num>
  <w:num w:numId="8" w16cid:durableId="1274635837">
    <w:abstractNumId w:val="15"/>
  </w:num>
  <w:num w:numId="9" w16cid:durableId="930815078">
    <w:abstractNumId w:val="10"/>
  </w:num>
  <w:num w:numId="10" w16cid:durableId="841234976">
    <w:abstractNumId w:val="4"/>
  </w:num>
  <w:num w:numId="11" w16cid:durableId="213277156">
    <w:abstractNumId w:val="8"/>
  </w:num>
  <w:num w:numId="12" w16cid:durableId="874922916">
    <w:abstractNumId w:val="14"/>
  </w:num>
  <w:num w:numId="13" w16cid:durableId="355617712">
    <w:abstractNumId w:val="2"/>
  </w:num>
  <w:num w:numId="14" w16cid:durableId="791706095">
    <w:abstractNumId w:val="7"/>
  </w:num>
  <w:num w:numId="15" w16cid:durableId="867638972">
    <w:abstractNumId w:val="12"/>
  </w:num>
  <w:num w:numId="16" w16cid:durableId="11116335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067"/>
    <w:rsid w:val="000D799A"/>
    <w:rsid w:val="000E3466"/>
    <w:rsid w:val="000F548B"/>
    <w:rsid w:val="00116EE8"/>
    <w:rsid w:val="001764E1"/>
    <w:rsid w:val="00197DE9"/>
    <w:rsid w:val="001A4AE3"/>
    <w:rsid w:val="001C3C4F"/>
    <w:rsid w:val="001F11BF"/>
    <w:rsid w:val="001F69F6"/>
    <w:rsid w:val="00230E81"/>
    <w:rsid w:val="002674D8"/>
    <w:rsid w:val="002C6CEA"/>
    <w:rsid w:val="00311909"/>
    <w:rsid w:val="00384E89"/>
    <w:rsid w:val="0040556C"/>
    <w:rsid w:val="00420F77"/>
    <w:rsid w:val="004E52EA"/>
    <w:rsid w:val="00523223"/>
    <w:rsid w:val="00567C13"/>
    <w:rsid w:val="005864F4"/>
    <w:rsid w:val="005A2E72"/>
    <w:rsid w:val="005B199C"/>
    <w:rsid w:val="005D2321"/>
    <w:rsid w:val="005D54FF"/>
    <w:rsid w:val="00611A3C"/>
    <w:rsid w:val="006B78A8"/>
    <w:rsid w:val="006E6C87"/>
    <w:rsid w:val="007158DB"/>
    <w:rsid w:val="00740658"/>
    <w:rsid w:val="007758DF"/>
    <w:rsid w:val="007A7067"/>
    <w:rsid w:val="007B5DE4"/>
    <w:rsid w:val="00835E70"/>
    <w:rsid w:val="008B54B4"/>
    <w:rsid w:val="008E6FDD"/>
    <w:rsid w:val="00965CD3"/>
    <w:rsid w:val="009C2111"/>
    <w:rsid w:val="00A10D91"/>
    <w:rsid w:val="00A93C4A"/>
    <w:rsid w:val="00AA25D9"/>
    <w:rsid w:val="00AA7614"/>
    <w:rsid w:val="00AE0A92"/>
    <w:rsid w:val="00B50D94"/>
    <w:rsid w:val="00B510A6"/>
    <w:rsid w:val="00B532D1"/>
    <w:rsid w:val="00B9626C"/>
    <w:rsid w:val="00BB1542"/>
    <w:rsid w:val="00BB5AEF"/>
    <w:rsid w:val="00C20464"/>
    <w:rsid w:val="00C63BDD"/>
    <w:rsid w:val="00C66BE2"/>
    <w:rsid w:val="00C670BA"/>
    <w:rsid w:val="00C701D4"/>
    <w:rsid w:val="00CA3884"/>
    <w:rsid w:val="00CF05A9"/>
    <w:rsid w:val="00D239EA"/>
    <w:rsid w:val="00D43792"/>
    <w:rsid w:val="00D5035B"/>
    <w:rsid w:val="00D54F35"/>
    <w:rsid w:val="00D87CB9"/>
    <w:rsid w:val="00DD3E67"/>
    <w:rsid w:val="00DE2838"/>
    <w:rsid w:val="00DF0266"/>
    <w:rsid w:val="00DF6895"/>
    <w:rsid w:val="00DF76CB"/>
    <w:rsid w:val="00E072CB"/>
    <w:rsid w:val="00E34BC6"/>
    <w:rsid w:val="00E779BA"/>
    <w:rsid w:val="00EA3485"/>
    <w:rsid w:val="00EA7E23"/>
    <w:rsid w:val="00EF1E51"/>
    <w:rsid w:val="00F149EC"/>
    <w:rsid w:val="00F70F7B"/>
    <w:rsid w:val="00F82B6F"/>
    <w:rsid w:val="00FA0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E028C"/>
  <w15:chartTrackingRefBased/>
  <w15:docId w15:val="{832A2D21-43B2-4227-9CA2-C4F639588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B199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F02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F0266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rsid w:val="001764E1"/>
    <w:pPr>
      <w:spacing w:before="100" w:beforeAutospacing="1" w:after="100" w:afterAutospacing="1" w:line="255" w:lineRule="atLeast"/>
    </w:pPr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84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562</Words>
  <Characters>3883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Hajduné Tóth Erika</dc:creator>
  <cp:keywords/>
  <dc:description/>
  <cp:lastModifiedBy>Hajduné Tóth Erika</cp:lastModifiedBy>
  <cp:revision>4</cp:revision>
  <cp:lastPrinted>2024-06-10T13:22:00Z</cp:lastPrinted>
  <dcterms:created xsi:type="dcterms:W3CDTF">2024-06-10T13:43:00Z</dcterms:created>
  <dcterms:modified xsi:type="dcterms:W3CDTF">2024-10-09T12:18:00Z</dcterms:modified>
</cp:coreProperties>
</file>