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D2387" w14:textId="6A7F38E9" w:rsidR="00EA1A56" w:rsidRDefault="00543722" w:rsidP="00F74392">
      <w:pPr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336EAA93" wp14:editId="598D756E">
            <wp:extent cx="5760720" cy="1033780"/>
            <wp:effectExtent l="0" t="0" r="0" b="0"/>
            <wp:docPr id="7633528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FC9A3" w14:textId="77777777" w:rsidR="00767B58" w:rsidRDefault="00767B58" w:rsidP="00767B58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</w:p>
    <w:p w14:paraId="31B52DA2" w14:textId="2EA34F8E" w:rsidR="00767B58" w:rsidRDefault="00767B58" w:rsidP="00767B58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Rendelettervezet</w:t>
      </w:r>
    </w:p>
    <w:p w14:paraId="0EA47CFE" w14:textId="18E4C9EB" w:rsidR="00767B58" w:rsidRPr="00454A2E" w:rsidRDefault="00767B58" w:rsidP="00767B58">
      <w:pPr>
        <w:spacing w:after="0" w:line="280" w:lineRule="exact"/>
        <w:jc w:val="center"/>
        <w:outlineLvl w:val="0"/>
        <w:rPr>
          <w:rFonts w:ascii="Constantia" w:hAnsi="Constantia" w:cs="TT57Fo00"/>
          <w:b/>
          <w:bCs/>
          <w:kern w:val="0"/>
          <w:sz w:val="24"/>
          <w:szCs w:val="24"/>
        </w:rPr>
      </w:pPr>
      <w:r w:rsidRPr="00454A2E">
        <w:rPr>
          <w:rFonts w:ascii="Constantia" w:hAnsi="Constantia" w:cs="TT57Fo00"/>
          <w:b/>
          <w:bCs/>
          <w:kern w:val="0"/>
          <w:sz w:val="24"/>
          <w:szCs w:val="24"/>
        </w:rPr>
        <w:t xml:space="preserve">a polgárok személyi adatainak és lakcímének nyilvántartásából </w:t>
      </w:r>
      <w:r w:rsidR="00DC2DC5" w:rsidRPr="00DC2DC5">
        <w:rPr>
          <w:rFonts w:ascii="Constantia" w:hAnsi="Constantia" w:cs="TT57Fo00"/>
          <w:b/>
          <w:bCs/>
          <w:kern w:val="0"/>
          <w:sz w:val="24"/>
          <w:szCs w:val="24"/>
        </w:rPr>
        <w:t>jogszabályban rögzített önkormányzati feladatok ellátásához kapcsolódó</w:t>
      </w:r>
      <w:r w:rsidR="00DC2DC5">
        <w:rPr>
          <w:rFonts w:ascii="Constantia" w:hAnsi="Constantia" w:cs="TT57Fo00"/>
          <w:b/>
          <w:bCs/>
          <w:kern w:val="0"/>
          <w:sz w:val="24"/>
          <w:szCs w:val="24"/>
        </w:rPr>
        <w:t xml:space="preserve"> belső</w:t>
      </w:r>
      <w:r w:rsidR="00DC2DC5" w:rsidRPr="00DC2DC5">
        <w:rPr>
          <w:rFonts w:ascii="Constantia" w:hAnsi="Constantia" w:cs="TT57Fo00"/>
          <w:b/>
          <w:bCs/>
          <w:kern w:val="0"/>
          <w:sz w:val="24"/>
          <w:szCs w:val="24"/>
        </w:rPr>
        <w:t xml:space="preserve"> </w:t>
      </w:r>
      <w:r w:rsidR="00DC2DC5" w:rsidRPr="00454A2E">
        <w:rPr>
          <w:rFonts w:ascii="Constantia" w:hAnsi="Constantia" w:cs="TT57Fo00"/>
          <w:b/>
          <w:bCs/>
          <w:kern w:val="0"/>
          <w:sz w:val="24"/>
          <w:szCs w:val="24"/>
        </w:rPr>
        <w:t>adatszolgáltatásról</w:t>
      </w:r>
    </w:p>
    <w:p w14:paraId="0A485AEF" w14:textId="77777777" w:rsidR="00767B58" w:rsidRDefault="00767B58" w:rsidP="00D5324C">
      <w:pPr>
        <w:jc w:val="center"/>
        <w:rPr>
          <w:rFonts w:ascii="Constantia" w:hAnsi="Constantia"/>
          <w:sz w:val="24"/>
          <w:szCs w:val="24"/>
        </w:rPr>
      </w:pPr>
    </w:p>
    <w:p w14:paraId="3124D2C5" w14:textId="5BC26C70" w:rsidR="00D5324C" w:rsidRDefault="00D5324C" w:rsidP="00D5324C">
      <w:pPr>
        <w:jc w:val="center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sz w:val="24"/>
          <w:szCs w:val="24"/>
        </w:rPr>
        <w:t>Tisztelt Közgyűlés!</w:t>
      </w:r>
    </w:p>
    <w:p w14:paraId="7B8EC187" w14:textId="77777777" w:rsidR="00767B58" w:rsidRPr="00D5324C" w:rsidRDefault="00767B58" w:rsidP="00D5324C">
      <w:pPr>
        <w:jc w:val="center"/>
        <w:rPr>
          <w:rFonts w:ascii="Constantia" w:hAnsi="Constantia"/>
          <w:sz w:val="24"/>
          <w:szCs w:val="24"/>
        </w:rPr>
      </w:pPr>
    </w:p>
    <w:p w14:paraId="0343FC6B" w14:textId="65F559DF" w:rsidR="002425AA" w:rsidRPr="00F74392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F74392">
        <w:rPr>
          <w:rFonts w:ascii="Constantia" w:hAnsi="Constantia"/>
          <w:i/>
          <w:iCs/>
          <w:sz w:val="24"/>
          <w:szCs w:val="24"/>
        </w:rPr>
        <w:t>A polgárok személyi adatainak és lakcímének nyilvántartásáról szóló 1992. évi LXVI. törvény</w:t>
      </w:r>
      <w:r w:rsidR="00F74392" w:rsidRPr="00F74392">
        <w:rPr>
          <w:rFonts w:ascii="Constantia" w:hAnsi="Constantia"/>
          <w:i/>
          <w:iCs/>
          <w:sz w:val="24"/>
          <w:szCs w:val="24"/>
        </w:rPr>
        <w:t xml:space="preserve"> </w:t>
      </w:r>
      <w:r w:rsidRPr="00F74392">
        <w:rPr>
          <w:rFonts w:ascii="Constantia" w:hAnsi="Constantia"/>
          <w:i/>
          <w:iCs/>
          <w:sz w:val="24"/>
          <w:szCs w:val="24"/>
        </w:rPr>
        <w:t>végrehajtásáról szóló 146/1993. (X. 26.) Korm.rendelet</w:t>
      </w:r>
      <w:r w:rsidRPr="00F74392">
        <w:rPr>
          <w:rFonts w:ascii="Constantia" w:hAnsi="Constantia"/>
          <w:sz w:val="24"/>
          <w:szCs w:val="24"/>
        </w:rPr>
        <w:t xml:space="preserve"> (a továbbiakban: Korm.rendelet) 27. § (1)</w:t>
      </w:r>
      <w:r w:rsidR="003354B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bekezdése értelmében a jegyző az általa vezetett nyilvántartásból külön kérelem nélkül is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felhasználhat, illetve szolgáltathat adatot ugyanazon települési önkormányzat képviselőtestületének,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polgármesterének, illetve a polgármesteri hivatal ügyintézőjének feladatai ellátásához,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feltéve, hogy ezt törvény vagy törvény felhatalmazása alapján önkormányzati rendelet lehetővé</w:t>
      </w:r>
      <w:r w:rsidR="00F74392" w:rsidRP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teszi.</w:t>
      </w:r>
    </w:p>
    <w:p w14:paraId="5D47D1FB" w14:textId="49EE1C78" w:rsidR="00D5324C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EA1A56">
        <w:rPr>
          <w:rFonts w:ascii="Constantia" w:hAnsi="Constantia"/>
          <w:i/>
          <w:iCs/>
          <w:sz w:val="24"/>
          <w:szCs w:val="24"/>
        </w:rPr>
        <w:t>A polgárok személyi adatainak és lakcímének nyilvántartásáról szóló 1992. évi LXVI. törvény</w:t>
      </w:r>
      <w:r w:rsidRPr="00EA1A56">
        <w:rPr>
          <w:rFonts w:ascii="Constantia" w:hAnsi="Constantia"/>
          <w:sz w:val="24"/>
          <w:szCs w:val="24"/>
        </w:rPr>
        <w:t xml:space="preserve"> (a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 xml:space="preserve">továbbiakban: </w:t>
      </w:r>
      <w:proofErr w:type="spellStart"/>
      <w:r w:rsidRPr="00EA1A56">
        <w:rPr>
          <w:rFonts w:ascii="Constantia" w:hAnsi="Constantia"/>
          <w:sz w:val="24"/>
          <w:szCs w:val="24"/>
        </w:rPr>
        <w:t>Nytv</w:t>
      </w:r>
      <w:proofErr w:type="spellEnd"/>
      <w:r w:rsidRPr="00EA1A56">
        <w:rPr>
          <w:rFonts w:ascii="Constantia" w:hAnsi="Constantia"/>
          <w:sz w:val="24"/>
          <w:szCs w:val="24"/>
        </w:rPr>
        <w:t xml:space="preserve">.) 33. § (2) bekezdése értelmében </w:t>
      </w:r>
      <w:r w:rsidRPr="00DD0F4A">
        <w:rPr>
          <w:rFonts w:ascii="Constantia" w:hAnsi="Constantia"/>
          <w:sz w:val="24"/>
          <w:szCs w:val="24"/>
          <w:u w:val="single"/>
        </w:rPr>
        <w:t>önkormányzati rendelet alapjá</w:t>
      </w:r>
      <w:r w:rsidRPr="00EA1A56">
        <w:rPr>
          <w:rFonts w:ascii="Constantia" w:hAnsi="Constantia"/>
          <w:sz w:val="24"/>
          <w:szCs w:val="24"/>
        </w:rPr>
        <w:t>n a helyi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 xml:space="preserve">nyilvántartás csak a </w:t>
      </w:r>
      <w:proofErr w:type="spellStart"/>
      <w:r w:rsidRPr="00EA1A56">
        <w:rPr>
          <w:rFonts w:ascii="Constantia" w:hAnsi="Constantia"/>
          <w:sz w:val="24"/>
          <w:szCs w:val="24"/>
        </w:rPr>
        <w:t>Nytv</w:t>
      </w:r>
      <w:proofErr w:type="spellEnd"/>
      <w:r w:rsidRPr="00EA1A56">
        <w:rPr>
          <w:rFonts w:ascii="Constantia" w:hAnsi="Constantia"/>
          <w:sz w:val="24"/>
          <w:szCs w:val="24"/>
        </w:rPr>
        <w:t>. 17. § (2) bekezdés b) pontjában meghatározott adatokat</w:t>
      </w:r>
      <w:r w:rsidR="00357E89">
        <w:rPr>
          <w:rFonts w:ascii="Constantia" w:hAnsi="Constantia"/>
          <w:sz w:val="24"/>
          <w:szCs w:val="24"/>
        </w:rPr>
        <w:t>, melyek</w:t>
      </w:r>
      <w:r w:rsidR="00D5324C">
        <w:rPr>
          <w:rFonts w:ascii="Constantia" w:hAnsi="Constantia"/>
          <w:sz w:val="24"/>
          <w:szCs w:val="24"/>
        </w:rPr>
        <w:t>:</w:t>
      </w:r>
    </w:p>
    <w:p w14:paraId="2B63EFDD" w14:textId="0CA22CE9" w:rsidR="00D5324C" w:rsidRPr="00D5324C" w:rsidRDefault="00357E89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bookmarkStart w:id="0" w:name="_Hlk174004190"/>
      <w:r>
        <w:rPr>
          <w:rFonts w:ascii="Constantia" w:hAnsi="Constantia"/>
          <w:i/>
          <w:iCs/>
          <w:sz w:val="24"/>
          <w:szCs w:val="24"/>
        </w:rPr>
        <w:t xml:space="preserve">a </w:t>
      </w:r>
      <w:r w:rsidR="002425AA" w:rsidRPr="00D5324C">
        <w:rPr>
          <w:rFonts w:ascii="Constantia" w:hAnsi="Constantia"/>
          <w:i/>
          <w:iCs/>
          <w:sz w:val="24"/>
          <w:szCs w:val="24"/>
        </w:rPr>
        <w:t>természetes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="002425AA" w:rsidRPr="00D5324C">
        <w:rPr>
          <w:rFonts w:ascii="Constantia" w:hAnsi="Constantia"/>
          <w:i/>
          <w:iCs/>
          <w:sz w:val="24"/>
          <w:szCs w:val="24"/>
        </w:rPr>
        <w:t>személyazonosító adatok és lakcímadatok</w:t>
      </w:r>
      <w:bookmarkEnd w:id="0"/>
      <w:r w:rsidR="002425AA" w:rsidRPr="00D5324C">
        <w:rPr>
          <w:rFonts w:ascii="Constantia" w:hAnsi="Constantia"/>
          <w:i/>
          <w:iCs/>
          <w:sz w:val="24"/>
          <w:szCs w:val="24"/>
        </w:rPr>
        <w:t xml:space="preserve">, </w:t>
      </w:r>
    </w:p>
    <w:p w14:paraId="7393296E" w14:textId="1FCDB8DD" w:rsidR="00D5324C" w:rsidRPr="00D5324C" w:rsidRDefault="00357E89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 xml:space="preserve">az </w:t>
      </w:r>
      <w:r w:rsidR="002425AA" w:rsidRPr="00D5324C">
        <w:rPr>
          <w:rFonts w:ascii="Constantia" w:hAnsi="Constantia"/>
          <w:i/>
          <w:iCs/>
          <w:sz w:val="24"/>
          <w:szCs w:val="24"/>
        </w:rPr>
        <w:t xml:space="preserve">értesítési cím adatok, állampolgárság, családi állapot, </w:t>
      </w:r>
    </w:p>
    <w:p w14:paraId="4D01DC76" w14:textId="77777777" w:rsidR="00D5324C" w:rsidRPr="00D5324C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>a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Pr="00D5324C">
        <w:rPr>
          <w:rFonts w:ascii="Constantia" w:hAnsi="Constantia"/>
          <w:i/>
          <w:iCs/>
          <w:sz w:val="24"/>
          <w:szCs w:val="24"/>
        </w:rPr>
        <w:t xml:space="preserve">házasságkötés vagy bejegyzett élettársi kapcsolat létesítésének helye, </w:t>
      </w:r>
    </w:p>
    <w:p w14:paraId="67FA9AB3" w14:textId="6A1FEFF0" w:rsidR="00357E89" w:rsidRPr="00357E89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>a nem,</w:t>
      </w:r>
    </w:p>
    <w:p w14:paraId="756E2B26" w14:textId="7EBCE934" w:rsidR="00D5324C" w:rsidRPr="00D5324C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>a nyilvántartásból való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Pr="00D5324C">
        <w:rPr>
          <w:rFonts w:ascii="Constantia" w:hAnsi="Constantia"/>
          <w:i/>
          <w:iCs/>
          <w:sz w:val="24"/>
          <w:szCs w:val="24"/>
        </w:rPr>
        <w:t>kikerülés oka, helye és ideje</w:t>
      </w:r>
      <w:r w:rsidR="00357E89">
        <w:rPr>
          <w:rFonts w:ascii="Constantia" w:hAnsi="Constantia"/>
          <w:i/>
          <w:iCs/>
          <w:sz w:val="24"/>
          <w:szCs w:val="24"/>
        </w:rPr>
        <w:t>,</w:t>
      </w:r>
      <w:r w:rsidRPr="00D5324C">
        <w:rPr>
          <w:rFonts w:ascii="Constantia" w:hAnsi="Constantia"/>
          <w:sz w:val="24"/>
          <w:szCs w:val="24"/>
        </w:rPr>
        <w:t xml:space="preserve"> </w:t>
      </w:r>
    </w:p>
    <w:p w14:paraId="5C51B5B0" w14:textId="7CD56901" w:rsidR="002425AA" w:rsidRPr="009A1E9A" w:rsidRDefault="002425AA" w:rsidP="00F74392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EA1A56">
        <w:rPr>
          <w:rFonts w:ascii="Constantia" w:hAnsi="Constantia"/>
          <w:sz w:val="24"/>
          <w:szCs w:val="24"/>
        </w:rPr>
        <w:t>adhatja át a képviselő-testület, a polgármester vagy a jegyző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 xml:space="preserve">hatáskörébe </w:t>
      </w:r>
      <w:r w:rsidRPr="009A1E9A">
        <w:rPr>
          <w:rFonts w:ascii="Constantia" w:hAnsi="Constantia"/>
          <w:sz w:val="24"/>
          <w:szCs w:val="24"/>
          <w:u w:val="single"/>
        </w:rPr>
        <w:t xml:space="preserve">utalt </w:t>
      </w:r>
      <w:r w:rsidRPr="009A1E9A">
        <w:rPr>
          <w:rFonts w:ascii="Constantia" w:hAnsi="Constantia"/>
          <w:b/>
          <w:bCs/>
          <w:sz w:val="24"/>
          <w:szCs w:val="24"/>
          <w:u w:val="single"/>
        </w:rPr>
        <w:t>hatósági ügyekhez, illetve hatósági nyilvántartás vezetéséhez.</w:t>
      </w:r>
    </w:p>
    <w:p w14:paraId="516E4DBA" w14:textId="50376DF7" w:rsidR="002425AA" w:rsidRPr="00D5324C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sz w:val="24"/>
          <w:szCs w:val="24"/>
        </w:rPr>
        <w:t xml:space="preserve">A </w:t>
      </w:r>
      <w:proofErr w:type="spellStart"/>
      <w:r w:rsidRPr="00D5324C">
        <w:rPr>
          <w:rFonts w:ascii="Constantia" w:hAnsi="Constantia"/>
          <w:sz w:val="24"/>
          <w:szCs w:val="24"/>
        </w:rPr>
        <w:t>Nytv</w:t>
      </w:r>
      <w:proofErr w:type="spellEnd"/>
      <w:r w:rsidRPr="00D5324C">
        <w:rPr>
          <w:rFonts w:ascii="Constantia" w:hAnsi="Constantia"/>
          <w:sz w:val="24"/>
          <w:szCs w:val="24"/>
        </w:rPr>
        <w:t>. 21. § a) pontja szerint e törvény felhatalmazása alapján a 17. § (2) bekezdésének b) pontja</w:t>
      </w:r>
      <w:r w:rsidR="00F74392" w:rsidRPr="00D5324C">
        <w:rPr>
          <w:rFonts w:ascii="Constantia" w:hAnsi="Constantia"/>
          <w:sz w:val="24"/>
          <w:szCs w:val="24"/>
        </w:rPr>
        <w:t xml:space="preserve"> </w:t>
      </w:r>
      <w:r w:rsidRPr="00D5324C">
        <w:rPr>
          <w:rFonts w:ascii="Constantia" w:hAnsi="Constantia"/>
          <w:sz w:val="24"/>
          <w:szCs w:val="24"/>
        </w:rPr>
        <w:t xml:space="preserve">szerinti </w:t>
      </w:r>
      <w:r w:rsidR="00357E89">
        <w:rPr>
          <w:rFonts w:ascii="Constantia" w:hAnsi="Constantia"/>
          <w:sz w:val="24"/>
          <w:szCs w:val="24"/>
        </w:rPr>
        <w:t xml:space="preserve">fenti </w:t>
      </w:r>
      <w:r w:rsidRPr="00D5324C">
        <w:rPr>
          <w:rFonts w:ascii="Constantia" w:hAnsi="Constantia"/>
          <w:sz w:val="24"/>
          <w:szCs w:val="24"/>
        </w:rPr>
        <w:t xml:space="preserve">adatokat jogosultak igényelni a helyi önkormányzatok szervei </w:t>
      </w:r>
      <w:bookmarkStart w:id="1" w:name="_Hlk174004971"/>
      <w:r w:rsidRPr="00DD0F4A">
        <w:rPr>
          <w:rFonts w:ascii="Constantia" w:hAnsi="Constantia"/>
          <w:b/>
          <w:bCs/>
          <w:sz w:val="24"/>
          <w:szCs w:val="24"/>
        </w:rPr>
        <w:t>törvényben vagy</w:t>
      </w:r>
      <w:r w:rsidR="00F74392" w:rsidRPr="00DD0F4A">
        <w:rPr>
          <w:rFonts w:ascii="Constantia" w:hAnsi="Constantia"/>
          <w:b/>
          <w:bCs/>
          <w:sz w:val="24"/>
          <w:szCs w:val="24"/>
        </w:rPr>
        <w:t xml:space="preserve"> </w:t>
      </w:r>
      <w:r w:rsidRPr="00DD0F4A">
        <w:rPr>
          <w:rFonts w:ascii="Constantia" w:hAnsi="Constantia"/>
          <w:b/>
          <w:bCs/>
          <w:sz w:val="24"/>
          <w:szCs w:val="24"/>
        </w:rPr>
        <w:t xml:space="preserve">önkormányzati rendeletben meghatározott feladataik </w:t>
      </w:r>
      <w:bookmarkEnd w:id="1"/>
      <w:r w:rsidRPr="00DD0F4A">
        <w:rPr>
          <w:rFonts w:ascii="Constantia" w:hAnsi="Constantia"/>
          <w:b/>
          <w:bCs/>
          <w:sz w:val="24"/>
          <w:szCs w:val="24"/>
        </w:rPr>
        <w:t>ellátásához</w:t>
      </w:r>
      <w:r w:rsidRPr="00D5324C">
        <w:rPr>
          <w:rFonts w:ascii="Constantia" w:hAnsi="Constantia"/>
          <w:sz w:val="24"/>
          <w:szCs w:val="24"/>
        </w:rPr>
        <w:t>.</w:t>
      </w:r>
    </w:p>
    <w:p w14:paraId="1D1733F4" w14:textId="79828FAB" w:rsidR="002425AA" w:rsidRDefault="00F74392" w:rsidP="009A1E9A">
      <w:pPr>
        <w:jc w:val="both"/>
        <w:rPr>
          <w:rFonts w:ascii="Constantia" w:hAnsi="Constantia"/>
          <w:sz w:val="24"/>
          <w:szCs w:val="24"/>
        </w:rPr>
      </w:pPr>
      <w:r w:rsidRPr="009A1E9A">
        <w:rPr>
          <w:rFonts w:ascii="Constantia" w:hAnsi="Constantia"/>
          <w:sz w:val="24"/>
          <w:szCs w:val="24"/>
        </w:rPr>
        <w:t>Tekintettel arra, hogy a Hivatal minden</w:t>
      </w:r>
      <w:r w:rsidR="009A1E9A" w:rsidRPr="009A1E9A">
        <w:rPr>
          <w:rFonts w:ascii="Constantia" w:hAnsi="Constantia"/>
          <w:sz w:val="24"/>
          <w:szCs w:val="24"/>
        </w:rPr>
        <w:t xml:space="preserve"> olyan</w:t>
      </w:r>
      <w:r w:rsidRPr="009A1E9A">
        <w:rPr>
          <w:rFonts w:ascii="Constantia" w:hAnsi="Constantia"/>
          <w:sz w:val="24"/>
          <w:szCs w:val="24"/>
        </w:rPr>
        <w:t xml:space="preserve"> szakirodáj</w:t>
      </w:r>
      <w:r w:rsidR="009A1E9A" w:rsidRPr="009A1E9A">
        <w:rPr>
          <w:rFonts w:ascii="Constantia" w:hAnsi="Constantia"/>
          <w:sz w:val="24"/>
          <w:szCs w:val="24"/>
        </w:rPr>
        <w:t xml:space="preserve">án </w:t>
      </w:r>
      <w:r w:rsidR="00802339">
        <w:rPr>
          <w:rFonts w:ascii="Constantia" w:hAnsi="Constantia"/>
          <w:sz w:val="24"/>
          <w:szCs w:val="24"/>
        </w:rPr>
        <w:t xml:space="preserve">- </w:t>
      </w:r>
      <w:r w:rsidR="009A1E9A" w:rsidRPr="009A1E9A">
        <w:rPr>
          <w:rFonts w:ascii="Constantia" w:hAnsi="Constantia"/>
          <w:sz w:val="24"/>
          <w:szCs w:val="24"/>
        </w:rPr>
        <w:t xml:space="preserve">mely </w:t>
      </w:r>
      <w:r w:rsidR="009A1E9A">
        <w:rPr>
          <w:rFonts w:ascii="Constantia" w:hAnsi="Constantia"/>
          <w:sz w:val="24"/>
          <w:szCs w:val="24"/>
        </w:rPr>
        <w:t xml:space="preserve">a Hivatal </w:t>
      </w:r>
      <w:r w:rsidR="009A1E9A" w:rsidRPr="009A1E9A">
        <w:rPr>
          <w:rFonts w:ascii="Constantia" w:hAnsi="Constantia"/>
          <w:sz w:val="24"/>
          <w:szCs w:val="24"/>
        </w:rPr>
        <w:t>ügyrend</w:t>
      </w:r>
      <w:r w:rsidR="009A1E9A">
        <w:rPr>
          <w:rFonts w:ascii="Constantia" w:hAnsi="Constantia"/>
          <w:sz w:val="24"/>
          <w:szCs w:val="24"/>
        </w:rPr>
        <w:t>je</w:t>
      </w:r>
      <w:r w:rsidR="009A1E9A" w:rsidRPr="009A1E9A">
        <w:rPr>
          <w:rFonts w:ascii="Constantia" w:hAnsi="Constantia"/>
          <w:sz w:val="24"/>
          <w:szCs w:val="24"/>
        </w:rPr>
        <w:t xml:space="preserve"> szerinti feladatkörében</w:t>
      </w:r>
      <w:r w:rsidRPr="009A1E9A">
        <w:rPr>
          <w:rFonts w:ascii="Constantia" w:hAnsi="Constantia"/>
          <w:sz w:val="24"/>
          <w:szCs w:val="24"/>
        </w:rPr>
        <w:t xml:space="preserve"> </w:t>
      </w:r>
      <w:r w:rsidRPr="00F825D7">
        <w:rPr>
          <w:rFonts w:ascii="Constantia" w:hAnsi="Constantia"/>
          <w:sz w:val="24"/>
          <w:szCs w:val="24"/>
        </w:rPr>
        <w:t xml:space="preserve">hatósági ügyekben </w:t>
      </w:r>
      <w:r w:rsidR="009A1E9A" w:rsidRPr="00F825D7">
        <w:rPr>
          <w:rFonts w:ascii="Constantia" w:hAnsi="Constantia"/>
          <w:sz w:val="24"/>
          <w:szCs w:val="24"/>
        </w:rPr>
        <w:t>jár el,</w:t>
      </w:r>
      <w:r w:rsidR="00C76984">
        <w:rPr>
          <w:rFonts w:ascii="Constantia" w:hAnsi="Constantia"/>
          <w:b/>
          <w:bCs/>
          <w:sz w:val="24"/>
          <w:szCs w:val="24"/>
        </w:rPr>
        <w:t xml:space="preserve"> </w:t>
      </w:r>
      <w:r w:rsidR="00C76984" w:rsidRPr="00C76984">
        <w:rPr>
          <w:rFonts w:ascii="Constantia" w:hAnsi="Constantia"/>
          <w:sz w:val="24"/>
          <w:szCs w:val="24"/>
        </w:rPr>
        <w:t>illetve törvényben vagy önkormányzati rendeletben meghatározott feladatot lát el</w:t>
      </w:r>
      <w:r w:rsidR="00802339">
        <w:rPr>
          <w:rFonts w:ascii="Constantia" w:hAnsi="Constantia"/>
          <w:sz w:val="24"/>
          <w:szCs w:val="24"/>
        </w:rPr>
        <w:t xml:space="preserve"> -</w:t>
      </w:r>
      <w:r w:rsidR="009A1E9A" w:rsidRPr="009A1E9A">
        <w:rPr>
          <w:rFonts w:ascii="Constantia" w:hAnsi="Constantia"/>
          <w:sz w:val="24"/>
          <w:szCs w:val="24"/>
        </w:rPr>
        <w:t xml:space="preserve"> felmerül az ügyfelek természetes személyazonosító adatának, lakcím vagy egyéb adatainak kezelése, szükséges, hogy </w:t>
      </w:r>
      <w:r w:rsidR="00802339">
        <w:rPr>
          <w:rFonts w:ascii="Constantia" w:hAnsi="Constantia"/>
          <w:sz w:val="24"/>
          <w:szCs w:val="24"/>
        </w:rPr>
        <w:t xml:space="preserve">az </w:t>
      </w:r>
      <w:proofErr w:type="spellStart"/>
      <w:r w:rsidR="009A1E9A" w:rsidRPr="009A1E9A">
        <w:rPr>
          <w:rFonts w:ascii="Constantia" w:hAnsi="Constantia"/>
          <w:sz w:val="24"/>
          <w:szCs w:val="24"/>
        </w:rPr>
        <w:lastRenderedPageBreak/>
        <w:t>Nytv</w:t>
      </w:r>
      <w:proofErr w:type="spellEnd"/>
      <w:r w:rsidR="009A1E9A" w:rsidRPr="009A1E9A">
        <w:rPr>
          <w:rFonts w:ascii="Constantia" w:hAnsi="Constantia"/>
          <w:sz w:val="24"/>
          <w:szCs w:val="24"/>
        </w:rPr>
        <w:t>. alapján a jegyző ezeket az adatokat a</w:t>
      </w:r>
      <w:r w:rsidR="009A1E9A">
        <w:rPr>
          <w:rFonts w:ascii="Constantia" w:hAnsi="Constantia"/>
          <w:sz w:val="24"/>
          <w:szCs w:val="24"/>
        </w:rPr>
        <w:t>z SZL kezelési</w:t>
      </w:r>
      <w:r w:rsidR="009A1E9A" w:rsidRPr="009A1E9A">
        <w:rPr>
          <w:rFonts w:ascii="Constantia" w:hAnsi="Constantia"/>
          <w:sz w:val="24"/>
          <w:szCs w:val="24"/>
        </w:rPr>
        <w:t xml:space="preserve"> jogosultsággal rendelkező munkakörben dolgozó kollégák útján átadhassa a hatósági ügyben eljáró hivatali szakirodának</w:t>
      </w:r>
      <w:r w:rsidR="00802339">
        <w:rPr>
          <w:rFonts w:ascii="Constantia" w:hAnsi="Constantia"/>
          <w:sz w:val="24"/>
          <w:szCs w:val="24"/>
        </w:rPr>
        <w:t>, megkönnyítve és gyorsabbá téve ezáltal az ügyintézést</w:t>
      </w:r>
      <w:r w:rsidR="009A1E9A" w:rsidRPr="009A1E9A">
        <w:rPr>
          <w:rFonts w:ascii="Constantia" w:hAnsi="Constantia"/>
          <w:sz w:val="24"/>
          <w:szCs w:val="24"/>
        </w:rPr>
        <w:t>.</w:t>
      </w:r>
      <w:r w:rsidR="00802339">
        <w:rPr>
          <w:rFonts w:ascii="Constantia" w:hAnsi="Constantia"/>
          <w:sz w:val="24"/>
          <w:szCs w:val="24"/>
        </w:rPr>
        <w:t xml:space="preserve"> Ilyen esetekben elkerülhetővé válik a kormányzati szervek útján – ugyanazon nyilvántartásból - történő adatbeszerzés szükségessége. </w:t>
      </w:r>
      <w:r w:rsidR="00DC2DC5">
        <w:rPr>
          <w:rFonts w:ascii="Constantia" w:hAnsi="Constantia"/>
          <w:sz w:val="24"/>
          <w:szCs w:val="24"/>
        </w:rPr>
        <w:t xml:space="preserve">Ilyen eset volt például egy olyan központi szerv által küldött adatkérés, amely a városi közkutak közvetlen környezetében élő </w:t>
      </w:r>
      <w:proofErr w:type="spellStart"/>
      <w:r w:rsidR="00DC2DC5">
        <w:rPr>
          <w:rFonts w:ascii="Constantia" w:hAnsi="Constantia"/>
          <w:sz w:val="24"/>
          <w:szCs w:val="24"/>
        </w:rPr>
        <w:t>marginalizált</w:t>
      </w:r>
      <w:proofErr w:type="spellEnd"/>
      <w:r w:rsidR="00DC2DC5">
        <w:rPr>
          <w:rFonts w:ascii="Constantia" w:hAnsi="Constantia"/>
          <w:sz w:val="24"/>
          <w:szCs w:val="24"/>
        </w:rPr>
        <w:t xml:space="preserve"> csoportok lakcím és egyéb korcsoportra lebontott adatait kérte meg</w:t>
      </w:r>
      <w:r w:rsidR="006F6D47">
        <w:rPr>
          <w:rFonts w:ascii="Constantia" w:hAnsi="Constantia"/>
          <w:sz w:val="24"/>
          <w:szCs w:val="24"/>
        </w:rPr>
        <w:t xml:space="preserve"> a Városüzemeltetési Irodától</w:t>
      </w:r>
      <w:r w:rsidR="00DC2DC5">
        <w:rPr>
          <w:rFonts w:ascii="Constantia" w:hAnsi="Constantia"/>
          <w:sz w:val="24"/>
          <w:szCs w:val="24"/>
        </w:rPr>
        <w:t xml:space="preserve">.  </w:t>
      </w:r>
      <w:r w:rsidR="00802339">
        <w:rPr>
          <w:rFonts w:ascii="Constantia" w:hAnsi="Constantia"/>
          <w:sz w:val="24"/>
          <w:szCs w:val="24"/>
        </w:rPr>
        <w:t>A rendelet</w:t>
      </w:r>
      <w:r w:rsidR="00357E89">
        <w:rPr>
          <w:rFonts w:ascii="Constantia" w:hAnsi="Constantia"/>
          <w:sz w:val="24"/>
          <w:szCs w:val="24"/>
        </w:rPr>
        <w:t>,</w:t>
      </w:r>
      <w:r w:rsidR="00802339">
        <w:rPr>
          <w:rFonts w:ascii="Constantia" w:hAnsi="Constantia"/>
          <w:sz w:val="24"/>
          <w:szCs w:val="24"/>
        </w:rPr>
        <w:t xml:space="preserve"> elfogadása esetén megteremti annak feltételét, hogy ebben a tekintetben hatékonyabb legyen az ügyintézés, valamint ezen okból ne merüljön fel az ügyek intézésének indokolatlan elhúzódása az adatkezelésre és iratkezelésre vonatkozó szabályok szigorú betartása mellett.</w:t>
      </w:r>
      <w:r w:rsidR="00DC2DC5">
        <w:rPr>
          <w:rFonts w:ascii="Constantia" w:hAnsi="Constantia"/>
          <w:sz w:val="24"/>
          <w:szCs w:val="24"/>
        </w:rPr>
        <w:t xml:space="preserve"> </w:t>
      </w:r>
    </w:p>
    <w:p w14:paraId="6A31DDE5" w14:textId="6EEF28C1" w:rsidR="009A1E9A" w:rsidRPr="009A1E9A" w:rsidRDefault="009A1E9A" w:rsidP="009A1E9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Ennek okán javasolt a tárgykörben </w:t>
      </w:r>
      <w:r w:rsidR="00802339">
        <w:rPr>
          <w:rFonts w:ascii="Constantia" w:hAnsi="Constantia"/>
          <w:sz w:val="24"/>
          <w:szCs w:val="24"/>
        </w:rPr>
        <w:t xml:space="preserve">önkormányzati </w:t>
      </w:r>
      <w:r>
        <w:rPr>
          <w:rFonts w:ascii="Constantia" w:hAnsi="Constantia"/>
          <w:sz w:val="24"/>
          <w:szCs w:val="24"/>
        </w:rPr>
        <w:t>rendelet megalkotása</w:t>
      </w:r>
      <w:r w:rsidR="00DD0F4A">
        <w:rPr>
          <w:rFonts w:ascii="Constantia" w:hAnsi="Constantia"/>
          <w:sz w:val="24"/>
          <w:szCs w:val="24"/>
        </w:rPr>
        <w:t>, melynek elfogadására kérem a T. Közgyűlést.</w:t>
      </w:r>
    </w:p>
    <w:p w14:paraId="7E08E4A0" w14:textId="474FADDD" w:rsidR="009A1E9A" w:rsidRDefault="00802339" w:rsidP="00DD0F4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Eger, </w:t>
      </w:r>
      <w:r w:rsidR="00543722">
        <w:rPr>
          <w:rFonts w:ascii="Constantia" w:hAnsi="Constantia"/>
          <w:sz w:val="24"/>
          <w:szCs w:val="24"/>
        </w:rPr>
        <w:t xml:space="preserve">2024. </w:t>
      </w:r>
      <w:r>
        <w:rPr>
          <w:rFonts w:ascii="Constantia" w:hAnsi="Constantia"/>
          <w:sz w:val="24"/>
          <w:szCs w:val="24"/>
        </w:rPr>
        <w:t xml:space="preserve">november </w:t>
      </w:r>
      <w:r w:rsidR="00543722">
        <w:rPr>
          <w:rFonts w:ascii="Constantia" w:hAnsi="Constantia"/>
          <w:sz w:val="24"/>
          <w:szCs w:val="24"/>
        </w:rPr>
        <w:t>05.</w:t>
      </w:r>
    </w:p>
    <w:p w14:paraId="18E5D702" w14:textId="77777777" w:rsidR="00802339" w:rsidRDefault="00802339" w:rsidP="00DD0F4A">
      <w:pPr>
        <w:jc w:val="both"/>
        <w:rPr>
          <w:rFonts w:ascii="Constantia" w:hAnsi="Constantia"/>
          <w:sz w:val="24"/>
          <w:szCs w:val="24"/>
        </w:rPr>
      </w:pPr>
    </w:p>
    <w:p w14:paraId="4DD9DFB1" w14:textId="77777777" w:rsidR="00802339" w:rsidRDefault="00802339" w:rsidP="00DD0F4A">
      <w:pPr>
        <w:jc w:val="both"/>
        <w:rPr>
          <w:rFonts w:ascii="Constantia" w:hAnsi="Constantia"/>
          <w:sz w:val="24"/>
          <w:szCs w:val="24"/>
        </w:rPr>
      </w:pPr>
    </w:p>
    <w:p w14:paraId="43F908F9" w14:textId="77777777" w:rsidR="00802339" w:rsidRDefault="00802339" w:rsidP="00DD0F4A">
      <w:pPr>
        <w:jc w:val="both"/>
      </w:pPr>
    </w:p>
    <w:p w14:paraId="1407B44E" w14:textId="53752419" w:rsidR="009A1E9A" w:rsidRPr="009A1E9A" w:rsidRDefault="009A1E9A" w:rsidP="009A1E9A">
      <w:pPr>
        <w:spacing w:after="0"/>
        <w:jc w:val="right"/>
        <w:rPr>
          <w:rFonts w:ascii="Constantia" w:hAnsi="Constantia"/>
          <w:b/>
          <w:bCs/>
          <w:sz w:val="24"/>
          <w:szCs w:val="24"/>
        </w:rPr>
      </w:pPr>
      <w:r w:rsidRPr="009A1E9A">
        <w:rPr>
          <w:rFonts w:ascii="Constantia" w:hAnsi="Constantia"/>
          <w:b/>
          <w:bCs/>
          <w:sz w:val="24"/>
          <w:szCs w:val="24"/>
        </w:rPr>
        <w:t>Dr</w:t>
      </w:r>
      <w:r w:rsidR="00802339">
        <w:rPr>
          <w:rFonts w:ascii="Constantia" w:hAnsi="Constantia"/>
          <w:b/>
          <w:bCs/>
          <w:sz w:val="24"/>
          <w:szCs w:val="24"/>
        </w:rPr>
        <w:t>.</w:t>
      </w:r>
      <w:r w:rsidRPr="009A1E9A">
        <w:rPr>
          <w:rFonts w:ascii="Constantia" w:hAnsi="Constantia"/>
          <w:b/>
          <w:bCs/>
          <w:sz w:val="24"/>
          <w:szCs w:val="24"/>
        </w:rPr>
        <w:t xml:space="preserve"> </w:t>
      </w:r>
      <w:r w:rsidR="00543722">
        <w:rPr>
          <w:rFonts w:ascii="Constantia" w:hAnsi="Constantia"/>
          <w:b/>
          <w:bCs/>
          <w:sz w:val="24"/>
          <w:szCs w:val="24"/>
        </w:rPr>
        <w:t>Barta Viktor</w:t>
      </w:r>
    </w:p>
    <w:p w14:paraId="01D39365" w14:textId="470C2C68" w:rsidR="009A1E9A" w:rsidRPr="009A1E9A" w:rsidRDefault="009A1E9A" w:rsidP="009A1E9A">
      <w:pPr>
        <w:jc w:val="right"/>
        <w:rPr>
          <w:rFonts w:ascii="Constantia" w:hAnsi="Constantia"/>
          <w:sz w:val="24"/>
          <w:szCs w:val="24"/>
        </w:rPr>
      </w:pPr>
      <w:r w:rsidRPr="009A1E9A">
        <w:rPr>
          <w:rFonts w:ascii="Constantia" w:hAnsi="Constantia"/>
          <w:sz w:val="24"/>
          <w:szCs w:val="24"/>
        </w:rPr>
        <w:t>jegyző</w:t>
      </w:r>
    </w:p>
    <w:sectPr w:rsidR="009A1E9A" w:rsidRPr="009A1E9A" w:rsidSect="00767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T57F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6369A"/>
    <w:multiLevelType w:val="hybridMultilevel"/>
    <w:tmpl w:val="F8AEC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27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AA"/>
    <w:rsid w:val="000E5C7D"/>
    <w:rsid w:val="00126BC0"/>
    <w:rsid w:val="001748DF"/>
    <w:rsid w:val="001D2EBA"/>
    <w:rsid w:val="0023707A"/>
    <w:rsid w:val="002425AA"/>
    <w:rsid w:val="003354B2"/>
    <w:rsid w:val="00357E89"/>
    <w:rsid w:val="00385187"/>
    <w:rsid w:val="00391CDF"/>
    <w:rsid w:val="00437A85"/>
    <w:rsid w:val="00543722"/>
    <w:rsid w:val="00576A61"/>
    <w:rsid w:val="0060206F"/>
    <w:rsid w:val="0061308A"/>
    <w:rsid w:val="006F6D47"/>
    <w:rsid w:val="00767B58"/>
    <w:rsid w:val="00802339"/>
    <w:rsid w:val="00924F2A"/>
    <w:rsid w:val="00965B70"/>
    <w:rsid w:val="009A1E9A"/>
    <w:rsid w:val="009D09AE"/>
    <w:rsid w:val="009D254B"/>
    <w:rsid w:val="00A06143"/>
    <w:rsid w:val="00B14C96"/>
    <w:rsid w:val="00B41D99"/>
    <w:rsid w:val="00B77C2C"/>
    <w:rsid w:val="00C567E6"/>
    <w:rsid w:val="00C76984"/>
    <w:rsid w:val="00CC0C77"/>
    <w:rsid w:val="00D30BEC"/>
    <w:rsid w:val="00D5324C"/>
    <w:rsid w:val="00DC2DC5"/>
    <w:rsid w:val="00DD0F4A"/>
    <w:rsid w:val="00EA1A56"/>
    <w:rsid w:val="00F74392"/>
    <w:rsid w:val="00F825D7"/>
    <w:rsid w:val="00F92512"/>
    <w:rsid w:val="00FC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E878"/>
  <w15:chartTrackingRefBased/>
  <w15:docId w15:val="{885C38E8-D473-4890-8806-DFA022BF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425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25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25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25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25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25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25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25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25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425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25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25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25A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25A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25A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25A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25A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25A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25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42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25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42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25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425A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425A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425A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25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25A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25AA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802339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802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02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02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02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02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2694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Holló Eszter</dc:creator>
  <cp:keywords/>
  <dc:description/>
  <cp:lastModifiedBy>Holló Eszter</cp:lastModifiedBy>
  <cp:revision>2</cp:revision>
  <dcterms:created xsi:type="dcterms:W3CDTF">2024-11-13T14:59:00Z</dcterms:created>
  <dcterms:modified xsi:type="dcterms:W3CDTF">2024-11-13T14:59:00Z</dcterms:modified>
</cp:coreProperties>
</file>