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D70D4" w14:textId="68766101" w:rsidR="00E2705C" w:rsidRDefault="00B309CF">
      <w:r>
        <w:rPr>
          <w:noProof/>
          <w:lang w:eastAsia="hu-HU"/>
        </w:rPr>
        <w:drawing>
          <wp:inline distT="0" distB="0" distL="0" distR="0" wp14:anchorId="355614CE" wp14:editId="3C1E10C6">
            <wp:extent cx="5753100" cy="809625"/>
            <wp:effectExtent l="0" t="0" r="0" b="9525"/>
            <wp:docPr id="153793439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E3F46" w14:textId="77777777" w:rsidR="009F7FE6" w:rsidRDefault="009F7FE6" w:rsidP="00E2705C">
      <w:pPr>
        <w:jc w:val="center"/>
        <w:rPr>
          <w:rFonts w:ascii="Constantia" w:hAnsi="Constantia"/>
          <w:b/>
          <w:sz w:val="24"/>
          <w:szCs w:val="24"/>
        </w:rPr>
      </w:pPr>
    </w:p>
    <w:p w14:paraId="657A6052" w14:textId="77777777" w:rsidR="00A3629C" w:rsidRDefault="00A3629C" w:rsidP="009F7FE6">
      <w:pPr>
        <w:spacing w:after="0"/>
        <w:jc w:val="center"/>
        <w:rPr>
          <w:rFonts w:ascii="Constantia" w:hAnsi="Constantia"/>
          <w:b/>
          <w:sz w:val="24"/>
          <w:szCs w:val="24"/>
        </w:rPr>
      </w:pPr>
    </w:p>
    <w:p w14:paraId="6D0E1421" w14:textId="62F82A44" w:rsidR="00E2705C" w:rsidRPr="00EE693B" w:rsidRDefault="00E2705C" w:rsidP="009F7FE6">
      <w:pPr>
        <w:spacing w:after="0"/>
        <w:jc w:val="center"/>
        <w:rPr>
          <w:rFonts w:ascii="Constantia" w:hAnsi="Constantia"/>
          <w:b/>
          <w:sz w:val="24"/>
          <w:szCs w:val="24"/>
        </w:rPr>
      </w:pPr>
      <w:r w:rsidRPr="00EE693B">
        <w:rPr>
          <w:rFonts w:ascii="Constantia" w:hAnsi="Constantia"/>
          <w:b/>
          <w:sz w:val="24"/>
          <w:szCs w:val="24"/>
        </w:rPr>
        <w:t>Előterjesztés</w:t>
      </w:r>
    </w:p>
    <w:p w14:paraId="50271C91" w14:textId="77777777" w:rsidR="00E2705C" w:rsidRPr="00EE693B" w:rsidRDefault="00E2705C" w:rsidP="00E2705C">
      <w:pPr>
        <w:spacing w:after="0" w:line="240" w:lineRule="auto"/>
        <w:jc w:val="center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EE693B">
        <w:rPr>
          <w:rFonts w:ascii="Constantia" w:eastAsia="Calibri" w:hAnsi="Constantia" w:cs="Times New Roman"/>
          <w:sz w:val="24"/>
          <w:szCs w:val="24"/>
        </w:rPr>
        <w:t xml:space="preserve">a </w:t>
      </w:r>
      <w:r w:rsidRPr="00EE693B">
        <w:rPr>
          <w:rFonts w:ascii="Constantia" w:eastAsia="Times New Roman" w:hAnsi="Constantia" w:cs="Times New Roman"/>
          <w:sz w:val="24"/>
          <w:szCs w:val="24"/>
          <w:lang w:eastAsia="hu-HU"/>
        </w:rPr>
        <w:t>gyermekek átmeneti otthonát biztosító feladatellátási szerződés megkötéséről</w:t>
      </w:r>
    </w:p>
    <w:p w14:paraId="077FB3C8" w14:textId="77777777" w:rsidR="00E2705C" w:rsidRDefault="00E2705C" w:rsidP="00E2705C">
      <w:pPr>
        <w:rPr>
          <w:rFonts w:ascii="Constantia" w:hAnsi="Constantia"/>
          <w:sz w:val="24"/>
          <w:szCs w:val="24"/>
        </w:rPr>
      </w:pPr>
    </w:p>
    <w:p w14:paraId="58AF7825" w14:textId="77777777" w:rsidR="00A3629C" w:rsidRDefault="00A3629C" w:rsidP="00D83088">
      <w:pPr>
        <w:jc w:val="center"/>
        <w:rPr>
          <w:rFonts w:ascii="Constantia" w:hAnsi="Constantia"/>
          <w:b/>
          <w:sz w:val="24"/>
          <w:szCs w:val="24"/>
        </w:rPr>
      </w:pPr>
    </w:p>
    <w:p w14:paraId="4920AF9C" w14:textId="22CE2007" w:rsidR="00E2705C" w:rsidRPr="006D4B0B" w:rsidRDefault="00E2705C" w:rsidP="00D83088">
      <w:pPr>
        <w:jc w:val="center"/>
        <w:rPr>
          <w:rFonts w:ascii="Constantia" w:hAnsi="Constantia"/>
          <w:b/>
          <w:sz w:val="24"/>
          <w:szCs w:val="24"/>
        </w:rPr>
      </w:pPr>
      <w:r w:rsidRPr="006D4B0B">
        <w:rPr>
          <w:rFonts w:ascii="Constantia" w:hAnsi="Constantia"/>
          <w:b/>
          <w:sz w:val="24"/>
          <w:szCs w:val="24"/>
        </w:rPr>
        <w:t>Tisztelt Közgyűlés!</w:t>
      </w:r>
    </w:p>
    <w:p w14:paraId="05FDD71B" w14:textId="797DC482" w:rsidR="001C7CD8" w:rsidRDefault="00E2705C" w:rsidP="00BC59B7">
      <w:pPr>
        <w:spacing w:before="100" w:beforeAutospacing="1" w:after="100" w:afterAutospacing="1" w:line="276" w:lineRule="auto"/>
        <w:jc w:val="both"/>
        <w:rPr>
          <w:rFonts w:ascii="Constantia" w:hAnsi="Constantia"/>
          <w:bCs/>
          <w:sz w:val="24"/>
          <w:szCs w:val="24"/>
        </w:rPr>
      </w:pPr>
      <w:r w:rsidRPr="0065797E">
        <w:rPr>
          <w:rFonts w:ascii="Constantia" w:hAnsi="Constantia"/>
          <w:bCs/>
          <w:sz w:val="24"/>
          <w:szCs w:val="24"/>
        </w:rPr>
        <w:t>A gyermekek védelméről és a gyámügyi igazgatásról szóló 1997. évi XXXI. törvény</w:t>
      </w:r>
      <w:r w:rsidR="001C7CD8">
        <w:rPr>
          <w:rFonts w:ascii="Constantia" w:hAnsi="Constantia"/>
          <w:bCs/>
          <w:sz w:val="24"/>
          <w:szCs w:val="24"/>
        </w:rPr>
        <w:t xml:space="preserve"> </w:t>
      </w:r>
      <w:r>
        <w:rPr>
          <w:rFonts w:ascii="Constantia" w:hAnsi="Constantia"/>
          <w:bCs/>
          <w:sz w:val="24"/>
          <w:szCs w:val="24"/>
        </w:rPr>
        <w:t>(továbbiakban Gyvt.)</w:t>
      </w:r>
      <w:r w:rsidR="001C7CD8">
        <w:rPr>
          <w:rFonts w:ascii="Constantia" w:hAnsi="Constantia"/>
          <w:bCs/>
          <w:sz w:val="24"/>
          <w:szCs w:val="24"/>
        </w:rPr>
        <w:t xml:space="preserve"> 94. § (3)</w:t>
      </w:r>
      <w:r w:rsidR="002A1397">
        <w:rPr>
          <w:rFonts w:ascii="Constantia" w:hAnsi="Constantia"/>
          <w:bCs/>
          <w:sz w:val="24"/>
          <w:szCs w:val="24"/>
        </w:rPr>
        <w:t xml:space="preserve"> bekezdése</w:t>
      </w:r>
      <w:r w:rsidR="001C7CD8">
        <w:rPr>
          <w:rFonts w:ascii="Constantia" w:hAnsi="Constantia"/>
          <w:bCs/>
          <w:sz w:val="24"/>
          <w:szCs w:val="24"/>
        </w:rPr>
        <w:t>, illetve a 94/A. §</w:t>
      </w:r>
      <w:r w:rsidR="002A1397">
        <w:rPr>
          <w:rFonts w:ascii="Constantia" w:hAnsi="Constantia"/>
          <w:bCs/>
          <w:sz w:val="24"/>
          <w:szCs w:val="24"/>
        </w:rPr>
        <w:t>-a</w:t>
      </w:r>
      <w:r w:rsidR="001C7CD8">
        <w:rPr>
          <w:rFonts w:ascii="Constantia" w:hAnsi="Constantia"/>
          <w:bCs/>
          <w:sz w:val="24"/>
          <w:szCs w:val="24"/>
        </w:rPr>
        <w:t xml:space="preserve"> alapján az a települési önkormányzat, amelynek területén húszezernél több állandó lakos él, gyermekek átmeneti otthonát köteles működtetni, amelyet társulás útján is biztosíthat.</w:t>
      </w:r>
    </w:p>
    <w:p w14:paraId="7631DBB4" w14:textId="188451C8" w:rsidR="001C7CD8" w:rsidRDefault="00730D2E" w:rsidP="00BC59B7">
      <w:pPr>
        <w:spacing w:before="100" w:beforeAutospacing="1" w:after="100" w:afterAutospacing="1" w:line="276" w:lineRule="auto"/>
        <w:jc w:val="both"/>
        <w:rPr>
          <w:rFonts w:ascii="Constantia" w:hAnsi="Constantia"/>
          <w:bCs/>
          <w:sz w:val="24"/>
          <w:szCs w:val="24"/>
        </w:rPr>
      </w:pPr>
      <w:r>
        <w:rPr>
          <w:rFonts w:ascii="Constantia" w:hAnsi="Constantia"/>
          <w:bCs/>
          <w:sz w:val="24"/>
          <w:szCs w:val="24"/>
        </w:rPr>
        <w:t>Eger Megyei Jogú Város Önkormányzata 201</w:t>
      </w:r>
      <w:r w:rsidR="00BC59B7">
        <w:rPr>
          <w:rFonts w:ascii="Constantia" w:hAnsi="Constantia"/>
          <w:bCs/>
          <w:sz w:val="24"/>
          <w:szCs w:val="24"/>
        </w:rPr>
        <w:t>8</w:t>
      </w:r>
      <w:r>
        <w:rPr>
          <w:rFonts w:ascii="Constantia" w:hAnsi="Constantia"/>
          <w:bCs/>
          <w:sz w:val="24"/>
          <w:szCs w:val="24"/>
        </w:rPr>
        <w:t xml:space="preserve">. </w:t>
      </w:r>
      <w:r w:rsidR="00BC59B7">
        <w:rPr>
          <w:rFonts w:ascii="Constantia" w:hAnsi="Constantia"/>
          <w:bCs/>
          <w:sz w:val="24"/>
          <w:szCs w:val="24"/>
        </w:rPr>
        <w:t>május 30. napján kötött ellátási szerződést</w:t>
      </w:r>
      <w:r>
        <w:rPr>
          <w:rFonts w:ascii="Constantia" w:hAnsi="Constantia"/>
          <w:bCs/>
          <w:sz w:val="24"/>
          <w:szCs w:val="24"/>
        </w:rPr>
        <w:t xml:space="preserve"> </w:t>
      </w:r>
      <w:r w:rsidR="00BC59B7" w:rsidRPr="00BC59B7">
        <w:rPr>
          <w:rFonts w:ascii="Constantia" w:hAnsi="Constantia"/>
          <w:bCs/>
          <w:sz w:val="24"/>
          <w:szCs w:val="24"/>
        </w:rPr>
        <w:t>Gyöngyös Körzete Kistérség Többcélú Társulás</w:t>
      </w:r>
      <w:r w:rsidR="00BC59B7">
        <w:rPr>
          <w:rFonts w:ascii="Constantia" w:hAnsi="Constantia"/>
          <w:bCs/>
          <w:sz w:val="24"/>
          <w:szCs w:val="24"/>
        </w:rPr>
        <w:t>ával</w:t>
      </w:r>
      <w:r w:rsidR="00BC59B7" w:rsidRPr="00BC59B7">
        <w:rPr>
          <w:rFonts w:ascii="Constantia" w:hAnsi="Constantia"/>
          <w:bCs/>
          <w:sz w:val="24"/>
          <w:szCs w:val="24"/>
        </w:rPr>
        <w:t xml:space="preserve"> </w:t>
      </w:r>
      <w:r w:rsidR="00BC59B7">
        <w:rPr>
          <w:rFonts w:ascii="Constantia" w:hAnsi="Constantia"/>
          <w:bCs/>
          <w:sz w:val="24"/>
          <w:szCs w:val="24"/>
        </w:rPr>
        <w:t xml:space="preserve">(továbbiakban: Társulás) </w:t>
      </w:r>
      <w:r>
        <w:rPr>
          <w:rFonts w:ascii="Constantia" w:hAnsi="Constantia"/>
          <w:bCs/>
          <w:sz w:val="24"/>
          <w:szCs w:val="24"/>
        </w:rPr>
        <w:t xml:space="preserve">a </w:t>
      </w:r>
      <w:r w:rsidR="00BC59B7">
        <w:rPr>
          <w:rFonts w:ascii="Constantia" w:hAnsi="Constantia"/>
          <w:bCs/>
          <w:sz w:val="24"/>
          <w:szCs w:val="24"/>
        </w:rPr>
        <w:t>Gyvt</w:t>
      </w:r>
      <w:r w:rsidR="002A1397">
        <w:rPr>
          <w:rFonts w:ascii="Constantia" w:hAnsi="Constantia"/>
          <w:bCs/>
          <w:sz w:val="24"/>
          <w:szCs w:val="24"/>
        </w:rPr>
        <w:t>.</w:t>
      </w:r>
      <w:r w:rsidR="00BC59B7">
        <w:rPr>
          <w:rFonts w:ascii="Constantia" w:hAnsi="Constantia"/>
          <w:bCs/>
          <w:sz w:val="24"/>
          <w:szCs w:val="24"/>
        </w:rPr>
        <w:t xml:space="preserve">-ben meghatározott </w:t>
      </w:r>
      <w:r>
        <w:rPr>
          <w:rFonts w:ascii="Constantia" w:hAnsi="Constantia"/>
          <w:bCs/>
          <w:sz w:val="24"/>
          <w:szCs w:val="24"/>
        </w:rPr>
        <w:t>gyermekek átmeneti gondozásá</w:t>
      </w:r>
      <w:r w:rsidR="00BC59B7">
        <w:rPr>
          <w:rFonts w:ascii="Constantia" w:hAnsi="Constantia"/>
          <w:bCs/>
          <w:sz w:val="24"/>
          <w:szCs w:val="24"/>
        </w:rPr>
        <w:t>nak</w:t>
      </w:r>
      <w:r>
        <w:rPr>
          <w:rFonts w:ascii="Constantia" w:hAnsi="Constantia"/>
          <w:bCs/>
          <w:sz w:val="24"/>
          <w:szCs w:val="24"/>
        </w:rPr>
        <w:t xml:space="preserve"> </w:t>
      </w:r>
      <w:r w:rsidR="00BC59B7">
        <w:rPr>
          <w:rFonts w:ascii="Constantia" w:hAnsi="Constantia"/>
          <w:bCs/>
          <w:sz w:val="24"/>
          <w:szCs w:val="24"/>
        </w:rPr>
        <w:t>biztosítása érdekében.</w:t>
      </w:r>
      <w:r w:rsidR="006D00E5">
        <w:rPr>
          <w:rFonts w:ascii="Constantia" w:hAnsi="Constantia"/>
          <w:bCs/>
          <w:sz w:val="24"/>
          <w:szCs w:val="24"/>
        </w:rPr>
        <w:t xml:space="preserve"> </w:t>
      </w:r>
      <w:r w:rsidR="006D00E5" w:rsidRPr="006D00E5">
        <w:rPr>
          <w:rFonts w:ascii="Constantia" w:hAnsi="Constantia"/>
          <w:bCs/>
          <w:sz w:val="24"/>
          <w:szCs w:val="24"/>
        </w:rPr>
        <w:t>A</w:t>
      </w:r>
      <w:r w:rsidR="00BC59B7">
        <w:rPr>
          <w:rFonts w:ascii="Constantia" w:hAnsi="Constantia"/>
          <w:bCs/>
          <w:sz w:val="24"/>
          <w:szCs w:val="24"/>
        </w:rPr>
        <w:t xml:space="preserve"> Társulás a</w:t>
      </w:r>
      <w:r w:rsidR="006D00E5" w:rsidRPr="006D00E5">
        <w:rPr>
          <w:rFonts w:ascii="Constantia" w:hAnsi="Constantia"/>
          <w:bCs/>
          <w:sz w:val="24"/>
          <w:szCs w:val="24"/>
        </w:rPr>
        <w:t xml:space="preserve"> </w:t>
      </w:r>
      <w:r w:rsidR="006D00E5">
        <w:rPr>
          <w:rFonts w:ascii="Constantia" w:hAnsi="Constantia"/>
          <w:bCs/>
          <w:sz w:val="24"/>
          <w:szCs w:val="24"/>
        </w:rPr>
        <w:t>Gyvt.</w:t>
      </w:r>
      <w:r w:rsidR="006D00E5" w:rsidRPr="006D00E5">
        <w:rPr>
          <w:rFonts w:ascii="Constantia" w:hAnsi="Constantia"/>
          <w:bCs/>
          <w:sz w:val="24"/>
          <w:szCs w:val="24"/>
        </w:rPr>
        <w:t xml:space="preserve"> 45. § (1) bekezdése alapján a gyermekek átmeneti gondozása keretében – a gyermekek testi, értelmi, érzelmi és erkölcsi fejlődését elősegítő – életkorának, egészségi állapotának, és egyéb szükségleteinek megfelelő teljes körű ellátásról gondoskod</w:t>
      </w:r>
      <w:r w:rsidR="006D00E5">
        <w:rPr>
          <w:rFonts w:ascii="Constantia" w:hAnsi="Constantia"/>
          <w:bCs/>
          <w:sz w:val="24"/>
          <w:szCs w:val="24"/>
        </w:rPr>
        <w:t>ik</w:t>
      </w:r>
      <w:r w:rsidR="006D00E5" w:rsidRPr="006D00E5">
        <w:rPr>
          <w:rFonts w:ascii="Constantia" w:hAnsi="Constantia"/>
          <w:bCs/>
          <w:sz w:val="24"/>
          <w:szCs w:val="24"/>
        </w:rPr>
        <w:t>, melynek keretében</w:t>
      </w:r>
      <w:r w:rsidR="006D00E5">
        <w:rPr>
          <w:rFonts w:ascii="Constantia" w:hAnsi="Constantia"/>
          <w:bCs/>
          <w:sz w:val="24"/>
          <w:szCs w:val="24"/>
        </w:rPr>
        <w:t xml:space="preserve"> </w:t>
      </w:r>
      <w:r w:rsidR="006D00E5" w:rsidRPr="006D00E5">
        <w:rPr>
          <w:rFonts w:ascii="Constantia" w:hAnsi="Constantia"/>
          <w:bCs/>
          <w:sz w:val="24"/>
          <w:szCs w:val="24"/>
        </w:rPr>
        <w:t>lakhatás</w:t>
      </w:r>
      <w:r w:rsidR="006D00E5">
        <w:rPr>
          <w:rFonts w:ascii="Constantia" w:hAnsi="Constantia"/>
          <w:bCs/>
          <w:sz w:val="24"/>
          <w:szCs w:val="24"/>
        </w:rPr>
        <w:t xml:space="preserve">t, </w:t>
      </w:r>
      <w:r w:rsidR="006D00E5" w:rsidRPr="006D00E5">
        <w:rPr>
          <w:rFonts w:ascii="Constantia" w:hAnsi="Constantia"/>
          <w:bCs/>
          <w:sz w:val="24"/>
          <w:szCs w:val="24"/>
        </w:rPr>
        <w:t>napi ötszöri étkezést</w:t>
      </w:r>
      <w:r w:rsidR="006D00E5">
        <w:rPr>
          <w:rFonts w:ascii="Constantia" w:hAnsi="Constantia"/>
          <w:bCs/>
          <w:sz w:val="24"/>
          <w:szCs w:val="24"/>
        </w:rPr>
        <w:t xml:space="preserve">, </w:t>
      </w:r>
      <w:r w:rsidR="006D00E5" w:rsidRPr="006D00E5">
        <w:rPr>
          <w:rFonts w:ascii="Constantia" w:hAnsi="Constantia"/>
          <w:bCs/>
          <w:sz w:val="24"/>
          <w:szCs w:val="24"/>
        </w:rPr>
        <w:t>ruházat</w:t>
      </w:r>
      <w:r w:rsidR="006D00E5">
        <w:rPr>
          <w:rFonts w:ascii="Constantia" w:hAnsi="Constantia"/>
          <w:bCs/>
          <w:sz w:val="24"/>
          <w:szCs w:val="24"/>
        </w:rPr>
        <w:t>ot, m</w:t>
      </w:r>
      <w:r w:rsidR="006D00E5" w:rsidRPr="006D00E5">
        <w:rPr>
          <w:rFonts w:ascii="Constantia" w:hAnsi="Constantia"/>
          <w:bCs/>
          <w:sz w:val="24"/>
          <w:szCs w:val="24"/>
        </w:rPr>
        <w:t>entálhigiénés és egészségügyi ellátás</w:t>
      </w:r>
      <w:r w:rsidR="006D00E5">
        <w:rPr>
          <w:rFonts w:ascii="Constantia" w:hAnsi="Constantia"/>
          <w:bCs/>
          <w:sz w:val="24"/>
          <w:szCs w:val="24"/>
        </w:rPr>
        <w:t xml:space="preserve">t, </w:t>
      </w:r>
      <w:r w:rsidR="006D00E5" w:rsidRPr="006D00E5">
        <w:rPr>
          <w:rFonts w:ascii="Constantia" w:hAnsi="Constantia"/>
          <w:bCs/>
          <w:sz w:val="24"/>
          <w:szCs w:val="24"/>
        </w:rPr>
        <w:t>gondozás</w:t>
      </w:r>
      <w:r w:rsidR="006D00E5">
        <w:rPr>
          <w:rFonts w:ascii="Constantia" w:hAnsi="Constantia"/>
          <w:bCs/>
          <w:sz w:val="24"/>
          <w:szCs w:val="24"/>
        </w:rPr>
        <w:t>t és nevelést, valamint zsebpénzt biztosítanak.</w:t>
      </w:r>
      <w:r w:rsidR="00BC59B7">
        <w:rPr>
          <w:rFonts w:ascii="Constantia" w:hAnsi="Constantia"/>
          <w:bCs/>
          <w:sz w:val="24"/>
          <w:szCs w:val="24"/>
        </w:rPr>
        <w:t xml:space="preserve"> </w:t>
      </w:r>
      <w:r w:rsidR="005923FB">
        <w:rPr>
          <w:rFonts w:ascii="Constantia" w:hAnsi="Constantia"/>
          <w:bCs/>
          <w:sz w:val="24"/>
          <w:szCs w:val="24"/>
        </w:rPr>
        <w:t xml:space="preserve">A szolgáltatás biztosítása a Társuláson keresztül, a Gyermekek Átmeneti Otthona intézményben </w:t>
      </w:r>
      <w:r w:rsidR="005923FB" w:rsidRPr="005923FB">
        <w:rPr>
          <w:rFonts w:ascii="Constantia" w:hAnsi="Constantia"/>
          <w:bCs/>
          <w:i/>
          <w:iCs/>
          <w:sz w:val="24"/>
          <w:szCs w:val="24"/>
        </w:rPr>
        <w:t>(3200 Gyöngyös, Menház u. 33.)</w:t>
      </w:r>
      <w:r w:rsidR="005923FB">
        <w:rPr>
          <w:rFonts w:ascii="Constantia" w:hAnsi="Constantia"/>
          <w:bCs/>
          <w:sz w:val="24"/>
          <w:szCs w:val="24"/>
        </w:rPr>
        <w:t xml:space="preserve"> történik. </w:t>
      </w:r>
      <w:r w:rsidR="006C7A7A" w:rsidRPr="00F64F35">
        <w:rPr>
          <w:rFonts w:ascii="Constantia" w:hAnsi="Constantia"/>
          <w:bCs/>
          <w:sz w:val="24"/>
          <w:szCs w:val="24"/>
        </w:rPr>
        <w:t>202</w:t>
      </w:r>
      <w:r w:rsidR="00F64F35" w:rsidRPr="00F64F35">
        <w:rPr>
          <w:rFonts w:ascii="Constantia" w:hAnsi="Constantia"/>
          <w:bCs/>
          <w:sz w:val="24"/>
          <w:szCs w:val="24"/>
        </w:rPr>
        <w:t>4</w:t>
      </w:r>
      <w:r w:rsidR="006C7A7A" w:rsidRPr="00F64F35">
        <w:rPr>
          <w:rFonts w:ascii="Constantia" w:hAnsi="Constantia"/>
          <w:bCs/>
          <w:sz w:val="24"/>
          <w:szCs w:val="24"/>
        </w:rPr>
        <w:t>. évben</w:t>
      </w:r>
      <w:r w:rsidR="00B67DC3" w:rsidRPr="00F64F35">
        <w:rPr>
          <w:rFonts w:ascii="Constantia" w:hAnsi="Constantia"/>
          <w:bCs/>
          <w:sz w:val="24"/>
          <w:szCs w:val="24"/>
        </w:rPr>
        <w:t xml:space="preserve"> </w:t>
      </w:r>
      <w:r w:rsidR="00F64F35" w:rsidRPr="00F64F35">
        <w:rPr>
          <w:rFonts w:ascii="Constantia" w:hAnsi="Constantia"/>
          <w:bCs/>
          <w:sz w:val="24"/>
          <w:szCs w:val="24"/>
        </w:rPr>
        <w:t xml:space="preserve">november </w:t>
      </w:r>
      <w:r w:rsidR="00B67DC3" w:rsidRPr="00F64F35">
        <w:rPr>
          <w:rFonts w:ascii="Constantia" w:hAnsi="Constantia"/>
          <w:bCs/>
          <w:sz w:val="24"/>
          <w:szCs w:val="24"/>
        </w:rPr>
        <w:t>vég</w:t>
      </w:r>
      <w:r w:rsidR="002A1397">
        <w:rPr>
          <w:rFonts w:ascii="Constantia" w:hAnsi="Constantia"/>
          <w:bCs/>
          <w:sz w:val="24"/>
          <w:szCs w:val="24"/>
        </w:rPr>
        <w:t>ével</w:t>
      </w:r>
      <w:r w:rsidR="00B67DC3" w:rsidRPr="00F64F35">
        <w:rPr>
          <w:rFonts w:ascii="Constantia" w:hAnsi="Constantia"/>
          <w:bCs/>
          <w:sz w:val="24"/>
          <w:szCs w:val="24"/>
        </w:rPr>
        <w:t xml:space="preserve"> bezárólag </w:t>
      </w:r>
      <w:r w:rsidR="00674251" w:rsidRPr="00F64F35">
        <w:rPr>
          <w:rFonts w:ascii="Constantia" w:hAnsi="Constantia"/>
          <w:bCs/>
          <w:sz w:val="24"/>
          <w:szCs w:val="24"/>
        </w:rPr>
        <w:t>igénybevétel</w:t>
      </w:r>
      <w:r w:rsidR="000C72AF">
        <w:rPr>
          <w:rFonts w:ascii="Constantia" w:hAnsi="Constantia"/>
          <w:bCs/>
          <w:sz w:val="24"/>
          <w:szCs w:val="24"/>
        </w:rPr>
        <w:t>, elhelyezés</w:t>
      </w:r>
      <w:r w:rsidR="00674251" w:rsidRPr="00F64F35">
        <w:rPr>
          <w:rFonts w:ascii="Constantia" w:hAnsi="Constantia"/>
          <w:bCs/>
          <w:sz w:val="24"/>
          <w:szCs w:val="24"/>
        </w:rPr>
        <w:t xml:space="preserve"> </w:t>
      </w:r>
      <w:r w:rsidR="000C72AF">
        <w:rPr>
          <w:rFonts w:ascii="Constantia" w:hAnsi="Constantia"/>
          <w:bCs/>
          <w:sz w:val="24"/>
          <w:szCs w:val="24"/>
        </w:rPr>
        <w:t xml:space="preserve">iránti igény </w:t>
      </w:r>
      <w:r w:rsidR="00674251" w:rsidRPr="00F64F35">
        <w:rPr>
          <w:rFonts w:ascii="Constantia" w:hAnsi="Constantia"/>
          <w:bCs/>
          <w:sz w:val="24"/>
          <w:szCs w:val="24"/>
        </w:rPr>
        <w:t xml:space="preserve">nem </w:t>
      </w:r>
      <w:r w:rsidR="000C72AF">
        <w:rPr>
          <w:rFonts w:ascii="Constantia" w:hAnsi="Constantia"/>
          <w:bCs/>
          <w:sz w:val="24"/>
          <w:szCs w:val="24"/>
        </w:rPr>
        <w:t>merült fel</w:t>
      </w:r>
      <w:r w:rsidR="00674251" w:rsidRPr="00F64F35">
        <w:rPr>
          <w:rFonts w:ascii="Constantia" w:hAnsi="Constantia"/>
          <w:bCs/>
          <w:sz w:val="24"/>
          <w:szCs w:val="24"/>
        </w:rPr>
        <w:t>.</w:t>
      </w:r>
    </w:p>
    <w:p w14:paraId="71C691BB" w14:textId="119ABD4A" w:rsidR="00BC59B7" w:rsidRDefault="00BC59B7" w:rsidP="00BC59B7">
      <w:pPr>
        <w:spacing w:before="100" w:beforeAutospacing="1" w:after="100" w:afterAutospacing="1" w:line="276" w:lineRule="auto"/>
        <w:jc w:val="both"/>
        <w:rPr>
          <w:rFonts w:ascii="Constantia" w:hAnsi="Constantia"/>
          <w:bCs/>
          <w:sz w:val="24"/>
          <w:szCs w:val="24"/>
        </w:rPr>
      </w:pPr>
      <w:r>
        <w:rPr>
          <w:rFonts w:ascii="Constantia" w:hAnsi="Constantia"/>
          <w:bCs/>
          <w:sz w:val="24"/>
          <w:szCs w:val="24"/>
        </w:rPr>
        <w:t xml:space="preserve">A </w:t>
      </w:r>
      <w:r w:rsidR="000C72AF">
        <w:rPr>
          <w:rFonts w:ascii="Constantia" w:hAnsi="Constantia"/>
          <w:bCs/>
          <w:sz w:val="24"/>
          <w:szCs w:val="24"/>
        </w:rPr>
        <w:t xml:space="preserve">hivatkozott törvény kötelezettségnek való megfelelés és az esetlegesen felmerülő gyermekek átmeneti otthonában való elhelyezés biztosítása </w:t>
      </w:r>
      <w:r>
        <w:rPr>
          <w:rFonts w:ascii="Constantia" w:hAnsi="Constantia"/>
          <w:bCs/>
          <w:sz w:val="24"/>
          <w:szCs w:val="24"/>
        </w:rPr>
        <w:t>érdekében 202</w:t>
      </w:r>
      <w:r w:rsidR="00A3629C">
        <w:rPr>
          <w:rFonts w:ascii="Constantia" w:hAnsi="Constantia"/>
          <w:bCs/>
          <w:sz w:val="24"/>
          <w:szCs w:val="24"/>
        </w:rPr>
        <w:t>5</w:t>
      </w:r>
      <w:r>
        <w:rPr>
          <w:rFonts w:ascii="Constantia" w:hAnsi="Constantia"/>
          <w:bCs/>
          <w:sz w:val="24"/>
          <w:szCs w:val="24"/>
        </w:rPr>
        <w:t>. január 1-től ismételten gondoskodni szükséges az ellátási szerződés megkötéséről a 202</w:t>
      </w:r>
      <w:r w:rsidR="00A3629C">
        <w:rPr>
          <w:rFonts w:ascii="Constantia" w:hAnsi="Constantia"/>
          <w:bCs/>
          <w:sz w:val="24"/>
          <w:szCs w:val="24"/>
        </w:rPr>
        <w:t>5</w:t>
      </w:r>
      <w:r>
        <w:rPr>
          <w:rFonts w:ascii="Constantia" w:hAnsi="Constantia"/>
          <w:bCs/>
          <w:sz w:val="24"/>
          <w:szCs w:val="24"/>
        </w:rPr>
        <w:t>. évre vonatkozóan. Gyöngyös Körzete Kistérség Többcélú Társulási Tanács 202</w:t>
      </w:r>
      <w:r w:rsidR="00A3629C">
        <w:rPr>
          <w:rFonts w:ascii="Constantia" w:hAnsi="Constantia"/>
          <w:bCs/>
          <w:sz w:val="24"/>
          <w:szCs w:val="24"/>
        </w:rPr>
        <w:t>4</w:t>
      </w:r>
      <w:r>
        <w:rPr>
          <w:rFonts w:ascii="Constantia" w:hAnsi="Constantia"/>
          <w:bCs/>
          <w:sz w:val="24"/>
          <w:szCs w:val="24"/>
        </w:rPr>
        <w:t xml:space="preserve">. </w:t>
      </w:r>
      <w:r w:rsidR="00D83088">
        <w:rPr>
          <w:rFonts w:ascii="Constantia" w:hAnsi="Constantia"/>
          <w:bCs/>
          <w:sz w:val="24"/>
          <w:szCs w:val="24"/>
        </w:rPr>
        <w:t>december</w:t>
      </w:r>
      <w:r>
        <w:rPr>
          <w:rFonts w:ascii="Constantia" w:hAnsi="Constantia"/>
          <w:bCs/>
          <w:sz w:val="24"/>
          <w:szCs w:val="24"/>
        </w:rPr>
        <w:t xml:space="preserve"> </w:t>
      </w:r>
      <w:r w:rsidR="00A3629C">
        <w:rPr>
          <w:rFonts w:ascii="Constantia" w:hAnsi="Constantia"/>
          <w:bCs/>
          <w:sz w:val="24"/>
          <w:szCs w:val="24"/>
        </w:rPr>
        <w:t>4</w:t>
      </w:r>
      <w:r>
        <w:rPr>
          <w:rFonts w:ascii="Constantia" w:hAnsi="Constantia"/>
          <w:bCs/>
          <w:sz w:val="24"/>
          <w:szCs w:val="24"/>
        </w:rPr>
        <w:t>-</w:t>
      </w:r>
      <w:r w:rsidR="00E93E03">
        <w:rPr>
          <w:rFonts w:ascii="Constantia" w:hAnsi="Constantia"/>
          <w:bCs/>
          <w:sz w:val="24"/>
          <w:szCs w:val="24"/>
        </w:rPr>
        <w:t>i ülésén</w:t>
      </w:r>
      <w:r w:rsidR="00D83088">
        <w:rPr>
          <w:rFonts w:ascii="Constantia" w:hAnsi="Constantia"/>
          <w:bCs/>
          <w:sz w:val="24"/>
          <w:szCs w:val="24"/>
        </w:rPr>
        <w:t xml:space="preserve"> dönt</w:t>
      </w:r>
      <w:r w:rsidR="003F2D07">
        <w:rPr>
          <w:rFonts w:ascii="Constantia" w:hAnsi="Constantia"/>
          <w:bCs/>
          <w:sz w:val="24"/>
          <w:szCs w:val="24"/>
        </w:rPr>
        <w:t>ött</w:t>
      </w:r>
      <w:r w:rsidR="00D83088">
        <w:rPr>
          <w:rFonts w:ascii="Constantia" w:hAnsi="Constantia"/>
          <w:bCs/>
          <w:sz w:val="24"/>
          <w:szCs w:val="24"/>
        </w:rPr>
        <w:t xml:space="preserve"> az ellátási </w:t>
      </w:r>
      <w:r>
        <w:rPr>
          <w:rFonts w:ascii="Constantia" w:hAnsi="Constantia"/>
          <w:bCs/>
          <w:sz w:val="24"/>
          <w:szCs w:val="24"/>
        </w:rPr>
        <w:t>szerződés megkötéséről</w:t>
      </w:r>
      <w:r w:rsidR="003F2D07">
        <w:rPr>
          <w:rFonts w:ascii="Constantia" w:hAnsi="Constantia"/>
          <w:bCs/>
          <w:sz w:val="24"/>
          <w:szCs w:val="24"/>
        </w:rPr>
        <w:t xml:space="preserve"> (2, sz. melléklet)</w:t>
      </w:r>
      <w:r w:rsidR="00230359">
        <w:rPr>
          <w:rFonts w:ascii="Constantia" w:hAnsi="Constantia"/>
          <w:bCs/>
          <w:sz w:val="24"/>
          <w:szCs w:val="24"/>
        </w:rPr>
        <w:t>.</w:t>
      </w:r>
    </w:p>
    <w:p w14:paraId="69D1B12F" w14:textId="6261197E" w:rsidR="00BC59B7" w:rsidRPr="00556624" w:rsidRDefault="002D3368" w:rsidP="00BC59B7">
      <w:pPr>
        <w:spacing w:before="100" w:beforeAutospacing="1" w:after="100" w:afterAutospacing="1" w:line="276" w:lineRule="auto"/>
        <w:jc w:val="both"/>
        <w:rPr>
          <w:rFonts w:ascii="Constantia" w:hAnsi="Constantia"/>
          <w:bCs/>
          <w:sz w:val="24"/>
          <w:szCs w:val="24"/>
        </w:rPr>
      </w:pPr>
      <w:r w:rsidRPr="00556624">
        <w:rPr>
          <w:rFonts w:ascii="Constantia" w:hAnsi="Constantia"/>
          <w:bCs/>
          <w:sz w:val="24"/>
          <w:szCs w:val="24"/>
        </w:rPr>
        <w:t>A szerződés az üres férőhelyek terhére, legfeljebb 1 férőhelyre vonatkozóan köthető. A Társulási Tanács 202</w:t>
      </w:r>
      <w:r w:rsidR="00A3629C">
        <w:rPr>
          <w:rFonts w:ascii="Constantia" w:hAnsi="Constantia"/>
          <w:bCs/>
          <w:sz w:val="24"/>
          <w:szCs w:val="24"/>
        </w:rPr>
        <w:t>5</w:t>
      </w:r>
      <w:r w:rsidRPr="00556624">
        <w:rPr>
          <w:rFonts w:ascii="Constantia" w:hAnsi="Constantia"/>
          <w:bCs/>
          <w:sz w:val="24"/>
          <w:szCs w:val="24"/>
        </w:rPr>
        <w:t xml:space="preserve">. évre vonatkozóan a szerződött önkormányzatok részére az ellátási díj összegét egységesen </w:t>
      </w:r>
      <w:r w:rsidR="00F61BCA" w:rsidRPr="00556624">
        <w:rPr>
          <w:rFonts w:ascii="Constantia" w:hAnsi="Constantia"/>
          <w:bCs/>
          <w:sz w:val="24"/>
          <w:szCs w:val="24"/>
        </w:rPr>
        <w:t>3</w:t>
      </w:r>
      <w:r w:rsidR="00A3629C">
        <w:rPr>
          <w:rFonts w:ascii="Constantia" w:hAnsi="Constantia"/>
          <w:bCs/>
          <w:sz w:val="24"/>
          <w:szCs w:val="24"/>
        </w:rPr>
        <w:t>82</w:t>
      </w:r>
      <w:r w:rsidRPr="00556624">
        <w:rPr>
          <w:rFonts w:ascii="Constantia" w:hAnsi="Constantia"/>
          <w:bCs/>
          <w:sz w:val="24"/>
          <w:szCs w:val="24"/>
        </w:rPr>
        <w:t xml:space="preserve">.000 Ft/hó/férőhely, azaz </w:t>
      </w:r>
      <w:r w:rsidR="00F61BCA" w:rsidRPr="00556624">
        <w:rPr>
          <w:rFonts w:ascii="Constantia" w:hAnsi="Constantia"/>
          <w:bCs/>
          <w:sz w:val="24"/>
          <w:szCs w:val="24"/>
        </w:rPr>
        <w:t>három</w:t>
      </w:r>
      <w:r w:rsidRPr="00556624">
        <w:rPr>
          <w:rFonts w:ascii="Constantia" w:hAnsi="Constantia"/>
          <w:bCs/>
          <w:sz w:val="24"/>
          <w:szCs w:val="24"/>
        </w:rPr>
        <w:t>száz</w:t>
      </w:r>
      <w:r w:rsidR="00A3629C">
        <w:rPr>
          <w:rFonts w:ascii="Constantia" w:hAnsi="Constantia"/>
          <w:bCs/>
          <w:sz w:val="24"/>
          <w:szCs w:val="24"/>
        </w:rPr>
        <w:t>nyolcvankétezer</w:t>
      </w:r>
      <w:r w:rsidRPr="00556624">
        <w:rPr>
          <w:rFonts w:ascii="Constantia" w:hAnsi="Constantia"/>
          <w:bCs/>
          <w:sz w:val="24"/>
          <w:szCs w:val="24"/>
        </w:rPr>
        <w:t xml:space="preserve"> forint/hó/férőhely összegben állapította meg. A Társulás önköltségszámítását a</w:t>
      </w:r>
      <w:r w:rsidR="002A1397">
        <w:rPr>
          <w:rFonts w:ascii="Constantia" w:hAnsi="Constantia"/>
          <w:bCs/>
          <w:sz w:val="24"/>
          <w:szCs w:val="24"/>
        </w:rPr>
        <w:t>z</w:t>
      </w:r>
      <w:r w:rsidRPr="00556624">
        <w:rPr>
          <w:rFonts w:ascii="Constantia" w:hAnsi="Constantia"/>
          <w:bCs/>
          <w:sz w:val="24"/>
          <w:szCs w:val="24"/>
        </w:rPr>
        <w:t xml:space="preserve"> </w:t>
      </w:r>
      <w:r w:rsidR="00D83088" w:rsidRPr="00556624">
        <w:rPr>
          <w:rFonts w:ascii="Constantia" w:hAnsi="Constantia"/>
          <w:bCs/>
          <w:sz w:val="24"/>
          <w:szCs w:val="24"/>
        </w:rPr>
        <w:t>1</w:t>
      </w:r>
      <w:r w:rsidRPr="00556624">
        <w:rPr>
          <w:rFonts w:ascii="Constantia" w:hAnsi="Constantia"/>
          <w:bCs/>
          <w:sz w:val="24"/>
          <w:szCs w:val="24"/>
        </w:rPr>
        <w:t>. sz. melléklet tartalmazza.</w:t>
      </w:r>
      <w:r w:rsidR="0047335A" w:rsidRPr="00556624">
        <w:rPr>
          <w:rFonts w:ascii="Constantia" w:hAnsi="Constantia"/>
          <w:bCs/>
          <w:sz w:val="24"/>
          <w:szCs w:val="24"/>
        </w:rPr>
        <w:t xml:space="preserve"> A gyermekek átmeneti otthona feladatellátásra szóló szerződés </w:t>
      </w:r>
      <w:r w:rsidR="0047335A" w:rsidRPr="00556624">
        <w:rPr>
          <w:rFonts w:ascii="Constantia" w:hAnsi="Constantia"/>
          <w:bCs/>
          <w:sz w:val="24"/>
          <w:szCs w:val="24"/>
        </w:rPr>
        <w:lastRenderedPageBreak/>
        <w:t>fedezetét az Önkormányzat</w:t>
      </w:r>
      <w:r w:rsidR="005C1012" w:rsidRPr="00556624">
        <w:rPr>
          <w:rFonts w:ascii="Constantia" w:hAnsi="Constantia"/>
          <w:bCs/>
          <w:sz w:val="24"/>
          <w:szCs w:val="24"/>
        </w:rPr>
        <w:t xml:space="preserve"> a 202</w:t>
      </w:r>
      <w:r w:rsidR="00A3629C">
        <w:rPr>
          <w:rFonts w:ascii="Constantia" w:hAnsi="Constantia"/>
          <w:bCs/>
          <w:sz w:val="24"/>
          <w:szCs w:val="24"/>
        </w:rPr>
        <w:t>5</w:t>
      </w:r>
      <w:r w:rsidR="005C1012" w:rsidRPr="00556624">
        <w:rPr>
          <w:rFonts w:ascii="Constantia" w:hAnsi="Constantia"/>
          <w:bCs/>
          <w:sz w:val="24"/>
          <w:szCs w:val="24"/>
        </w:rPr>
        <w:t xml:space="preserve">. évi költségvetésében, </w:t>
      </w:r>
      <w:r w:rsidR="00A3629C">
        <w:rPr>
          <w:rFonts w:ascii="Constantia" w:hAnsi="Constantia"/>
          <w:bCs/>
          <w:sz w:val="24"/>
          <w:szCs w:val="24"/>
        </w:rPr>
        <w:t>4</w:t>
      </w:r>
      <w:r w:rsidR="00F61BCA" w:rsidRPr="00556624">
        <w:rPr>
          <w:rFonts w:ascii="Constantia" w:hAnsi="Constantia"/>
          <w:bCs/>
          <w:sz w:val="24"/>
          <w:szCs w:val="24"/>
        </w:rPr>
        <w:t>.</w:t>
      </w:r>
      <w:r w:rsidR="00A3629C">
        <w:rPr>
          <w:rFonts w:ascii="Constantia" w:hAnsi="Constantia"/>
          <w:bCs/>
          <w:sz w:val="24"/>
          <w:szCs w:val="24"/>
        </w:rPr>
        <w:t>584</w:t>
      </w:r>
      <w:r w:rsidR="00F61BCA" w:rsidRPr="00556624">
        <w:rPr>
          <w:rFonts w:ascii="Constantia" w:hAnsi="Constantia"/>
          <w:bCs/>
          <w:sz w:val="24"/>
          <w:szCs w:val="24"/>
        </w:rPr>
        <w:t>.000</w:t>
      </w:r>
      <w:r w:rsidR="00AF278E" w:rsidRPr="00556624">
        <w:rPr>
          <w:rFonts w:ascii="Constantia" w:hAnsi="Constantia"/>
          <w:bCs/>
          <w:sz w:val="24"/>
          <w:szCs w:val="24"/>
        </w:rPr>
        <w:t>.- Ft</w:t>
      </w:r>
      <w:r w:rsidR="005C1012" w:rsidRPr="00556624">
        <w:rPr>
          <w:rFonts w:ascii="Constantia" w:hAnsi="Constantia"/>
          <w:bCs/>
          <w:sz w:val="24"/>
          <w:szCs w:val="24"/>
        </w:rPr>
        <w:t xml:space="preserve"> összegben biztosítja.</w:t>
      </w:r>
    </w:p>
    <w:p w14:paraId="5FB42911" w14:textId="2E061CC9" w:rsidR="00E2705C" w:rsidRDefault="00FE0B25" w:rsidP="00E2705C">
      <w:pPr>
        <w:spacing w:before="100" w:beforeAutospacing="1" w:after="100" w:afterAutospacing="1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>Az ellátás folytonossága érdekében javasolt a határozott idejű ellátási szerződés megkötése 202</w:t>
      </w:r>
      <w:r w:rsidR="00A3629C">
        <w:rPr>
          <w:rFonts w:ascii="Constantia" w:eastAsia="Times New Roman" w:hAnsi="Constantia"/>
          <w:sz w:val="24"/>
          <w:szCs w:val="24"/>
          <w:lang w:eastAsia="hu-HU"/>
        </w:rPr>
        <w:t>5</w:t>
      </w:r>
      <w:r w:rsidR="000E5E9B">
        <w:rPr>
          <w:rFonts w:ascii="Constantia" w:eastAsia="Times New Roman" w:hAnsi="Constantia"/>
          <w:sz w:val="24"/>
          <w:szCs w:val="24"/>
          <w:lang w:eastAsia="hu-HU"/>
        </w:rPr>
        <w:t>.</w:t>
      </w:r>
      <w:r w:rsidR="009F7FE6">
        <w:rPr>
          <w:rFonts w:ascii="Constantia" w:eastAsia="Times New Roman" w:hAnsi="Constantia"/>
          <w:sz w:val="24"/>
          <w:szCs w:val="24"/>
          <w:lang w:eastAsia="hu-HU"/>
        </w:rPr>
        <w:t xml:space="preserve"> január </w:t>
      </w:r>
      <w:r>
        <w:rPr>
          <w:rFonts w:ascii="Constantia" w:eastAsia="Times New Roman" w:hAnsi="Constantia"/>
          <w:sz w:val="24"/>
          <w:szCs w:val="24"/>
          <w:lang w:eastAsia="hu-HU"/>
        </w:rPr>
        <w:t>1</w:t>
      </w:r>
      <w:r w:rsidR="009F7FE6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/>
          <w:sz w:val="24"/>
          <w:szCs w:val="24"/>
          <w:lang w:eastAsia="hu-HU"/>
        </w:rPr>
        <w:t>-</w:t>
      </w:r>
      <w:r w:rsidR="009F7FE6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/>
          <w:sz w:val="24"/>
          <w:szCs w:val="24"/>
          <w:lang w:eastAsia="hu-HU"/>
        </w:rPr>
        <w:t>202</w:t>
      </w:r>
      <w:r w:rsidR="00A3629C">
        <w:rPr>
          <w:rFonts w:ascii="Constantia" w:eastAsia="Times New Roman" w:hAnsi="Constantia"/>
          <w:sz w:val="24"/>
          <w:szCs w:val="24"/>
          <w:lang w:eastAsia="hu-HU"/>
        </w:rPr>
        <w:t>5</w:t>
      </w:r>
      <w:r>
        <w:rPr>
          <w:rFonts w:ascii="Constantia" w:eastAsia="Times New Roman" w:hAnsi="Constantia"/>
          <w:sz w:val="24"/>
          <w:szCs w:val="24"/>
          <w:lang w:eastAsia="hu-HU"/>
        </w:rPr>
        <w:t>. d</w:t>
      </w:r>
      <w:r w:rsidR="003A3821">
        <w:rPr>
          <w:rFonts w:ascii="Constantia" w:eastAsia="Times New Roman" w:hAnsi="Constantia"/>
          <w:sz w:val="24"/>
          <w:szCs w:val="24"/>
          <w:lang w:eastAsia="hu-HU"/>
        </w:rPr>
        <w:t>ec</w:t>
      </w:r>
      <w:r w:rsidR="009F7FE6">
        <w:rPr>
          <w:rFonts w:ascii="Constantia" w:eastAsia="Times New Roman" w:hAnsi="Constantia"/>
          <w:sz w:val="24"/>
          <w:szCs w:val="24"/>
          <w:lang w:eastAsia="hu-HU"/>
        </w:rPr>
        <w:t>ember</w:t>
      </w:r>
      <w:r w:rsidR="003A3821">
        <w:rPr>
          <w:rFonts w:ascii="Constantia" w:eastAsia="Times New Roman" w:hAnsi="Constantia"/>
          <w:sz w:val="24"/>
          <w:szCs w:val="24"/>
          <w:lang w:eastAsia="hu-HU"/>
        </w:rPr>
        <w:t xml:space="preserve"> 31. napjáig. </w:t>
      </w:r>
    </w:p>
    <w:p w14:paraId="1D9857E8" w14:textId="77777777" w:rsidR="00DD0039" w:rsidRDefault="00E2705C" w:rsidP="00DD0039">
      <w:pPr>
        <w:spacing w:line="360" w:lineRule="auto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>Kérem a Tisztelt Közgyűlést a határozati javaslat elfogadására.</w:t>
      </w:r>
    </w:p>
    <w:p w14:paraId="787113E1" w14:textId="7F6B02BC" w:rsidR="009F7FE6" w:rsidRDefault="00E2705C" w:rsidP="00DD0039">
      <w:pPr>
        <w:spacing w:before="240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 xml:space="preserve">Eger, </w:t>
      </w:r>
      <w:r w:rsidR="009F7FE6">
        <w:rPr>
          <w:rFonts w:ascii="Constantia" w:eastAsia="Times New Roman" w:hAnsi="Constantia"/>
          <w:sz w:val="24"/>
          <w:szCs w:val="24"/>
          <w:lang w:eastAsia="hu-HU"/>
        </w:rPr>
        <w:t>202</w:t>
      </w:r>
      <w:r w:rsidR="00C9027A">
        <w:rPr>
          <w:rFonts w:ascii="Constantia" w:eastAsia="Times New Roman" w:hAnsi="Constantia"/>
          <w:sz w:val="24"/>
          <w:szCs w:val="24"/>
          <w:lang w:eastAsia="hu-HU"/>
        </w:rPr>
        <w:t>4</w:t>
      </w:r>
      <w:r w:rsidR="009F7FE6">
        <w:rPr>
          <w:rFonts w:ascii="Constantia" w:eastAsia="Times New Roman" w:hAnsi="Constantia"/>
          <w:sz w:val="24"/>
          <w:szCs w:val="24"/>
          <w:lang w:eastAsia="hu-HU"/>
        </w:rPr>
        <w:t xml:space="preserve">. november </w:t>
      </w:r>
      <w:r w:rsidR="00C9027A">
        <w:rPr>
          <w:rFonts w:ascii="Constantia" w:eastAsia="Times New Roman" w:hAnsi="Constantia"/>
          <w:sz w:val="24"/>
          <w:szCs w:val="24"/>
          <w:lang w:eastAsia="hu-HU"/>
        </w:rPr>
        <w:t>26</w:t>
      </w:r>
      <w:r w:rsidR="009F7FE6">
        <w:rPr>
          <w:rFonts w:ascii="Constantia" w:eastAsia="Times New Roman" w:hAnsi="Constantia"/>
          <w:sz w:val="24"/>
          <w:szCs w:val="24"/>
          <w:lang w:eastAsia="hu-HU"/>
        </w:rPr>
        <w:t>.</w:t>
      </w:r>
    </w:p>
    <w:p w14:paraId="25148C36" w14:textId="77777777" w:rsidR="0047335A" w:rsidRPr="00DD0039" w:rsidRDefault="0047335A" w:rsidP="00DD0039">
      <w:pPr>
        <w:spacing w:before="240"/>
        <w:rPr>
          <w:rFonts w:ascii="Constantia" w:eastAsia="Times New Roman" w:hAnsi="Constantia"/>
          <w:sz w:val="24"/>
          <w:szCs w:val="24"/>
          <w:lang w:eastAsia="hu-HU"/>
        </w:rPr>
      </w:pPr>
    </w:p>
    <w:p w14:paraId="2053B5A2" w14:textId="6E5EE4D5" w:rsidR="009F7FE6" w:rsidRDefault="00B309CF" w:rsidP="009F7FE6">
      <w:pPr>
        <w:spacing w:after="0"/>
        <w:ind w:left="4253"/>
        <w:jc w:val="center"/>
        <w:rPr>
          <w:rFonts w:ascii="Constantia" w:eastAsia="Times New Roman" w:hAnsi="Constantia"/>
          <w:b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lang w:eastAsia="hu-HU"/>
        </w:rPr>
        <w:t>Gál Judit</w:t>
      </w:r>
      <w:r w:rsidR="003F2D07">
        <w:rPr>
          <w:rFonts w:ascii="Constantia" w:eastAsia="Times New Roman" w:hAnsi="Constantia"/>
          <w:b/>
          <w:sz w:val="24"/>
          <w:szCs w:val="24"/>
          <w:lang w:eastAsia="hu-HU"/>
        </w:rPr>
        <w:t xml:space="preserve"> s.k.</w:t>
      </w:r>
    </w:p>
    <w:p w14:paraId="466BBC4D" w14:textId="77777777" w:rsidR="00E2705C" w:rsidRDefault="009F7FE6" w:rsidP="009F7FE6">
      <w:pPr>
        <w:tabs>
          <w:tab w:val="left" w:pos="5460"/>
        </w:tabs>
        <w:ind w:left="4253"/>
        <w:jc w:val="center"/>
        <w:rPr>
          <w:rFonts w:ascii="Constantia" w:eastAsia="Times New Roman" w:hAnsi="Constantia"/>
          <w:b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lang w:eastAsia="hu-HU"/>
        </w:rPr>
        <w:t>a</w:t>
      </w:r>
      <w:r w:rsidR="00871BB8">
        <w:rPr>
          <w:rFonts w:ascii="Constantia" w:eastAsia="Times New Roman" w:hAnsi="Constantia"/>
          <w:b/>
          <w:sz w:val="24"/>
          <w:szCs w:val="24"/>
          <w:lang w:eastAsia="hu-HU"/>
        </w:rPr>
        <w:t>lp</w:t>
      </w:r>
      <w:r w:rsidR="00E2705C" w:rsidRPr="00054C18">
        <w:rPr>
          <w:rFonts w:ascii="Constantia" w:eastAsia="Times New Roman" w:hAnsi="Constantia"/>
          <w:b/>
          <w:sz w:val="24"/>
          <w:szCs w:val="24"/>
          <w:lang w:eastAsia="hu-HU"/>
        </w:rPr>
        <w:t>olgármester</w:t>
      </w:r>
    </w:p>
    <w:p w14:paraId="2E23B582" w14:textId="77777777" w:rsidR="00954921" w:rsidRDefault="00954921" w:rsidP="00E2705C">
      <w:pPr>
        <w:tabs>
          <w:tab w:val="left" w:pos="5460"/>
        </w:tabs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2AF70668" w14:textId="77777777" w:rsidR="00D83088" w:rsidRDefault="00D83088">
      <w:pP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br w:type="page"/>
      </w:r>
    </w:p>
    <w:p w14:paraId="61BD96E0" w14:textId="77777777" w:rsidR="00E2705C" w:rsidRDefault="00E2705C" w:rsidP="00E2705C">
      <w:pPr>
        <w:tabs>
          <w:tab w:val="left" w:pos="5460"/>
        </w:tabs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556B0A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lastRenderedPageBreak/>
        <w:t>Határozati javaslat:</w:t>
      </w:r>
    </w:p>
    <w:p w14:paraId="4151FA13" w14:textId="785C7DB2" w:rsidR="00F61BCA" w:rsidRPr="00F61BCA" w:rsidRDefault="00F61BCA" w:rsidP="00F61BCA">
      <w:pPr>
        <w:spacing w:line="252" w:lineRule="auto"/>
        <w:jc w:val="both"/>
        <w:rPr>
          <w:rFonts w:ascii="Constantia" w:eastAsia="Calibri" w:hAnsi="Constantia" w:cs="Calibri"/>
          <w:sz w:val="24"/>
          <w:szCs w:val="24"/>
        </w:rPr>
      </w:pPr>
      <w:r w:rsidRPr="00F61BCA">
        <w:rPr>
          <w:rFonts w:ascii="Constantia" w:eastAsia="Calibri" w:hAnsi="Constantia" w:cs="Calibri"/>
          <w:sz w:val="24"/>
          <w:szCs w:val="24"/>
        </w:rPr>
        <w:t>Eger Megyei Jogú Város Önkormányzatának Közgyűlése a gyermekek védelméről és a gyámügyi igazgatásról szóló 1997. évi XXXI. törvényben meghatározott törvényi kötelezettségnek eleget téve, a gyermekek átmeneti otthonának biztosítása érdekében elrendeli az ellátási szerződés megkötését Gyöngyös Körzete Kistérségi Többcélú Társulás</w:t>
      </w:r>
      <w:r w:rsidR="002A1397">
        <w:rPr>
          <w:rFonts w:ascii="Constantia" w:eastAsia="Calibri" w:hAnsi="Constantia" w:cs="Calibri"/>
          <w:sz w:val="24"/>
          <w:szCs w:val="24"/>
        </w:rPr>
        <w:t>sa</w:t>
      </w:r>
      <w:r w:rsidRPr="00F61BCA">
        <w:rPr>
          <w:rFonts w:ascii="Constantia" w:eastAsia="Calibri" w:hAnsi="Constantia" w:cs="Calibri"/>
          <w:sz w:val="24"/>
          <w:szCs w:val="24"/>
        </w:rPr>
        <w:t>l 202</w:t>
      </w:r>
      <w:r w:rsidR="00A3629C">
        <w:rPr>
          <w:rFonts w:ascii="Constantia" w:eastAsia="Calibri" w:hAnsi="Constantia" w:cs="Calibri"/>
          <w:sz w:val="24"/>
          <w:szCs w:val="24"/>
        </w:rPr>
        <w:t>5</w:t>
      </w:r>
      <w:r w:rsidRPr="00F61BCA">
        <w:rPr>
          <w:rFonts w:ascii="Constantia" w:eastAsia="Calibri" w:hAnsi="Constantia" w:cs="Calibri"/>
          <w:sz w:val="24"/>
          <w:szCs w:val="24"/>
        </w:rPr>
        <w:t>. január 1 – 202</w:t>
      </w:r>
      <w:r w:rsidR="00A3629C">
        <w:rPr>
          <w:rFonts w:ascii="Constantia" w:eastAsia="Calibri" w:hAnsi="Constantia" w:cs="Calibri"/>
          <w:sz w:val="24"/>
          <w:szCs w:val="24"/>
        </w:rPr>
        <w:t>5</w:t>
      </w:r>
      <w:r w:rsidRPr="00F61BCA">
        <w:rPr>
          <w:rFonts w:ascii="Constantia" w:eastAsia="Calibri" w:hAnsi="Constantia" w:cs="Calibri"/>
          <w:sz w:val="24"/>
          <w:szCs w:val="24"/>
        </w:rPr>
        <w:t xml:space="preserve">. december 31. közötti határozott időre </w:t>
      </w:r>
      <w:r w:rsidR="00CE6CBD">
        <w:rPr>
          <w:rFonts w:ascii="Constantia" w:eastAsia="Calibri" w:hAnsi="Constantia" w:cs="Calibri"/>
          <w:sz w:val="24"/>
          <w:szCs w:val="24"/>
        </w:rPr>
        <w:t xml:space="preserve">bruttó </w:t>
      </w:r>
      <w:r w:rsidRPr="00F61BCA">
        <w:rPr>
          <w:rFonts w:ascii="Constantia" w:eastAsia="Calibri" w:hAnsi="Constantia" w:cs="Calibri"/>
          <w:sz w:val="24"/>
          <w:szCs w:val="24"/>
        </w:rPr>
        <w:t>3</w:t>
      </w:r>
      <w:r w:rsidR="00A3629C">
        <w:rPr>
          <w:rFonts w:ascii="Constantia" w:eastAsia="Calibri" w:hAnsi="Constantia" w:cs="Calibri"/>
          <w:sz w:val="24"/>
          <w:szCs w:val="24"/>
        </w:rPr>
        <w:t>82</w:t>
      </w:r>
      <w:r w:rsidRPr="00F61BCA">
        <w:rPr>
          <w:rFonts w:ascii="Constantia" w:eastAsia="Calibri" w:hAnsi="Constantia" w:cs="Calibri"/>
          <w:sz w:val="24"/>
          <w:szCs w:val="24"/>
        </w:rPr>
        <w:t>.000.- Ft/hó/férőhely megfizetésével, egyben felhatalmazza a polgármestert az ellátási szerződés aláírására.</w:t>
      </w:r>
    </w:p>
    <w:p w14:paraId="00F3778F" w14:textId="5E3803B4" w:rsidR="00F61BCA" w:rsidRPr="00F61BCA" w:rsidRDefault="00F61BCA" w:rsidP="00F61BCA">
      <w:pPr>
        <w:spacing w:line="252" w:lineRule="auto"/>
        <w:jc w:val="both"/>
        <w:rPr>
          <w:rFonts w:ascii="Constantia" w:eastAsia="Calibri" w:hAnsi="Constantia" w:cs="Calibri"/>
          <w:sz w:val="24"/>
          <w:szCs w:val="24"/>
        </w:rPr>
      </w:pPr>
      <w:r w:rsidRPr="00F61BCA">
        <w:rPr>
          <w:rFonts w:ascii="Constantia" w:eastAsia="Calibri" w:hAnsi="Constantia" w:cs="Calibri"/>
          <w:sz w:val="24"/>
          <w:szCs w:val="24"/>
        </w:rPr>
        <w:t xml:space="preserve">A gyermekek átmeneti otthona feladatellátására szóló szerződés fedezetét, </w:t>
      </w:r>
      <w:bookmarkStart w:id="0" w:name="_Hlk150783257"/>
      <w:r w:rsidR="00CE6CBD">
        <w:rPr>
          <w:rFonts w:ascii="Constantia" w:eastAsia="Calibri" w:hAnsi="Constantia" w:cs="Calibri"/>
          <w:sz w:val="24"/>
          <w:szCs w:val="24"/>
        </w:rPr>
        <w:t xml:space="preserve">bruttó </w:t>
      </w:r>
      <w:r w:rsidR="00A3629C">
        <w:rPr>
          <w:rFonts w:ascii="Constantia" w:eastAsia="Calibri" w:hAnsi="Constantia" w:cs="Calibri"/>
          <w:sz w:val="24"/>
          <w:szCs w:val="24"/>
        </w:rPr>
        <w:t>4</w:t>
      </w:r>
      <w:r w:rsidRPr="00F61BCA">
        <w:rPr>
          <w:rFonts w:ascii="Constantia" w:eastAsia="Calibri" w:hAnsi="Constantia" w:cs="Calibri"/>
          <w:sz w:val="24"/>
          <w:szCs w:val="24"/>
        </w:rPr>
        <w:t>.</w:t>
      </w:r>
      <w:r w:rsidR="00A3629C">
        <w:rPr>
          <w:rFonts w:ascii="Constantia" w:eastAsia="Calibri" w:hAnsi="Constantia" w:cs="Calibri"/>
          <w:sz w:val="24"/>
          <w:szCs w:val="24"/>
        </w:rPr>
        <w:t>584</w:t>
      </w:r>
      <w:r w:rsidRPr="00F61BCA">
        <w:rPr>
          <w:rFonts w:ascii="Constantia" w:eastAsia="Calibri" w:hAnsi="Constantia" w:cs="Calibri"/>
          <w:sz w:val="24"/>
          <w:szCs w:val="24"/>
        </w:rPr>
        <w:t>.000</w:t>
      </w:r>
      <w:r w:rsidR="00A3629C">
        <w:rPr>
          <w:rFonts w:ascii="Constantia" w:eastAsia="Calibri" w:hAnsi="Constantia" w:cs="Calibri"/>
          <w:sz w:val="24"/>
          <w:szCs w:val="24"/>
        </w:rPr>
        <w:t>.-</w:t>
      </w:r>
      <w:r w:rsidRPr="00F61BCA">
        <w:rPr>
          <w:rFonts w:ascii="Constantia" w:eastAsia="Calibri" w:hAnsi="Constantia" w:cs="Calibri"/>
          <w:sz w:val="24"/>
          <w:szCs w:val="24"/>
        </w:rPr>
        <w:t xml:space="preserve"> </w:t>
      </w:r>
      <w:bookmarkEnd w:id="0"/>
      <w:r w:rsidRPr="00F61BCA">
        <w:rPr>
          <w:rFonts w:ascii="Constantia" w:eastAsia="Calibri" w:hAnsi="Constantia" w:cs="Calibri"/>
          <w:sz w:val="24"/>
          <w:szCs w:val="24"/>
        </w:rPr>
        <w:t>Ft összeget az Önkormányzat a 202</w:t>
      </w:r>
      <w:r w:rsidR="00A3629C">
        <w:rPr>
          <w:rFonts w:ascii="Constantia" w:eastAsia="Calibri" w:hAnsi="Constantia" w:cs="Calibri"/>
          <w:sz w:val="24"/>
          <w:szCs w:val="24"/>
        </w:rPr>
        <w:t>5</w:t>
      </w:r>
      <w:r w:rsidRPr="00F61BCA">
        <w:rPr>
          <w:rFonts w:ascii="Constantia" w:eastAsia="Calibri" w:hAnsi="Constantia" w:cs="Calibri"/>
          <w:sz w:val="24"/>
          <w:szCs w:val="24"/>
        </w:rPr>
        <w:t>. évi költségvetésében biztosítja.</w:t>
      </w:r>
    </w:p>
    <w:p w14:paraId="173E5576" w14:textId="77777777" w:rsidR="00F61BCA" w:rsidRPr="00F61BCA" w:rsidRDefault="00F61BCA" w:rsidP="00F61BCA">
      <w:pPr>
        <w:spacing w:after="0" w:line="252" w:lineRule="auto"/>
        <w:ind w:left="2835"/>
        <w:rPr>
          <w:rFonts w:ascii="Constantia" w:eastAsia="Calibri" w:hAnsi="Constantia" w:cs="Calibri"/>
          <w:sz w:val="24"/>
          <w:szCs w:val="24"/>
          <w:lang w:eastAsia="hu-HU"/>
        </w:rPr>
      </w:pPr>
    </w:p>
    <w:p w14:paraId="4D613F4C" w14:textId="0CF53820" w:rsidR="00F61BCA" w:rsidRPr="00F61BCA" w:rsidRDefault="00F61BCA" w:rsidP="00F61BCA">
      <w:pPr>
        <w:spacing w:after="0" w:line="252" w:lineRule="auto"/>
        <w:ind w:left="2835"/>
        <w:rPr>
          <w:rFonts w:ascii="Constantia" w:eastAsia="Calibri" w:hAnsi="Constantia" w:cs="Calibri"/>
          <w:sz w:val="24"/>
          <w:szCs w:val="24"/>
          <w:lang w:eastAsia="hu-HU"/>
        </w:rPr>
      </w:pPr>
      <w:r w:rsidRPr="00F61BCA">
        <w:rPr>
          <w:rFonts w:ascii="Constantia" w:eastAsia="Calibri" w:hAnsi="Constantia" w:cs="Calibri"/>
          <w:sz w:val="24"/>
          <w:szCs w:val="24"/>
          <w:lang w:eastAsia="hu-HU"/>
        </w:rPr>
        <w:t xml:space="preserve">Felelős: </w:t>
      </w:r>
      <w:r w:rsidR="00A3629C">
        <w:rPr>
          <w:rFonts w:ascii="Constantia" w:eastAsia="Calibri" w:hAnsi="Constantia" w:cs="Calibri"/>
          <w:sz w:val="24"/>
          <w:szCs w:val="24"/>
          <w:lang w:eastAsia="hu-HU"/>
        </w:rPr>
        <w:t>Vágner Ákos</w:t>
      </w:r>
      <w:r w:rsidRPr="00F61BCA">
        <w:rPr>
          <w:rFonts w:ascii="Constantia" w:eastAsia="Calibri" w:hAnsi="Constantia" w:cs="Calibri"/>
          <w:sz w:val="24"/>
          <w:szCs w:val="24"/>
          <w:lang w:eastAsia="hu-HU"/>
        </w:rPr>
        <w:t xml:space="preserve"> polgármester</w:t>
      </w:r>
      <w:r w:rsidR="00A3629C">
        <w:rPr>
          <w:rFonts w:ascii="Constantia" w:eastAsia="Calibri" w:hAnsi="Constantia" w:cs="Calibri"/>
          <w:sz w:val="24"/>
          <w:szCs w:val="24"/>
          <w:lang w:eastAsia="hu-HU"/>
        </w:rPr>
        <w:t>,</w:t>
      </w:r>
    </w:p>
    <w:p w14:paraId="26C62B21" w14:textId="0E17F0B1" w:rsidR="00F61BCA" w:rsidRPr="00F61BCA" w:rsidRDefault="00F61BCA" w:rsidP="00F61BCA">
      <w:pPr>
        <w:spacing w:after="0" w:line="252" w:lineRule="auto"/>
        <w:ind w:left="3686"/>
        <w:rPr>
          <w:rFonts w:ascii="Constantia" w:eastAsia="Calibri" w:hAnsi="Constantia" w:cs="Calibri"/>
          <w:sz w:val="24"/>
          <w:szCs w:val="24"/>
          <w:lang w:eastAsia="hu-HU"/>
        </w:rPr>
      </w:pPr>
      <w:r w:rsidRPr="00F61BCA">
        <w:rPr>
          <w:rFonts w:ascii="Constantia" w:eastAsia="Calibri" w:hAnsi="Constantia" w:cs="Calibri"/>
          <w:sz w:val="24"/>
          <w:szCs w:val="24"/>
          <w:lang w:eastAsia="hu-HU"/>
        </w:rPr>
        <w:t xml:space="preserve">dr. </w:t>
      </w:r>
      <w:r w:rsidR="00A3629C">
        <w:rPr>
          <w:rFonts w:ascii="Constantia" w:eastAsia="Calibri" w:hAnsi="Constantia" w:cs="Calibri"/>
          <w:sz w:val="24"/>
          <w:szCs w:val="24"/>
          <w:lang w:eastAsia="hu-HU"/>
        </w:rPr>
        <w:t>Barta Viktor jegyző</w:t>
      </w:r>
      <w:r w:rsidRPr="00F61BCA">
        <w:rPr>
          <w:rFonts w:ascii="Constantia" w:eastAsia="Calibri" w:hAnsi="Constantia" w:cs="Calibri"/>
          <w:sz w:val="24"/>
          <w:szCs w:val="24"/>
          <w:lang w:eastAsia="hu-HU"/>
        </w:rPr>
        <w:t xml:space="preserve"> megbízásából</w:t>
      </w:r>
    </w:p>
    <w:p w14:paraId="1B714AFC" w14:textId="77777777" w:rsidR="00F61BCA" w:rsidRPr="00F61BCA" w:rsidRDefault="00F61BCA" w:rsidP="00F61BCA">
      <w:pPr>
        <w:spacing w:after="0" w:line="252" w:lineRule="auto"/>
        <w:ind w:left="4395"/>
        <w:rPr>
          <w:rFonts w:ascii="Constantia" w:eastAsia="Calibri" w:hAnsi="Constantia" w:cs="Calibri"/>
          <w:sz w:val="24"/>
          <w:szCs w:val="24"/>
          <w:lang w:eastAsia="hu-HU"/>
        </w:rPr>
      </w:pPr>
      <w:r w:rsidRPr="00F61BCA">
        <w:rPr>
          <w:rFonts w:ascii="Constantia" w:eastAsia="Calibri" w:hAnsi="Constantia" w:cs="Calibri"/>
          <w:sz w:val="24"/>
          <w:szCs w:val="24"/>
          <w:lang w:eastAsia="hu-HU"/>
        </w:rPr>
        <w:t>Rékasiné Varga Beáta, Gazdasági Iroda, csoportvezető</w:t>
      </w:r>
    </w:p>
    <w:p w14:paraId="64566FA6" w14:textId="35A4FED8" w:rsidR="00F61BCA" w:rsidRPr="00F61BCA" w:rsidRDefault="00A3629C" w:rsidP="00F61BCA">
      <w:pPr>
        <w:spacing w:after="0" w:line="252" w:lineRule="auto"/>
        <w:ind w:left="4395"/>
        <w:rPr>
          <w:rFonts w:ascii="Constantia" w:eastAsia="Calibri" w:hAnsi="Constantia" w:cs="Calibri"/>
          <w:sz w:val="24"/>
          <w:szCs w:val="24"/>
          <w:lang w:eastAsia="hu-HU"/>
        </w:rPr>
      </w:pPr>
      <w:r>
        <w:rPr>
          <w:rFonts w:ascii="Constantia" w:eastAsia="Calibri" w:hAnsi="Constantia" w:cs="Calibri"/>
          <w:sz w:val="24"/>
          <w:szCs w:val="24"/>
          <w:lang w:eastAsia="hu-HU"/>
        </w:rPr>
        <w:t>dr. Kormos Ádám</w:t>
      </w:r>
      <w:r w:rsidR="00F61BCA" w:rsidRPr="00F61BCA">
        <w:rPr>
          <w:rFonts w:ascii="Constantia" w:eastAsia="Calibri" w:hAnsi="Constantia" w:cs="Calibri"/>
          <w:sz w:val="24"/>
          <w:szCs w:val="24"/>
          <w:lang w:eastAsia="hu-HU"/>
        </w:rPr>
        <w:t xml:space="preserve"> Kabinet Iroda </w:t>
      </w:r>
      <w:r>
        <w:rPr>
          <w:rFonts w:ascii="Constantia" w:eastAsia="Calibri" w:hAnsi="Constantia" w:cs="Calibri"/>
          <w:sz w:val="24"/>
          <w:szCs w:val="24"/>
          <w:lang w:eastAsia="hu-HU"/>
        </w:rPr>
        <w:t>iroda</w:t>
      </w:r>
      <w:r w:rsidR="00F61BCA" w:rsidRPr="00F61BCA">
        <w:rPr>
          <w:rFonts w:ascii="Constantia" w:eastAsia="Calibri" w:hAnsi="Constantia" w:cs="Calibri"/>
          <w:sz w:val="24"/>
          <w:szCs w:val="24"/>
          <w:lang w:eastAsia="hu-HU"/>
        </w:rPr>
        <w:t>vezető</w:t>
      </w:r>
    </w:p>
    <w:p w14:paraId="630625CB" w14:textId="77777777" w:rsidR="0047335A" w:rsidRDefault="0047335A" w:rsidP="0047335A">
      <w:pPr>
        <w:spacing w:after="0"/>
        <w:ind w:left="2835"/>
        <w:rPr>
          <w:rFonts w:ascii="Constantia" w:eastAsia="Times New Roman" w:hAnsi="Constantia"/>
          <w:sz w:val="24"/>
          <w:szCs w:val="24"/>
          <w:lang w:eastAsia="hu-HU"/>
        </w:rPr>
      </w:pPr>
    </w:p>
    <w:p w14:paraId="7DE4CB90" w14:textId="20E1AEA2" w:rsidR="00D12BFB" w:rsidRPr="003A3821" w:rsidRDefault="00E2705C" w:rsidP="0047335A">
      <w:pPr>
        <w:spacing w:after="0"/>
        <w:ind w:left="2835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>Határidő:</w:t>
      </w:r>
      <w:r w:rsidR="0047335A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F40175">
        <w:rPr>
          <w:rFonts w:ascii="Constantia" w:eastAsia="Times New Roman" w:hAnsi="Constantia"/>
          <w:sz w:val="24"/>
          <w:szCs w:val="24"/>
          <w:lang w:eastAsia="hu-HU"/>
        </w:rPr>
        <w:t>20</w:t>
      </w:r>
      <w:r w:rsidR="009F7FE6">
        <w:rPr>
          <w:rFonts w:ascii="Constantia" w:eastAsia="Times New Roman" w:hAnsi="Constantia"/>
          <w:sz w:val="24"/>
          <w:szCs w:val="24"/>
          <w:lang w:eastAsia="hu-HU"/>
        </w:rPr>
        <w:t>2</w:t>
      </w:r>
      <w:r w:rsidR="00A3629C">
        <w:rPr>
          <w:rFonts w:ascii="Constantia" w:eastAsia="Times New Roman" w:hAnsi="Constantia"/>
          <w:sz w:val="24"/>
          <w:szCs w:val="24"/>
          <w:lang w:eastAsia="hu-HU"/>
        </w:rPr>
        <w:t>4</w:t>
      </w:r>
      <w:r w:rsidR="00F40175">
        <w:rPr>
          <w:rFonts w:ascii="Constantia" w:eastAsia="Times New Roman" w:hAnsi="Constantia"/>
          <w:sz w:val="24"/>
          <w:szCs w:val="24"/>
          <w:lang w:eastAsia="hu-HU"/>
        </w:rPr>
        <w:t xml:space="preserve">. december </w:t>
      </w:r>
      <w:r>
        <w:rPr>
          <w:rFonts w:ascii="Constantia" w:eastAsia="Times New Roman" w:hAnsi="Constantia"/>
          <w:sz w:val="24"/>
          <w:szCs w:val="24"/>
          <w:lang w:eastAsia="hu-HU"/>
        </w:rPr>
        <w:t>31.</w:t>
      </w:r>
    </w:p>
    <w:sectPr w:rsidR="00D12BFB" w:rsidRPr="003A3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2C3342"/>
    <w:multiLevelType w:val="hybridMultilevel"/>
    <w:tmpl w:val="38D01098"/>
    <w:lvl w:ilvl="0" w:tplc="15826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209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05C"/>
    <w:rsid w:val="000C72AF"/>
    <w:rsid w:val="000E5E9B"/>
    <w:rsid w:val="000F548F"/>
    <w:rsid w:val="0017514F"/>
    <w:rsid w:val="001B5FEB"/>
    <w:rsid w:val="001C7CD8"/>
    <w:rsid w:val="001E329F"/>
    <w:rsid w:val="00230359"/>
    <w:rsid w:val="002A1397"/>
    <w:rsid w:val="002A3D96"/>
    <w:rsid w:val="002D3368"/>
    <w:rsid w:val="002E1255"/>
    <w:rsid w:val="002E5AA8"/>
    <w:rsid w:val="00325F61"/>
    <w:rsid w:val="00344D13"/>
    <w:rsid w:val="003A3821"/>
    <w:rsid w:val="003F2D07"/>
    <w:rsid w:val="004303DC"/>
    <w:rsid w:val="004538AD"/>
    <w:rsid w:val="00472DDA"/>
    <w:rsid w:val="0047335A"/>
    <w:rsid w:val="004903F5"/>
    <w:rsid w:val="00514410"/>
    <w:rsid w:val="005414A1"/>
    <w:rsid w:val="00556624"/>
    <w:rsid w:val="005923FB"/>
    <w:rsid w:val="005C1012"/>
    <w:rsid w:val="005D7FC8"/>
    <w:rsid w:val="005E0571"/>
    <w:rsid w:val="005E4415"/>
    <w:rsid w:val="005F6B0C"/>
    <w:rsid w:val="00651B56"/>
    <w:rsid w:val="00673380"/>
    <w:rsid w:val="00674251"/>
    <w:rsid w:val="0068664D"/>
    <w:rsid w:val="006C7A7A"/>
    <w:rsid w:val="006D00E5"/>
    <w:rsid w:val="006D4B0B"/>
    <w:rsid w:val="00730D2E"/>
    <w:rsid w:val="00845B8A"/>
    <w:rsid w:val="00871BB8"/>
    <w:rsid w:val="008733C3"/>
    <w:rsid w:val="0093236C"/>
    <w:rsid w:val="00954921"/>
    <w:rsid w:val="009E1135"/>
    <w:rsid w:val="009F7FE6"/>
    <w:rsid w:val="00A3629C"/>
    <w:rsid w:val="00AF1EDC"/>
    <w:rsid w:val="00AF278E"/>
    <w:rsid w:val="00B309CF"/>
    <w:rsid w:val="00B67DC3"/>
    <w:rsid w:val="00BC59B7"/>
    <w:rsid w:val="00C03478"/>
    <w:rsid w:val="00C9027A"/>
    <w:rsid w:val="00C91155"/>
    <w:rsid w:val="00CE6CBD"/>
    <w:rsid w:val="00CF326F"/>
    <w:rsid w:val="00D12BFB"/>
    <w:rsid w:val="00D83088"/>
    <w:rsid w:val="00DD0039"/>
    <w:rsid w:val="00E2705C"/>
    <w:rsid w:val="00E93E03"/>
    <w:rsid w:val="00F07A7C"/>
    <w:rsid w:val="00F40175"/>
    <w:rsid w:val="00F61BCA"/>
    <w:rsid w:val="00F64F35"/>
    <w:rsid w:val="00F722DC"/>
    <w:rsid w:val="00FC7373"/>
    <w:rsid w:val="00FE0B25"/>
    <w:rsid w:val="00FE6B1A"/>
    <w:rsid w:val="00FF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4F415"/>
  <w15:chartTrackingRefBased/>
  <w15:docId w15:val="{A09251CC-3A30-46CF-B8DA-7F5126C1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E2705C"/>
    <w:rPr>
      <w:strike w:val="0"/>
      <w:dstrike w:val="0"/>
      <w:color w:val="007AC3"/>
      <w:u w:val="none"/>
      <w:effect w:val="none"/>
      <w:shd w:val="clear" w:color="auto" w:fill="auto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E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E0571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BC59B7"/>
    <w:pPr>
      <w:ind w:left="720"/>
      <w:contextualSpacing/>
    </w:pPr>
  </w:style>
  <w:style w:type="paragraph" w:styleId="Vltozat">
    <w:name w:val="Revision"/>
    <w:hidden/>
    <w:uiPriority w:val="99"/>
    <w:semiHidden/>
    <w:rsid w:val="002A13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05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3B6282D5E0E064883C638EC4462EBC9" ma:contentTypeVersion="0" ma:contentTypeDescription="Új dokumentum létrehozása." ma:contentTypeScope="" ma:versionID="817179871c443029a573e0a1806f0b6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f56fc73f24d74224ba0c8154b4eee1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810816-4C9F-4A30-8EA0-AC3D8BE400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F14776-27A5-4300-849C-B4C09701A2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5D67BC-D020-44DA-AF1D-3C8DA688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C45B29-C0EA-40F6-AF91-B90C9084A38F}">
  <ds:schemaRefs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Vasasné Dr. Zelei Mónika</dc:creator>
  <cp:keywords/>
  <dc:description/>
  <cp:lastModifiedBy>Józsa Réka</cp:lastModifiedBy>
  <cp:revision>3</cp:revision>
  <cp:lastPrinted>2024-12-05T13:49:00Z</cp:lastPrinted>
  <dcterms:created xsi:type="dcterms:W3CDTF">2024-12-06T11:26:00Z</dcterms:created>
  <dcterms:modified xsi:type="dcterms:W3CDTF">2024-12-06T11:27:00Z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0x010100E3B6282D5E0E064883C638EC4462EBC9</vt:lpwstr>
  </property>
</Properties>
</file>