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F996A" w14:textId="4974488C" w:rsidR="00792182" w:rsidRPr="00CF7EAE" w:rsidRDefault="00412E14">
      <w:pPr>
        <w:rPr>
          <w:rFonts w:ascii="Constantia" w:hAnsi="Constantia"/>
        </w:rPr>
      </w:pPr>
      <w:r>
        <w:rPr>
          <w:rFonts w:ascii="Constantia" w:hAnsi="Constantia"/>
          <w:noProof/>
        </w:rPr>
        <w:drawing>
          <wp:inline distT="0" distB="0" distL="0" distR="0" wp14:anchorId="0D100C36" wp14:editId="7C8B6231">
            <wp:extent cx="5760720" cy="107442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B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FE2A7" w14:textId="77777777" w:rsidR="00A930ED" w:rsidRDefault="00A930ED" w:rsidP="00A930ED">
      <w:pPr>
        <w:jc w:val="center"/>
        <w:rPr>
          <w:rFonts w:ascii="Garamond" w:hAnsi="Garamond"/>
          <w:b/>
        </w:rPr>
      </w:pPr>
    </w:p>
    <w:p w14:paraId="49D71D59" w14:textId="77777777" w:rsidR="0074149D" w:rsidRDefault="0074149D" w:rsidP="00A930ED">
      <w:pPr>
        <w:jc w:val="center"/>
        <w:rPr>
          <w:rFonts w:ascii="Constantia" w:hAnsi="Constantia"/>
          <w:b/>
        </w:rPr>
      </w:pPr>
    </w:p>
    <w:p w14:paraId="5C8DC2C3" w14:textId="77777777" w:rsidR="00A930ED" w:rsidRPr="00AA06EB" w:rsidRDefault="007409A2" w:rsidP="00A930ED">
      <w:pPr>
        <w:jc w:val="center"/>
        <w:rPr>
          <w:rFonts w:ascii="Constantia" w:hAnsi="Constantia"/>
          <w:b/>
        </w:rPr>
      </w:pPr>
      <w:r w:rsidRPr="00AA06EB">
        <w:rPr>
          <w:rFonts w:ascii="Constantia" w:hAnsi="Constantia"/>
          <w:b/>
        </w:rPr>
        <w:t>E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L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Ő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T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E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R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J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E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S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Z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T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É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S</w:t>
      </w:r>
    </w:p>
    <w:p w14:paraId="59CAB8DD" w14:textId="77777777" w:rsidR="000A378A" w:rsidRDefault="000A378A" w:rsidP="00A930ED">
      <w:pPr>
        <w:jc w:val="center"/>
        <w:rPr>
          <w:rFonts w:ascii="Constantia" w:hAnsi="Constantia"/>
          <w:b/>
          <w:i/>
        </w:rPr>
      </w:pPr>
    </w:p>
    <w:p w14:paraId="09247306" w14:textId="2E8A0B73" w:rsidR="0063785F" w:rsidRPr="000B056E" w:rsidRDefault="000B056E" w:rsidP="008553D8">
      <w:pPr>
        <w:jc w:val="center"/>
        <w:rPr>
          <w:rFonts w:ascii="Constantia" w:hAnsi="Constantia"/>
          <w:b/>
          <w:bCs/>
          <w:i/>
          <w:iCs/>
        </w:rPr>
      </w:pPr>
      <w:bookmarkStart w:id="0" w:name="_Hlk181871652"/>
      <w:r w:rsidRPr="000B056E">
        <w:rPr>
          <w:rFonts w:ascii="Constantia" w:hAnsi="Constantia"/>
          <w:b/>
          <w:bCs/>
          <w:i/>
          <w:iCs/>
        </w:rPr>
        <w:t>Eger, Logisztikai Park Kft. tulajdonában lévő ivóvíz-, és szennyvízvezeték Önkormányzat részére történő térítésmentes átadás-átvétele</w:t>
      </w:r>
      <w:bookmarkEnd w:id="0"/>
    </w:p>
    <w:p w14:paraId="49D95E6D" w14:textId="77777777" w:rsidR="00F01C53" w:rsidRDefault="00F01C53" w:rsidP="00A930ED">
      <w:pPr>
        <w:jc w:val="center"/>
        <w:rPr>
          <w:rFonts w:ascii="Constantia" w:hAnsi="Constantia"/>
          <w:b/>
          <w:i/>
        </w:rPr>
      </w:pPr>
    </w:p>
    <w:p w14:paraId="6317B4AE" w14:textId="77777777" w:rsidR="00F65F78" w:rsidRDefault="00F65F78" w:rsidP="00A930ED">
      <w:pPr>
        <w:jc w:val="both"/>
        <w:rPr>
          <w:rFonts w:ascii="Constantia" w:hAnsi="Constantia"/>
          <w:b/>
          <w:iCs/>
        </w:rPr>
      </w:pPr>
    </w:p>
    <w:p w14:paraId="2A59F151" w14:textId="3B63FBA7" w:rsidR="00A930ED" w:rsidRPr="00895AFB" w:rsidRDefault="00A930ED" w:rsidP="00895AFB">
      <w:pPr>
        <w:shd w:val="clear" w:color="auto" w:fill="FFFFFF" w:themeFill="background1"/>
        <w:jc w:val="both"/>
        <w:rPr>
          <w:rFonts w:ascii="Constantia" w:hAnsi="Constantia"/>
          <w:b/>
          <w:iCs/>
        </w:rPr>
      </w:pPr>
      <w:r w:rsidRPr="00895AFB">
        <w:rPr>
          <w:rFonts w:ascii="Constantia" w:hAnsi="Constantia"/>
          <w:b/>
          <w:iCs/>
        </w:rPr>
        <w:t>Tisztelt Bizottság!</w:t>
      </w:r>
    </w:p>
    <w:p w14:paraId="578B682C" w14:textId="77777777" w:rsidR="00A930ED" w:rsidRPr="00895AFB" w:rsidRDefault="00A930ED" w:rsidP="00895AFB">
      <w:pPr>
        <w:shd w:val="clear" w:color="auto" w:fill="FFFFFF" w:themeFill="background1"/>
        <w:jc w:val="both"/>
        <w:rPr>
          <w:rFonts w:ascii="Constantia" w:hAnsi="Constantia"/>
        </w:rPr>
      </w:pPr>
    </w:p>
    <w:p w14:paraId="7D9B9FEF" w14:textId="6DB10B2E" w:rsidR="0063785F" w:rsidRPr="00B2118B" w:rsidRDefault="0063785F" w:rsidP="00895AFB">
      <w:pPr>
        <w:shd w:val="clear" w:color="auto" w:fill="FFFFFF" w:themeFill="background1"/>
        <w:jc w:val="both"/>
        <w:rPr>
          <w:rFonts w:ascii="Constantia" w:hAnsi="Constantia"/>
        </w:rPr>
      </w:pPr>
      <w:r w:rsidRPr="00895AFB">
        <w:rPr>
          <w:rFonts w:ascii="Constantia" w:hAnsi="Constantia"/>
        </w:rPr>
        <w:t xml:space="preserve">A </w:t>
      </w:r>
      <w:r w:rsidR="007E5899" w:rsidRPr="00895AFB">
        <w:rPr>
          <w:rFonts w:ascii="Constantia" w:hAnsi="Constantia"/>
        </w:rPr>
        <w:t xml:space="preserve">Logisztikai Park Kft. (székhely: 3300 Eger, Hevesy Sándor utca 35.; adószám: 27867811-2-10; cégjegyzékszám: 10 09 039486) 2024. július 09. napon </w:t>
      </w:r>
      <w:r w:rsidR="00B8230A" w:rsidRPr="00895AFB">
        <w:rPr>
          <w:rFonts w:ascii="Constantia" w:hAnsi="Constantia"/>
        </w:rPr>
        <w:t>megkereséssel</w:t>
      </w:r>
      <w:r w:rsidR="007E5899" w:rsidRPr="00895AFB">
        <w:rPr>
          <w:rFonts w:ascii="Constantia" w:hAnsi="Constantia"/>
        </w:rPr>
        <w:t xml:space="preserve"> fordult </w:t>
      </w:r>
      <w:r w:rsidR="00514991" w:rsidRPr="00895AFB">
        <w:rPr>
          <w:rFonts w:ascii="Constantia" w:hAnsi="Constantia"/>
        </w:rPr>
        <w:t>Eger Megyei Jogú Város Polgármesteri Hivatalához a tulajdonában lévő ivóvíz és szennyvízvezeték Önkormányzat részére történő térítésmentes átadásá</w:t>
      </w:r>
      <w:r w:rsidR="002A67DE" w:rsidRPr="00895AFB">
        <w:rPr>
          <w:rFonts w:ascii="Constantia" w:hAnsi="Constantia"/>
        </w:rPr>
        <w:t>val kapcsolatosan.</w:t>
      </w:r>
    </w:p>
    <w:p w14:paraId="79049B46" w14:textId="77777777" w:rsidR="002A67DE" w:rsidRPr="00B2118B" w:rsidRDefault="002A67DE" w:rsidP="00AA06EB">
      <w:pPr>
        <w:jc w:val="both"/>
        <w:rPr>
          <w:rFonts w:ascii="Constantia" w:hAnsi="Constantia"/>
        </w:rPr>
      </w:pPr>
    </w:p>
    <w:p w14:paraId="0E784F61" w14:textId="5B7DA7D1" w:rsidR="007A677A" w:rsidRPr="00B2118B" w:rsidRDefault="007A677A" w:rsidP="007A677A">
      <w:pPr>
        <w:jc w:val="both"/>
        <w:rPr>
          <w:rFonts w:ascii="Constantia" w:hAnsi="Constantia"/>
        </w:rPr>
      </w:pPr>
      <w:r w:rsidRPr="00B2118B">
        <w:rPr>
          <w:rFonts w:ascii="Constantia" w:hAnsi="Constantia"/>
        </w:rPr>
        <w:t>A kérelmező Logisztikai Park Kft. a kérelem elbírálásához szükséges vizsgálatokat elvégezte, a kért dokumentumokat benyújtotta</w:t>
      </w:r>
      <w:r w:rsidR="000057BA">
        <w:rPr>
          <w:rFonts w:ascii="Constantia" w:hAnsi="Constantia"/>
        </w:rPr>
        <w:t xml:space="preserve"> a Városüzemeltetési Iroda részére</w:t>
      </w:r>
      <w:r w:rsidRPr="00B2118B">
        <w:rPr>
          <w:rFonts w:ascii="Constantia" w:hAnsi="Constantia"/>
        </w:rPr>
        <w:t>.</w:t>
      </w:r>
    </w:p>
    <w:p w14:paraId="1F22B89D" w14:textId="77777777" w:rsidR="00DA2381" w:rsidRDefault="00DA2381" w:rsidP="00AA06EB">
      <w:pPr>
        <w:jc w:val="both"/>
        <w:rPr>
          <w:rFonts w:ascii="Constantia" w:hAnsi="Constantia"/>
        </w:rPr>
      </w:pPr>
    </w:p>
    <w:p w14:paraId="3BDE4B20" w14:textId="3E76F295" w:rsidR="000057BA" w:rsidRPr="00B2118B" w:rsidRDefault="000057BA" w:rsidP="00895AFB">
      <w:pPr>
        <w:spacing w:after="120"/>
        <w:jc w:val="both"/>
        <w:rPr>
          <w:rFonts w:ascii="Constantia" w:hAnsi="Constantia"/>
        </w:rPr>
      </w:pPr>
      <w:r>
        <w:rPr>
          <w:rFonts w:ascii="Constantia" w:hAnsi="Constantia"/>
        </w:rPr>
        <w:t>A szakiroda megvizsgálta a beérkezett dokumentációt</w:t>
      </w:r>
      <w:r w:rsidR="00895AFB">
        <w:rPr>
          <w:rFonts w:ascii="Constantia" w:hAnsi="Constantia"/>
        </w:rPr>
        <w:t xml:space="preserve">. A kérelem elutasításának indoklása az </w:t>
      </w:r>
      <w:r>
        <w:rPr>
          <w:rFonts w:ascii="Constantia" w:hAnsi="Constantia"/>
        </w:rPr>
        <w:t>alábbi</w:t>
      </w:r>
      <w:r w:rsidR="00895AFB">
        <w:rPr>
          <w:rFonts w:ascii="Constantia" w:hAnsi="Constantia"/>
        </w:rPr>
        <w:t>ak szerint</w:t>
      </w:r>
      <w:r>
        <w:rPr>
          <w:rFonts w:ascii="Constantia" w:hAnsi="Constantia"/>
        </w:rPr>
        <w:t xml:space="preserve"> fog</w:t>
      </w:r>
      <w:r w:rsidR="00895AFB">
        <w:rPr>
          <w:rFonts w:ascii="Constantia" w:hAnsi="Constantia"/>
        </w:rPr>
        <w:t>lalható össze:</w:t>
      </w:r>
    </w:p>
    <w:p w14:paraId="0C244F51" w14:textId="77777777" w:rsidR="007A677A" w:rsidRPr="00B2118B" w:rsidRDefault="007A677A" w:rsidP="007A677A">
      <w:pPr>
        <w:jc w:val="both"/>
        <w:rPr>
          <w:rFonts w:ascii="Constantia" w:hAnsi="Constantia"/>
        </w:rPr>
      </w:pPr>
      <w:r w:rsidRPr="00B2118B">
        <w:rPr>
          <w:rFonts w:ascii="Constantia" w:hAnsi="Constantia"/>
        </w:rPr>
        <w:t>A meglévő hálózatok kivitelezése több mint 40 éve valósult meg, a vízi létesítmény értékcsökkenése évi 2% (számvitelileg 50 év a teljes elhasználódása), amely következtében a műszaki állapot üzemképességének megtartása jelentős ráfordításokat eredményezhet.</w:t>
      </w:r>
    </w:p>
    <w:p w14:paraId="68037CC9" w14:textId="77777777" w:rsidR="007A677A" w:rsidRPr="00B2118B" w:rsidRDefault="007A677A" w:rsidP="007A677A">
      <w:pPr>
        <w:jc w:val="both"/>
        <w:rPr>
          <w:rFonts w:ascii="Constantia" w:hAnsi="Constantia"/>
        </w:rPr>
      </w:pPr>
    </w:p>
    <w:p w14:paraId="68D72B38" w14:textId="77777777" w:rsidR="007A677A" w:rsidRPr="00B2118B" w:rsidRDefault="007A677A" w:rsidP="007A677A">
      <w:pPr>
        <w:jc w:val="both"/>
        <w:rPr>
          <w:rFonts w:ascii="Constantia" w:hAnsi="Constantia"/>
        </w:rPr>
      </w:pPr>
      <w:r w:rsidRPr="00B2118B">
        <w:rPr>
          <w:rFonts w:ascii="Constantia" w:hAnsi="Constantia"/>
        </w:rPr>
        <w:t>A hálózatok jelentős része nem önkormányzati tulajdonban lévő területen található, több magánszemély és gazdasági társaság tulajdonában lévő ingatlanon áthaladva csatlakoznak a Kőlyuk utcai városi hálózatba. A bekötő és belső utak mindegyike Gazdasági társaságok tulajdonában és kezelésében van. Így gyakorlatilag egy belső, saját hálózat átadásáról szól a kérelem. A gravitációs szennyvíz-vezeték kamerás vizsgálata szerint vannak kontrás (nem megfelelő lejtéssel épített) szakaszok. A szennyvízhálózaton lévő átemelőhöz távfelügyelet szükséges, illetve maga az átemelőakna a Tengelyközmű Kft. elzárt területén található. További problémát okoz, hogy a hálózat keresztezi a csapadékvíz-elvezető csatorna nyomvonalát.</w:t>
      </w:r>
    </w:p>
    <w:p w14:paraId="21A1FB62" w14:textId="77777777" w:rsidR="007A677A" w:rsidRPr="00B2118B" w:rsidRDefault="007A677A" w:rsidP="007A677A">
      <w:pPr>
        <w:jc w:val="both"/>
        <w:rPr>
          <w:rFonts w:ascii="Constantia" w:hAnsi="Constantia"/>
        </w:rPr>
      </w:pPr>
    </w:p>
    <w:p w14:paraId="5E3591A0" w14:textId="77777777" w:rsidR="007A677A" w:rsidRPr="00B2118B" w:rsidRDefault="007A677A" w:rsidP="007A677A">
      <w:pPr>
        <w:jc w:val="both"/>
        <w:rPr>
          <w:rFonts w:ascii="Constantia" w:hAnsi="Constantia"/>
        </w:rPr>
      </w:pPr>
      <w:r w:rsidRPr="00B2118B">
        <w:rPr>
          <w:rFonts w:ascii="Constantia" w:hAnsi="Constantia"/>
        </w:rPr>
        <w:t>A kérelmező által megküldött adatszolgáltatás szerint a vízfogyasztás az alábbiak szerint alakul:</w:t>
      </w:r>
    </w:p>
    <w:p w14:paraId="48209BB7" w14:textId="77777777" w:rsidR="007A677A" w:rsidRPr="00B2118B" w:rsidRDefault="007A677A" w:rsidP="007A677A">
      <w:pPr>
        <w:jc w:val="both"/>
        <w:rPr>
          <w:rFonts w:ascii="Constantia" w:hAnsi="Constantia"/>
        </w:rPr>
      </w:pPr>
      <w:r w:rsidRPr="00B2118B">
        <w:rPr>
          <w:rFonts w:ascii="Constantia" w:hAnsi="Constantia"/>
        </w:rPr>
        <w:t>-</w:t>
      </w:r>
      <w:r w:rsidRPr="00B2118B">
        <w:rPr>
          <w:rFonts w:ascii="Constantia" w:hAnsi="Constantia"/>
        </w:rPr>
        <w:tab/>
        <w:t>Tengely-Közmű Kft. vízfogyasztása: 4500 m3/év</w:t>
      </w:r>
    </w:p>
    <w:p w14:paraId="2602873C" w14:textId="77777777" w:rsidR="007A677A" w:rsidRPr="00B2118B" w:rsidRDefault="007A677A" w:rsidP="007A677A">
      <w:pPr>
        <w:jc w:val="both"/>
        <w:rPr>
          <w:rFonts w:ascii="Constantia" w:hAnsi="Constantia"/>
        </w:rPr>
      </w:pPr>
      <w:r w:rsidRPr="00B2118B">
        <w:rPr>
          <w:rFonts w:ascii="Constantia" w:hAnsi="Constantia"/>
        </w:rPr>
        <w:t>-</w:t>
      </w:r>
      <w:r w:rsidRPr="00B2118B">
        <w:rPr>
          <w:rFonts w:ascii="Constantia" w:hAnsi="Constantia"/>
        </w:rPr>
        <w:tab/>
        <w:t>Logisztikai Park Kft. vízfogyasztása: 100-120 m3/év</w:t>
      </w:r>
    </w:p>
    <w:p w14:paraId="4A0AD4C6" w14:textId="77777777" w:rsidR="007A677A" w:rsidRPr="00B2118B" w:rsidRDefault="007A677A" w:rsidP="007A677A">
      <w:pPr>
        <w:jc w:val="both"/>
        <w:rPr>
          <w:rFonts w:ascii="Constantia" w:hAnsi="Constantia"/>
        </w:rPr>
      </w:pPr>
      <w:r w:rsidRPr="00B2118B">
        <w:rPr>
          <w:rFonts w:ascii="Constantia" w:hAnsi="Constantia"/>
        </w:rPr>
        <w:t>-</w:t>
      </w:r>
      <w:r w:rsidRPr="00B2118B">
        <w:rPr>
          <w:rFonts w:ascii="Constantia" w:hAnsi="Constantia"/>
        </w:rPr>
        <w:tab/>
        <w:t>lakossági vízfogyasztás: ~ 60 m3/hó, azaz ~ 720m3/év</w:t>
      </w:r>
    </w:p>
    <w:p w14:paraId="1C9190D1" w14:textId="7E4113D9" w:rsidR="007A677A" w:rsidRPr="00B2118B" w:rsidRDefault="00895AFB" w:rsidP="007A677A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Ö</w:t>
      </w:r>
      <w:r w:rsidR="007A677A" w:rsidRPr="00B2118B">
        <w:rPr>
          <w:rFonts w:ascii="Constantia" w:hAnsi="Constantia"/>
        </w:rPr>
        <w:t>sszesen: 5300-5400 m3/év.</w:t>
      </w:r>
    </w:p>
    <w:p w14:paraId="176D5016" w14:textId="77777777" w:rsidR="007A677A" w:rsidRPr="00B2118B" w:rsidRDefault="007A677A" w:rsidP="007A677A">
      <w:pPr>
        <w:jc w:val="both"/>
        <w:rPr>
          <w:rFonts w:ascii="Constantia" w:hAnsi="Constantia"/>
        </w:rPr>
      </w:pPr>
    </w:p>
    <w:p w14:paraId="57A60B45" w14:textId="77777777" w:rsidR="007A677A" w:rsidRPr="00B2118B" w:rsidRDefault="007A677A" w:rsidP="007A677A">
      <w:pPr>
        <w:jc w:val="both"/>
        <w:rPr>
          <w:rFonts w:ascii="Constantia" w:hAnsi="Constantia"/>
        </w:rPr>
      </w:pPr>
      <w:r w:rsidRPr="00B2118B">
        <w:rPr>
          <w:rFonts w:ascii="Constantia" w:hAnsi="Constantia"/>
        </w:rPr>
        <w:t>Az ivóvíz és a szennyvíz hálózatra a (0715/4. hrsz. alatti ingatlanon élő) lakók a tulajdonos beleegyezésével kötöttek rá.</w:t>
      </w:r>
    </w:p>
    <w:p w14:paraId="55167735" w14:textId="7256F16B" w:rsidR="00895AFB" w:rsidRPr="00895AFB" w:rsidRDefault="00895AFB" w:rsidP="00895AFB">
      <w:pPr>
        <w:jc w:val="both"/>
        <w:rPr>
          <w:rFonts w:ascii="Constantia" w:hAnsi="Constantia"/>
        </w:rPr>
      </w:pPr>
      <w:r w:rsidRPr="00895AFB">
        <w:rPr>
          <w:rFonts w:ascii="Constantia" w:hAnsi="Constantia"/>
        </w:rPr>
        <w:lastRenderedPageBreak/>
        <w:t>A kérelemmel érintett hálózatok Önkormányzati tulajdonba történő átvétele műszakilag nem javasolt, a hosszútávú üzemeltetése jelentős felújítási és átalakítási költségeket eredményezhet, amelyet a műszaki dokumentációk áttanulmányozását és helyszíni bejárást követően a</w:t>
      </w:r>
      <w:r>
        <w:rPr>
          <w:rFonts w:ascii="Constantia" w:hAnsi="Constantia"/>
        </w:rPr>
        <w:t xml:space="preserve"> szakiroda a</w:t>
      </w:r>
      <w:r w:rsidRPr="00895AFB">
        <w:rPr>
          <w:rFonts w:ascii="Constantia" w:hAnsi="Constantia"/>
        </w:rPr>
        <w:t xml:space="preserve">z üzemeltetővel (Heves Megyei Vízmű Zrt.) közösen állapított meg. </w:t>
      </w:r>
    </w:p>
    <w:p w14:paraId="077F7C39" w14:textId="77777777" w:rsidR="007A677A" w:rsidRDefault="007A677A" w:rsidP="007A677A">
      <w:pPr>
        <w:jc w:val="both"/>
        <w:rPr>
          <w:rFonts w:ascii="Constantia" w:hAnsi="Constantia"/>
        </w:rPr>
      </w:pPr>
    </w:p>
    <w:p w14:paraId="48C0C466" w14:textId="443B705F" w:rsidR="007A677A" w:rsidRPr="007A677A" w:rsidRDefault="00B2118B" w:rsidP="007A677A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</w:t>
      </w:r>
      <w:r w:rsidR="007A677A">
        <w:rPr>
          <w:rFonts w:ascii="Constantia" w:hAnsi="Constantia"/>
        </w:rPr>
        <w:t xml:space="preserve"> </w:t>
      </w:r>
      <w:r w:rsidR="007A677A" w:rsidRPr="007A677A">
        <w:rPr>
          <w:rFonts w:ascii="Constantia" w:hAnsi="Constantia"/>
        </w:rPr>
        <w:t>víziközmű-szolgáltatásról</w:t>
      </w:r>
      <w:r w:rsidR="007A677A">
        <w:rPr>
          <w:rFonts w:ascii="Constantia" w:hAnsi="Constantia"/>
        </w:rPr>
        <w:t xml:space="preserve"> szóló </w:t>
      </w:r>
      <w:r w:rsidR="007A677A" w:rsidRPr="007A677A">
        <w:rPr>
          <w:rFonts w:ascii="Constantia" w:hAnsi="Constantia"/>
        </w:rPr>
        <w:t>2011. évi CCIX. törvény</w:t>
      </w:r>
      <w:r w:rsidR="007A677A">
        <w:rPr>
          <w:rFonts w:ascii="Constantia" w:hAnsi="Constantia"/>
        </w:rPr>
        <w:t xml:space="preserve"> </w:t>
      </w:r>
      <w:r w:rsidR="007A677A" w:rsidRPr="007A677A">
        <w:rPr>
          <w:rFonts w:ascii="Constantia" w:hAnsi="Constantia"/>
        </w:rPr>
        <w:t>6. §</w:t>
      </w:r>
      <w:r w:rsidR="007A677A" w:rsidRPr="007A677A">
        <w:t xml:space="preserve"> </w:t>
      </w:r>
      <w:r w:rsidR="007A677A" w:rsidRPr="007A677A">
        <w:rPr>
          <w:rFonts w:ascii="Constantia" w:hAnsi="Constantia"/>
        </w:rPr>
        <w:t>(5)</w:t>
      </w:r>
      <w:r w:rsidR="007A677A">
        <w:rPr>
          <w:rFonts w:ascii="Constantia" w:hAnsi="Constantia"/>
        </w:rPr>
        <w:t xml:space="preserve"> bek. c) pontja </w:t>
      </w:r>
      <w:r w:rsidR="00895AFB">
        <w:rPr>
          <w:rFonts w:ascii="Constantia" w:hAnsi="Constantia"/>
        </w:rPr>
        <w:t xml:space="preserve">pedig </w:t>
      </w:r>
      <w:r w:rsidR="007A677A">
        <w:rPr>
          <w:rFonts w:ascii="Constantia" w:hAnsi="Constantia"/>
        </w:rPr>
        <w:t xml:space="preserve">tartalmazza, hogy </w:t>
      </w:r>
    </w:p>
    <w:p w14:paraId="65852AFA" w14:textId="77777777" w:rsidR="007A677A" w:rsidRPr="007A677A" w:rsidRDefault="007A677A" w:rsidP="007A677A">
      <w:pPr>
        <w:jc w:val="both"/>
        <w:rPr>
          <w:rFonts w:ascii="Constantia" w:hAnsi="Constantia"/>
        </w:rPr>
      </w:pPr>
      <w:r w:rsidRPr="007A677A">
        <w:rPr>
          <w:rFonts w:ascii="Constantia" w:hAnsi="Constantia"/>
        </w:rPr>
        <w:t>Nem lehet víziközműnek minősíteni, és víziközmű-szolgáltatás keretében működtetni azt a vízilétesítményt amely:</w:t>
      </w:r>
    </w:p>
    <w:p w14:paraId="286F4A3E" w14:textId="77777777" w:rsidR="007A677A" w:rsidRPr="007A677A" w:rsidRDefault="007A677A" w:rsidP="007A677A">
      <w:pPr>
        <w:jc w:val="both"/>
        <w:rPr>
          <w:rFonts w:ascii="Constantia" w:hAnsi="Constantia"/>
        </w:rPr>
      </w:pPr>
      <w:r w:rsidRPr="007A677A">
        <w:rPr>
          <w:rFonts w:ascii="Constantia" w:hAnsi="Constantia"/>
        </w:rPr>
        <w:t>c) műszaki kialakítása miatt aránytalan (az újraelőállítási érték 30%-át meghaladó értékű) nagyságú átalakítást jelentő beruházás eredményeként lehetne csak a víziközmű rendszerekkel szemben támasztott műszaki kritériumoknak megfeleltetni.</w:t>
      </w:r>
    </w:p>
    <w:p w14:paraId="6754A5CF" w14:textId="77777777" w:rsidR="007A677A" w:rsidRDefault="007A677A" w:rsidP="007A677A">
      <w:pPr>
        <w:jc w:val="both"/>
        <w:rPr>
          <w:rFonts w:ascii="Constantia" w:hAnsi="Constantia"/>
        </w:rPr>
      </w:pPr>
    </w:p>
    <w:p w14:paraId="1CF79B65" w14:textId="77777777" w:rsidR="00B2118B" w:rsidRDefault="00B2118B" w:rsidP="00B2118B">
      <w:pPr>
        <w:jc w:val="both"/>
        <w:rPr>
          <w:rFonts w:ascii="Constantia" w:hAnsi="Constantia"/>
        </w:rPr>
      </w:pPr>
      <w:r w:rsidRPr="00B2118B">
        <w:rPr>
          <w:rFonts w:ascii="Constantia" w:hAnsi="Constantia"/>
        </w:rPr>
        <w:t xml:space="preserve">A teljes területi egységet érintő nagyobb volumenű, átfogóbb fejlesztés során lehetne kialakítani azt a víziközmű hálózatot, amely biztonsággal el tudja látni a jelenlegi és a később felmerülő ivóvízellátási és szennyvízelvezetési igényeket. </w:t>
      </w:r>
    </w:p>
    <w:p w14:paraId="7E4DF3D4" w14:textId="77777777" w:rsidR="00895AFB" w:rsidRDefault="00895AFB" w:rsidP="00B2118B">
      <w:pPr>
        <w:jc w:val="both"/>
        <w:rPr>
          <w:rFonts w:ascii="Constantia" w:hAnsi="Constantia"/>
        </w:rPr>
      </w:pPr>
    </w:p>
    <w:p w14:paraId="239C18D1" w14:textId="376139E6" w:rsidR="00895AFB" w:rsidRPr="00B2118B" w:rsidRDefault="00895AFB" w:rsidP="00B2118B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Műszaki-, és jogi szempontokat figyelembe </w:t>
      </w:r>
      <w:r w:rsidRPr="00895AFB">
        <w:rPr>
          <w:rFonts w:ascii="Constantia" w:hAnsi="Constantia"/>
        </w:rPr>
        <w:t>véve a Logisztikai Park Kft. tulajdonában</w:t>
      </w:r>
      <w:r w:rsidRPr="00033D06">
        <w:rPr>
          <w:rFonts w:ascii="Constantia" w:hAnsi="Constantia"/>
        </w:rPr>
        <w:t xml:space="preserve"> lévő ivóvíz és szennyvízvezeték Önkormányzat részére történő térítésmentes átadás</w:t>
      </w:r>
      <w:r>
        <w:rPr>
          <w:rFonts w:ascii="Constantia" w:hAnsi="Constantia"/>
        </w:rPr>
        <w:t>-átvétele nem javasolt.</w:t>
      </w:r>
    </w:p>
    <w:p w14:paraId="139387E1" w14:textId="77777777" w:rsidR="00FB54B6" w:rsidRDefault="00FB54B6" w:rsidP="00A930ED">
      <w:pPr>
        <w:jc w:val="both"/>
        <w:rPr>
          <w:rFonts w:ascii="Constantia" w:hAnsi="Constantia"/>
        </w:rPr>
      </w:pPr>
    </w:p>
    <w:p w14:paraId="3531291F" w14:textId="351E8E5F" w:rsidR="00A930ED" w:rsidRPr="0023030C" w:rsidRDefault="00A930ED" w:rsidP="00A930ED">
      <w:pPr>
        <w:jc w:val="both"/>
        <w:rPr>
          <w:rFonts w:ascii="Constantia" w:hAnsi="Constantia"/>
        </w:rPr>
      </w:pPr>
      <w:r w:rsidRPr="0023030C">
        <w:rPr>
          <w:rFonts w:ascii="Constantia" w:hAnsi="Constantia"/>
        </w:rPr>
        <w:t xml:space="preserve">Eger, </w:t>
      </w:r>
      <w:r w:rsidR="00F01C53">
        <w:rPr>
          <w:rFonts w:ascii="Constantia" w:hAnsi="Constantia"/>
        </w:rPr>
        <w:t>202</w:t>
      </w:r>
      <w:r w:rsidR="00FB678B">
        <w:rPr>
          <w:rFonts w:ascii="Constantia" w:hAnsi="Constantia"/>
        </w:rPr>
        <w:t xml:space="preserve">4. </w:t>
      </w:r>
      <w:r w:rsidR="00ED4DC8">
        <w:rPr>
          <w:rFonts w:ascii="Constantia" w:hAnsi="Constantia"/>
        </w:rPr>
        <w:t>november 08.</w:t>
      </w:r>
    </w:p>
    <w:p w14:paraId="0F869D44" w14:textId="77777777" w:rsidR="000F1DF0" w:rsidRDefault="00A930ED" w:rsidP="00A930ED">
      <w:pPr>
        <w:jc w:val="both"/>
        <w:rPr>
          <w:rFonts w:ascii="Constantia" w:hAnsi="Constantia"/>
        </w:rPr>
      </w:pPr>
      <w:r w:rsidRPr="0023030C">
        <w:rPr>
          <w:rFonts w:ascii="Constantia" w:hAnsi="Constantia"/>
        </w:rPr>
        <w:tab/>
      </w:r>
      <w:r w:rsidRPr="0023030C">
        <w:rPr>
          <w:rFonts w:ascii="Constantia" w:hAnsi="Constantia"/>
        </w:rPr>
        <w:tab/>
      </w:r>
      <w:r w:rsidRPr="0023030C">
        <w:rPr>
          <w:rFonts w:ascii="Constantia" w:hAnsi="Constantia"/>
        </w:rPr>
        <w:tab/>
      </w:r>
      <w:r w:rsidRPr="0023030C">
        <w:rPr>
          <w:rFonts w:ascii="Constantia" w:hAnsi="Constantia"/>
        </w:rPr>
        <w:tab/>
      </w:r>
    </w:p>
    <w:p w14:paraId="6255CF98" w14:textId="77777777" w:rsidR="00F42DBB" w:rsidRDefault="00F42DBB" w:rsidP="00A930ED">
      <w:pPr>
        <w:jc w:val="both"/>
        <w:rPr>
          <w:rFonts w:ascii="Constantia" w:hAnsi="Constantia"/>
        </w:rPr>
      </w:pPr>
    </w:p>
    <w:p w14:paraId="35CC0C81" w14:textId="7F9D5179" w:rsidR="00A930ED" w:rsidRPr="005D535C" w:rsidRDefault="005D535C" w:rsidP="00C166E5">
      <w:pPr>
        <w:ind w:left="5387"/>
        <w:jc w:val="center"/>
        <w:rPr>
          <w:rFonts w:ascii="Constantia" w:hAnsi="Constantia"/>
          <w:b/>
          <w:bCs/>
        </w:rPr>
      </w:pPr>
      <w:r w:rsidRPr="005D535C">
        <w:rPr>
          <w:rFonts w:ascii="Constantia" w:hAnsi="Constantia"/>
          <w:b/>
          <w:bCs/>
        </w:rPr>
        <w:t>Hrabóczky Zsolt</w:t>
      </w:r>
    </w:p>
    <w:p w14:paraId="7008818F" w14:textId="48F220B2" w:rsidR="00A930ED" w:rsidRPr="0023030C" w:rsidRDefault="005D535C" w:rsidP="00C166E5">
      <w:pPr>
        <w:ind w:left="5387"/>
        <w:jc w:val="center"/>
        <w:rPr>
          <w:rFonts w:ascii="Constantia" w:hAnsi="Constantia"/>
        </w:rPr>
      </w:pPr>
      <w:r w:rsidRPr="00B014FB">
        <w:rPr>
          <w:rFonts w:ascii="Constantia" w:hAnsi="Constantia"/>
        </w:rPr>
        <w:t>Urbanisztikai Bizottság elnöke</w:t>
      </w:r>
    </w:p>
    <w:p w14:paraId="64FB40FA" w14:textId="7BF2D4CB" w:rsidR="00F01480" w:rsidRPr="0023030C" w:rsidRDefault="00957664" w:rsidP="00F42DBB">
      <w:pPr>
        <w:spacing w:after="120"/>
        <w:jc w:val="both"/>
        <w:rPr>
          <w:rFonts w:ascii="Constantia" w:hAnsi="Constantia"/>
          <w:b/>
          <w:u w:val="single"/>
        </w:rPr>
      </w:pPr>
      <w:r>
        <w:rPr>
          <w:rFonts w:ascii="Constantia" w:hAnsi="Constantia"/>
          <w:b/>
          <w:u w:val="single"/>
        </w:rPr>
        <w:t>Bizottsági döntés</w:t>
      </w:r>
      <w:r w:rsidR="00592075">
        <w:rPr>
          <w:rFonts w:ascii="Constantia" w:hAnsi="Constantia"/>
          <w:b/>
          <w:u w:val="single"/>
        </w:rPr>
        <w:t>:</w:t>
      </w:r>
    </w:p>
    <w:p w14:paraId="7DE77C93" w14:textId="454C3E7F" w:rsidR="008E03CF" w:rsidRPr="00F42DBB" w:rsidRDefault="00F42DBB" w:rsidP="008E03CF">
      <w:pPr>
        <w:jc w:val="both"/>
      </w:pPr>
      <w:bookmarkStart w:id="1" w:name="_Hlk179382693"/>
      <w:r w:rsidRPr="00F42DBB">
        <w:rPr>
          <w:rFonts w:ascii="Constantia" w:hAnsi="Constantia"/>
          <w:b/>
          <w:bCs/>
        </w:rPr>
        <w:t>Eger Megyei Jogú Város Közgyűlése Urbanisztikai Bizottsága</w:t>
      </w:r>
      <w:r w:rsidRPr="00F42DBB">
        <w:rPr>
          <w:rFonts w:ascii="Constantia" w:hAnsi="Constantia"/>
        </w:rPr>
        <w:t xml:space="preserve"> a Logisztikai Park Kft-nek a tulajdonában lévő ivóvíz és szennyvízvezeték önkormányzat részére történő térítésmentes átadásáról szóló kérelmét </w:t>
      </w:r>
      <w:r w:rsidRPr="00F42DBB">
        <w:rPr>
          <w:rFonts w:ascii="Constantia" w:hAnsi="Constantia"/>
          <w:b/>
          <w:bCs/>
        </w:rPr>
        <w:t>elutasításra javasolja</w:t>
      </w:r>
      <w:r w:rsidRPr="00F42DBB">
        <w:rPr>
          <w:rFonts w:ascii="Constantia" w:hAnsi="Constantia"/>
        </w:rPr>
        <w:t xml:space="preserve"> a döntéshozó Pénzügyi-, Gazdálkodási és Ügyrendi Bizottságnak, a víziközmű-szolgáltatásról szóló 2011. évi CCIX. törvény 6. § (5) bek. c) pontjában fennálló okok miatt.</w:t>
      </w:r>
      <w:r w:rsidR="008E03CF" w:rsidRPr="00F42DBB">
        <w:t xml:space="preserve"> </w:t>
      </w:r>
      <w:bookmarkEnd w:id="1"/>
    </w:p>
    <w:p w14:paraId="34A301D9" w14:textId="77777777" w:rsidR="008E03CF" w:rsidRPr="00033D06" w:rsidRDefault="008E03CF" w:rsidP="008E03CF">
      <w:pPr>
        <w:jc w:val="both"/>
        <w:rPr>
          <w:rFonts w:ascii="Constantia" w:hAnsi="Constantia"/>
        </w:rPr>
      </w:pPr>
    </w:p>
    <w:p w14:paraId="6C8AB1C7" w14:textId="4AFB7CB0" w:rsidR="008E03CF" w:rsidRPr="00F42DBB" w:rsidRDefault="00F42DBB" w:rsidP="008E03CF">
      <w:pPr>
        <w:jc w:val="both"/>
        <w:rPr>
          <w:rFonts w:ascii="Constantia" w:hAnsi="Constantia"/>
        </w:rPr>
      </w:pPr>
      <w:r w:rsidRPr="00F42DBB">
        <w:rPr>
          <w:rFonts w:ascii="Constantia" w:hAnsi="Constantia"/>
          <w:b/>
          <w:bCs/>
        </w:rPr>
        <w:t>Eger Megyei Jogú Város Közgyűlése Pénzügyi-, Gazdálkodási és Ügyrendi Bizottsága</w:t>
      </w:r>
      <w:r w:rsidRPr="00F42DBB">
        <w:rPr>
          <w:rFonts w:ascii="Constantia" w:hAnsi="Constantia"/>
        </w:rPr>
        <w:t xml:space="preserve"> az önkormányzat vagyonáról és a vagyongazdálkodásról szóló 33/2022 (XI.25) önkormányzati rendelet 6. § (3) bekezdés c) pontjában kapott </w:t>
      </w:r>
      <w:r w:rsidRPr="00F42DBB">
        <w:rPr>
          <w:rFonts w:ascii="Constantia" w:hAnsi="Constantia"/>
          <w:b/>
          <w:bCs/>
        </w:rPr>
        <w:t>felhatalmazás alapján a Közgyűlés által átruházott hatáskörében eljárva dönt arról, hogy</w:t>
      </w:r>
      <w:r w:rsidRPr="00F42DBB">
        <w:rPr>
          <w:rFonts w:ascii="Constantia" w:hAnsi="Constantia"/>
        </w:rPr>
        <w:t xml:space="preserve"> a Logisztikai Park Kft. kérelmét a tulajdonában lévő ivóvíz és szennyvízvezeték Önkormányzat részére történő térítésmentes átadásáról </w:t>
      </w:r>
      <w:r w:rsidRPr="00F42DBB">
        <w:rPr>
          <w:rFonts w:ascii="Constantia" w:hAnsi="Constantia"/>
          <w:b/>
          <w:bCs/>
        </w:rPr>
        <w:t>elutasítja</w:t>
      </w:r>
      <w:r w:rsidRPr="00F42DBB">
        <w:rPr>
          <w:rFonts w:ascii="Constantia" w:hAnsi="Constantia"/>
        </w:rPr>
        <w:t>,  a víziközmű-szolgáltatásról szóló 2011. évi CCIX. törvény 6. § (5) bek. c) pontjában foglalt fennálló okok miatt.</w:t>
      </w:r>
      <w:r w:rsidR="008E03CF" w:rsidRPr="00F42DBB">
        <w:rPr>
          <w:rFonts w:ascii="Constantia" w:hAnsi="Constantia"/>
        </w:rPr>
        <w:t xml:space="preserve"> </w:t>
      </w:r>
    </w:p>
    <w:p w14:paraId="1FD3183B" w14:textId="77777777" w:rsidR="008E03CF" w:rsidRPr="00033D06" w:rsidRDefault="008E03CF" w:rsidP="008E03CF">
      <w:pPr>
        <w:jc w:val="both"/>
        <w:rPr>
          <w:rFonts w:ascii="Constantia" w:hAnsi="Constantia"/>
        </w:rPr>
      </w:pPr>
    </w:p>
    <w:p w14:paraId="48D04430" w14:textId="76AFD0E1" w:rsidR="008553D8" w:rsidRDefault="00F42DBB" w:rsidP="008E03CF">
      <w:pPr>
        <w:jc w:val="both"/>
        <w:rPr>
          <w:rFonts w:ascii="Constantia" w:hAnsi="Constantia"/>
        </w:rPr>
      </w:pPr>
      <w:r w:rsidRPr="00F42DBB">
        <w:rPr>
          <w:rFonts w:ascii="Constantia" w:hAnsi="Constantia"/>
        </w:rPr>
        <w:t>Eger Megyei Jogú Város Közgyűlése Pénzügyi-, Gazdálkodási és Ügyrendi Bizottsága felhatalmazza Vágner Ákos polgármestert, hogy döntéséről a kérelmezőt értesítse.</w:t>
      </w:r>
    </w:p>
    <w:p w14:paraId="7CDF312D" w14:textId="77777777" w:rsidR="008E03CF" w:rsidRDefault="008E03CF" w:rsidP="008E03CF">
      <w:pPr>
        <w:jc w:val="both"/>
        <w:rPr>
          <w:rFonts w:ascii="Constantia" w:hAnsi="Constantia"/>
        </w:rPr>
      </w:pPr>
    </w:p>
    <w:p w14:paraId="31E7C646" w14:textId="76D043B1" w:rsidR="00F01480" w:rsidRDefault="00F01480" w:rsidP="00F01C53">
      <w:pPr>
        <w:ind w:firstLine="4395"/>
        <w:jc w:val="both"/>
        <w:rPr>
          <w:rFonts w:ascii="Constantia" w:hAnsi="Constantia"/>
        </w:rPr>
      </w:pPr>
      <w:r w:rsidRPr="0023030C">
        <w:rPr>
          <w:rFonts w:ascii="Constantia" w:hAnsi="Constantia"/>
          <w:b/>
          <w:u w:val="single"/>
        </w:rPr>
        <w:t>Felelős:</w:t>
      </w:r>
      <w:r w:rsidRPr="0023030C">
        <w:rPr>
          <w:rFonts w:ascii="Constantia" w:hAnsi="Constantia"/>
        </w:rPr>
        <w:t xml:space="preserve"> </w:t>
      </w:r>
      <w:r w:rsidRPr="0023030C">
        <w:rPr>
          <w:rFonts w:ascii="Constantia" w:hAnsi="Constantia"/>
        </w:rPr>
        <w:tab/>
      </w:r>
      <w:r w:rsidR="000F2EC0">
        <w:rPr>
          <w:rFonts w:ascii="Constantia" w:hAnsi="Constantia"/>
        </w:rPr>
        <w:t>Vágner Ákos polgármester</w:t>
      </w:r>
    </w:p>
    <w:p w14:paraId="1BB7D4BA" w14:textId="7B88E631" w:rsidR="000F2EC0" w:rsidRDefault="000F2EC0" w:rsidP="000F2EC0">
      <w:pPr>
        <w:spacing w:before="120"/>
        <w:ind w:firstLine="4394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  <w:r>
        <w:rPr>
          <w:rFonts w:ascii="Constantia" w:hAnsi="Constantia"/>
        </w:rPr>
        <w:tab/>
        <w:t xml:space="preserve">Lovász Imre irodavezető </w:t>
      </w:r>
    </w:p>
    <w:p w14:paraId="4F5075D9" w14:textId="3B89420E" w:rsidR="00400950" w:rsidRDefault="00400950" w:rsidP="000F2EC0">
      <w:pPr>
        <w:ind w:left="1269" w:firstLine="4395"/>
        <w:jc w:val="both"/>
        <w:rPr>
          <w:rFonts w:ascii="Constantia" w:hAnsi="Constantia"/>
        </w:rPr>
      </w:pPr>
      <w:r>
        <w:rPr>
          <w:rFonts w:ascii="Constantia" w:hAnsi="Constantia"/>
        </w:rPr>
        <w:t>Városüzemeltetési Iroda</w:t>
      </w:r>
    </w:p>
    <w:p w14:paraId="3E773447" w14:textId="124FDCB0" w:rsidR="00400950" w:rsidRPr="0023030C" w:rsidRDefault="00400950" w:rsidP="00884280">
      <w:pPr>
        <w:ind w:firstLine="4395"/>
        <w:jc w:val="both"/>
        <w:rPr>
          <w:rFonts w:ascii="Constantia" w:hAnsi="Constantia"/>
        </w:rPr>
      </w:pPr>
      <w:r>
        <w:rPr>
          <w:rFonts w:ascii="Constantia" w:hAnsi="Constantia"/>
        </w:rPr>
        <w:tab/>
      </w:r>
    </w:p>
    <w:p w14:paraId="23AE4558" w14:textId="2BEB8A1B" w:rsidR="00F01480" w:rsidRPr="0023030C" w:rsidRDefault="00F01480" w:rsidP="00F01C53">
      <w:pPr>
        <w:ind w:firstLine="4395"/>
        <w:jc w:val="both"/>
        <w:rPr>
          <w:rFonts w:ascii="Constantia" w:hAnsi="Constantia"/>
        </w:rPr>
      </w:pPr>
      <w:r w:rsidRPr="0023030C">
        <w:rPr>
          <w:rFonts w:ascii="Constantia" w:hAnsi="Constantia"/>
          <w:b/>
          <w:u w:val="single"/>
        </w:rPr>
        <w:t>Határidő:</w:t>
      </w:r>
      <w:r w:rsidR="0023030C">
        <w:rPr>
          <w:rFonts w:ascii="Constantia" w:hAnsi="Constantia"/>
        </w:rPr>
        <w:t xml:space="preserve"> </w:t>
      </w:r>
      <w:r w:rsidR="0023030C">
        <w:rPr>
          <w:rFonts w:ascii="Constantia" w:hAnsi="Constantia"/>
        </w:rPr>
        <w:tab/>
      </w:r>
      <w:r w:rsidR="00CD2378" w:rsidRPr="003D0895">
        <w:rPr>
          <w:rFonts w:ascii="Constantia" w:hAnsi="Constantia"/>
        </w:rPr>
        <w:t>202</w:t>
      </w:r>
      <w:r w:rsidR="00D33180">
        <w:rPr>
          <w:rFonts w:ascii="Constantia" w:hAnsi="Constantia"/>
        </w:rPr>
        <w:t xml:space="preserve">4. </w:t>
      </w:r>
      <w:r w:rsidR="008E03CF">
        <w:rPr>
          <w:rFonts w:ascii="Constantia" w:hAnsi="Constantia"/>
        </w:rPr>
        <w:t>november</w:t>
      </w:r>
      <w:r w:rsidR="000A378A">
        <w:rPr>
          <w:rFonts w:ascii="Constantia" w:hAnsi="Constantia"/>
        </w:rPr>
        <w:t xml:space="preserve"> 2</w:t>
      </w:r>
      <w:r w:rsidR="00400950">
        <w:rPr>
          <w:rFonts w:ascii="Constantia" w:hAnsi="Constantia"/>
        </w:rPr>
        <w:t>5</w:t>
      </w:r>
      <w:r w:rsidR="000A378A">
        <w:rPr>
          <w:rFonts w:ascii="Constantia" w:hAnsi="Constantia"/>
        </w:rPr>
        <w:t>.</w:t>
      </w:r>
    </w:p>
    <w:sectPr w:rsidR="00F01480" w:rsidRPr="0023030C">
      <w:headerReference w:type="even" r:id="rId8"/>
      <w:headerReference w:type="default" r:id="rId9"/>
      <w:pgSz w:w="11906" w:h="16838"/>
      <w:pgMar w:top="1079" w:right="1417" w:bottom="53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12742" w14:textId="77777777" w:rsidR="00DB4687" w:rsidRDefault="00DB4687">
      <w:r>
        <w:separator/>
      </w:r>
    </w:p>
  </w:endnote>
  <w:endnote w:type="continuationSeparator" w:id="0">
    <w:p w14:paraId="4E40CBEE" w14:textId="77777777" w:rsidR="00DB4687" w:rsidRDefault="00DB4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644E7" w14:textId="77777777" w:rsidR="00DB4687" w:rsidRDefault="00DB4687">
      <w:r>
        <w:separator/>
      </w:r>
    </w:p>
  </w:footnote>
  <w:footnote w:type="continuationSeparator" w:id="0">
    <w:p w14:paraId="38E643FB" w14:textId="77777777" w:rsidR="00DB4687" w:rsidRDefault="00DB46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B89F1" w14:textId="77777777" w:rsidR="007409A2" w:rsidRDefault="007409A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387B86B" w14:textId="77777777" w:rsidR="007409A2" w:rsidRDefault="007409A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55F2F" w14:textId="4BE7C37E" w:rsidR="007409A2" w:rsidRDefault="007409A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12E14">
      <w:rPr>
        <w:rStyle w:val="Oldalszm"/>
        <w:noProof/>
      </w:rPr>
      <w:t>3</w:t>
    </w:r>
    <w:r>
      <w:rPr>
        <w:rStyle w:val="Oldalszm"/>
      </w:rPr>
      <w:fldChar w:fldCharType="end"/>
    </w:r>
  </w:p>
  <w:p w14:paraId="1AA16ECF" w14:textId="77777777" w:rsidR="007409A2" w:rsidRDefault="007409A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883ACF"/>
    <w:multiLevelType w:val="hybridMultilevel"/>
    <w:tmpl w:val="F0DE1174"/>
    <w:lvl w:ilvl="0" w:tplc="EDD8102E"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141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4EA"/>
    <w:rsid w:val="000057BA"/>
    <w:rsid w:val="00011A26"/>
    <w:rsid w:val="000175C6"/>
    <w:rsid w:val="00020710"/>
    <w:rsid w:val="00031164"/>
    <w:rsid w:val="00063420"/>
    <w:rsid w:val="00091F2C"/>
    <w:rsid w:val="000A3118"/>
    <w:rsid w:val="000A378A"/>
    <w:rsid w:val="000B056E"/>
    <w:rsid w:val="000D5B05"/>
    <w:rsid w:val="000D77CE"/>
    <w:rsid w:val="000F1B01"/>
    <w:rsid w:val="000F1DF0"/>
    <w:rsid w:val="000F2EC0"/>
    <w:rsid w:val="000F3D60"/>
    <w:rsid w:val="000F7309"/>
    <w:rsid w:val="0015218B"/>
    <w:rsid w:val="00162F4B"/>
    <w:rsid w:val="00164AD6"/>
    <w:rsid w:val="00165BFF"/>
    <w:rsid w:val="001678E1"/>
    <w:rsid w:val="00177AB7"/>
    <w:rsid w:val="001810D7"/>
    <w:rsid w:val="00185B82"/>
    <w:rsid w:val="001951A3"/>
    <w:rsid w:val="001A14DA"/>
    <w:rsid w:val="001A23FA"/>
    <w:rsid w:val="001B4A38"/>
    <w:rsid w:val="001E78C8"/>
    <w:rsid w:val="001F1198"/>
    <w:rsid w:val="001F4AFC"/>
    <w:rsid w:val="00212A6F"/>
    <w:rsid w:val="00215EE3"/>
    <w:rsid w:val="00227F70"/>
    <w:rsid w:val="0023030C"/>
    <w:rsid w:val="00230AC0"/>
    <w:rsid w:val="002314A9"/>
    <w:rsid w:val="002404A5"/>
    <w:rsid w:val="0024765C"/>
    <w:rsid w:val="00260DDD"/>
    <w:rsid w:val="00266318"/>
    <w:rsid w:val="00272FE2"/>
    <w:rsid w:val="002871F2"/>
    <w:rsid w:val="002A1814"/>
    <w:rsid w:val="002A67DE"/>
    <w:rsid w:val="002B348B"/>
    <w:rsid w:val="00315EF2"/>
    <w:rsid w:val="00332EC6"/>
    <w:rsid w:val="00357346"/>
    <w:rsid w:val="003602A7"/>
    <w:rsid w:val="00363988"/>
    <w:rsid w:val="00373A93"/>
    <w:rsid w:val="00376BD7"/>
    <w:rsid w:val="00380510"/>
    <w:rsid w:val="00380CAA"/>
    <w:rsid w:val="003B4D59"/>
    <w:rsid w:val="003C0C0A"/>
    <w:rsid w:val="003D0895"/>
    <w:rsid w:val="00400536"/>
    <w:rsid w:val="00400950"/>
    <w:rsid w:val="004111D1"/>
    <w:rsid w:val="00412E14"/>
    <w:rsid w:val="00420607"/>
    <w:rsid w:val="00432803"/>
    <w:rsid w:val="00456345"/>
    <w:rsid w:val="0046215E"/>
    <w:rsid w:val="00476B81"/>
    <w:rsid w:val="00491C57"/>
    <w:rsid w:val="00494643"/>
    <w:rsid w:val="004D4588"/>
    <w:rsid w:val="004F2426"/>
    <w:rsid w:val="00514991"/>
    <w:rsid w:val="0051583F"/>
    <w:rsid w:val="00525FBA"/>
    <w:rsid w:val="00526748"/>
    <w:rsid w:val="00531035"/>
    <w:rsid w:val="00537061"/>
    <w:rsid w:val="00584DB9"/>
    <w:rsid w:val="00585D26"/>
    <w:rsid w:val="00592075"/>
    <w:rsid w:val="005A22AE"/>
    <w:rsid w:val="005B586E"/>
    <w:rsid w:val="005C3339"/>
    <w:rsid w:val="005C7A73"/>
    <w:rsid w:val="005D535C"/>
    <w:rsid w:val="005E0E38"/>
    <w:rsid w:val="00613B64"/>
    <w:rsid w:val="0063785F"/>
    <w:rsid w:val="006666CB"/>
    <w:rsid w:val="0066696D"/>
    <w:rsid w:val="00666B77"/>
    <w:rsid w:val="0068295E"/>
    <w:rsid w:val="00697E67"/>
    <w:rsid w:val="006A338D"/>
    <w:rsid w:val="006A53E2"/>
    <w:rsid w:val="006A6069"/>
    <w:rsid w:val="006A789F"/>
    <w:rsid w:val="006B2D70"/>
    <w:rsid w:val="006C3466"/>
    <w:rsid w:val="006C66E1"/>
    <w:rsid w:val="006D3EFD"/>
    <w:rsid w:val="006D7B3A"/>
    <w:rsid w:val="006F51E5"/>
    <w:rsid w:val="007072CF"/>
    <w:rsid w:val="0072162C"/>
    <w:rsid w:val="0072448A"/>
    <w:rsid w:val="00732658"/>
    <w:rsid w:val="007409A2"/>
    <w:rsid w:val="0074149D"/>
    <w:rsid w:val="007431F0"/>
    <w:rsid w:val="0077736A"/>
    <w:rsid w:val="00792182"/>
    <w:rsid w:val="007A677A"/>
    <w:rsid w:val="007B53D8"/>
    <w:rsid w:val="007C398A"/>
    <w:rsid w:val="007C425A"/>
    <w:rsid w:val="007D58F4"/>
    <w:rsid w:val="007D5BCB"/>
    <w:rsid w:val="007E0BBC"/>
    <w:rsid w:val="007E5899"/>
    <w:rsid w:val="007E609B"/>
    <w:rsid w:val="007F18F0"/>
    <w:rsid w:val="00801A13"/>
    <w:rsid w:val="00804CFE"/>
    <w:rsid w:val="008139AA"/>
    <w:rsid w:val="00824CE6"/>
    <w:rsid w:val="00845402"/>
    <w:rsid w:val="008479BC"/>
    <w:rsid w:val="0085078F"/>
    <w:rsid w:val="008553D8"/>
    <w:rsid w:val="00884280"/>
    <w:rsid w:val="00895AFB"/>
    <w:rsid w:val="008D34AD"/>
    <w:rsid w:val="008D4113"/>
    <w:rsid w:val="008E03CF"/>
    <w:rsid w:val="00901D78"/>
    <w:rsid w:val="009074C0"/>
    <w:rsid w:val="009148E7"/>
    <w:rsid w:val="00921D14"/>
    <w:rsid w:val="00957664"/>
    <w:rsid w:val="0096519B"/>
    <w:rsid w:val="00977C2C"/>
    <w:rsid w:val="009B64EA"/>
    <w:rsid w:val="009B6A7F"/>
    <w:rsid w:val="009C2514"/>
    <w:rsid w:val="00A336D3"/>
    <w:rsid w:val="00A46259"/>
    <w:rsid w:val="00A508BA"/>
    <w:rsid w:val="00A57D23"/>
    <w:rsid w:val="00A678DE"/>
    <w:rsid w:val="00A711A8"/>
    <w:rsid w:val="00A76B01"/>
    <w:rsid w:val="00A930ED"/>
    <w:rsid w:val="00AA06EB"/>
    <w:rsid w:val="00AB1604"/>
    <w:rsid w:val="00AD3A78"/>
    <w:rsid w:val="00AD5CF9"/>
    <w:rsid w:val="00AD78A2"/>
    <w:rsid w:val="00AE0216"/>
    <w:rsid w:val="00AF3153"/>
    <w:rsid w:val="00B05A87"/>
    <w:rsid w:val="00B2118B"/>
    <w:rsid w:val="00B25D2C"/>
    <w:rsid w:val="00B25D5C"/>
    <w:rsid w:val="00B50771"/>
    <w:rsid w:val="00B6111C"/>
    <w:rsid w:val="00B63686"/>
    <w:rsid w:val="00B73066"/>
    <w:rsid w:val="00B73FED"/>
    <w:rsid w:val="00B81881"/>
    <w:rsid w:val="00B81960"/>
    <w:rsid w:val="00B8230A"/>
    <w:rsid w:val="00B9341E"/>
    <w:rsid w:val="00BA0920"/>
    <w:rsid w:val="00BA25DC"/>
    <w:rsid w:val="00BA3ED6"/>
    <w:rsid w:val="00BB03B1"/>
    <w:rsid w:val="00BB0F76"/>
    <w:rsid w:val="00BF300F"/>
    <w:rsid w:val="00C070A3"/>
    <w:rsid w:val="00C14A86"/>
    <w:rsid w:val="00C166E5"/>
    <w:rsid w:val="00C20F49"/>
    <w:rsid w:val="00C33DFB"/>
    <w:rsid w:val="00C4136F"/>
    <w:rsid w:val="00C8459C"/>
    <w:rsid w:val="00C87B4B"/>
    <w:rsid w:val="00CA60DA"/>
    <w:rsid w:val="00CA6EB6"/>
    <w:rsid w:val="00CC7995"/>
    <w:rsid w:val="00CD2378"/>
    <w:rsid w:val="00CE4CEA"/>
    <w:rsid w:val="00CF3903"/>
    <w:rsid w:val="00D05431"/>
    <w:rsid w:val="00D06C55"/>
    <w:rsid w:val="00D217DD"/>
    <w:rsid w:val="00D33180"/>
    <w:rsid w:val="00D72C48"/>
    <w:rsid w:val="00D976B1"/>
    <w:rsid w:val="00DA2381"/>
    <w:rsid w:val="00DB342D"/>
    <w:rsid w:val="00DB4687"/>
    <w:rsid w:val="00DC5DA9"/>
    <w:rsid w:val="00DD552C"/>
    <w:rsid w:val="00DD663F"/>
    <w:rsid w:val="00DE2E45"/>
    <w:rsid w:val="00DE45D3"/>
    <w:rsid w:val="00DE7A8B"/>
    <w:rsid w:val="00E401B3"/>
    <w:rsid w:val="00E469BC"/>
    <w:rsid w:val="00E8077C"/>
    <w:rsid w:val="00EB7D34"/>
    <w:rsid w:val="00EC32BE"/>
    <w:rsid w:val="00EC36EA"/>
    <w:rsid w:val="00ED4DC8"/>
    <w:rsid w:val="00ED71F6"/>
    <w:rsid w:val="00EE591B"/>
    <w:rsid w:val="00EF1E3C"/>
    <w:rsid w:val="00EF20D4"/>
    <w:rsid w:val="00F01480"/>
    <w:rsid w:val="00F01C53"/>
    <w:rsid w:val="00F207AB"/>
    <w:rsid w:val="00F31203"/>
    <w:rsid w:val="00F34F02"/>
    <w:rsid w:val="00F42DBB"/>
    <w:rsid w:val="00F5122D"/>
    <w:rsid w:val="00F52221"/>
    <w:rsid w:val="00F53DC9"/>
    <w:rsid w:val="00F65F78"/>
    <w:rsid w:val="00F71D8F"/>
    <w:rsid w:val="00F778EA"/>
    <w:rsid w:val="00F879DD"/>
    <w:rsid w:val="00F917E7"/>
    <w:rsid w:val="00F95E8B"/>
    <w:rsid w:val="00FA24A1"/>
    <w:rsid w:val="00FA70D2"/>
    <w:rsid w:val="00FA7EF6"/>
    <w:rsid w:val="00FB54B6"/>
    <w:rsid w:val="00FB678B"/>
    <w:rsid w:val="00FB7375"/>
    <w:rsid w:val="00FC2C20"/>
    <w:rsid w:val="00FD012C"/>
    <w:rsid w:val="00FD4516"/>
    <w:rsid w:val="00FE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6B0B0"/>
  <w15:chartTrackingRefBased/>
  <w15:docId w15:val="{57E5CDEB-9E66-4ABE-85FE-6C23E879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styleId="Hiperhivatkozs">
    <w:name w:val="Hyperlink"/>
    <w:uiPriority w:val="99"/>
    <w:unhideWhenUsed/>
    <w:rsid w:val="00AA06EB"/>
    <w:rPr>
      <w:strike w:val="0"/>
      <w:dstrike w:val="0"/>
      <w:color w:val="0656A1"/>
      <w:u w:val="none"/>
      <w:effect w:val="none"/>
    </w:rPr>
  </w:style>
  <w:style w:type="paragraph" w:styleId="NormlWeb">
    <w:name w:val="Normal (Web)"/>
    <w:basedOn w:val="Norml"/>
    <w:uiPriority w:val="99"/>
    <w:unhideWhenUsed/>
    <w:rsid w:val="00AA06EB"/>
    <w:pPr>
      <w:spacing w:before="100" w:beforeAutospacing="1" w:after="180"/>
      <w:jc w:val="both"/>
    </w:pPr>
  </w:style>
  <w:style w:type="paragraph" w:styleId="Listaszerbekezds">
    <w:name w:val="List Paragraph"/>
    <w:basedOn w:val="Norml"/>
    <w:uiPriority w:val="34"/>
    <w:qFormat/>
    <w:rsid w:val="00373A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7414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lb">
    <w:name w:val="footer"/>
    <w:basedOn w:val="Norml"/>
    <w:link w:val="llbChar"/>
    <w:rsid w:val="00901D7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901D78"/>
    <w:rPr>
      <w:sz w:val="24"/>
      <w:szCs w:val="24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7A67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2922">
                      <w:marLeft w:val="345"/>
                      <w:marRight w:val="3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6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590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Eger MJV Polgármesteri Hivatala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osvartneszj</dc:creator>
  <cp:keywords/>
  <dc:description/>
  <cp:lastModifiedBy>Urbán Mónika</cp:lastModifiedBy>
  <cp:revision>24</cp:revision>
  <cp:lastPrinted>2024-10-10T13:52:00Z</cp:lastPrinted>
  <dcterms:created xsi:type="dcterms:W3CDTF">2024-10-10T06:48:00Z</dcterms:created>
  <dcterms:modified xsi:type="dcterms:W3CDTF">2024-11-14T08:45:00Z</dcterms:modified>
</cp:coreProperties>
</file>