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89A1A" w14:textId="4865C29D" w:rsidR="009F0AEF" w:rsidRDefault="006742F8" w:rsidP="00A2585A">
      <w:pPr>
        <w:spacing w:line="240" w:lineRule="auto"/>
      </w:pPr>
      <w:r>
        <w:rPr>
          <w:noProof/>
        </w:rPr>
        <w:drawing>
          <wp:inline distT="0" distB="0" distL="0" distR="0" wp14:anchorId="57CFEC71" wp14:editId="6D9D58D5">
            <wp:extent cx="5761990" cy="1085850"/>
            <wp:effectExtent l="0" t="0" r="0" b="0"/>
            <wp:docPr id="76333200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DE3443" w14:textId="77777777" w:rsidR="007D1E60" w:rsidRPr="006F526D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b/>
          <w:smallCaps/>
          <w:spacing w:val="40"/>
          <w:sz w:val="28"/>
          <w:szCs w:val="28"/>
          <w:lang w:eastAsia="hu-HU"/>
        </w:rPr>
      </w:pPr>
      <w:r w:rsidRPr="006F526D">
        <w:rPr>
          <w:rFonts w:ascii="Constantia" w:eastAsia="Times New Roman" w:hAnsi="Constantia" w:cs="Times New Roman"/>
          <w:b/>
          <w:smallCaps/>
          <w:spacing w:val="40"/>
          <w:sz w:val="28"/>
          <w:szCs w:val="28"/>
          <w:lang w:eastAsia="hu-HU"/>
        </w:rPr>
        <w:t>Előterjesztés</w:t>
      </w:r>
    </w:p>
    <w:p w14:paraId="7B87B9B7" w14:textId="77777777" w:rsidR="007D1E60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</w:pPr>
      <w:bookmarkStart w:id="0" w:name="_Hlk137211227"/>
      <w:r w:rsidRPr="00942C97"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  <w:t xml:space="preserve">Előterjesztés értéknövelő beruházásokra </w:t>
      </w:r>
    </w:p>
    <w:p w14:paraId="20EC9758" w14:textId="77777777" w:rsidR="007D1E60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</w:pPr>
      <w:r w:rsidRPr="00942C97"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  <w:t>vonatkozó kérelmek elbírálásáról</w:t>
      </w:r>
    </w:p>
    <w:bookmarkEnd w:id="0"/>
    <w:p w14:paraId="2F76DA2B" w14:textId="77777777" w:rsidR="007D1E60" w:rsidRPr="0005767F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</w:pPr>
      <w:r w:rsidRPr="005F42FE"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  <w:t>(</w:t>
      </w:r>
      <w:r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  <w:t>PGÜB, UB</w:t>
      </w:r>
      <w:r w:rsidRPr="005F42FE">
        <w:rPr>
          <w:rFonts w:ascii="Constantia" w:eastAsia="Times New Roman" w:hAnsi="Constantia" w:cs="Times New Roman"/>
          <w:b/>
          <w:iCs/>
          <w:sz w:val="24"/>
          <w:szCs w:val="24"/>
          <w:lang w:eastAsia="hu-HU"/>
        </w:rPr>
        <w:t>)</w:t>
      </w:r>
    </w:p>
    <w:p w14:paraId="7D9C7D3B" w14:textId="77777777" w:rsidR="007D1E60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b/>
          <w:i/>
          <w:sz w:val="24"/>
          <w:szCs w:val="24"/>
          <w:lang w:eastAsia="hu-HU"/>
        </w:rPr>
      </w:pPr>
    </w:p>
    <w:p w14:paraId="777D49ED" w14:textId="77777777" w:rsidR="007D1E60" w:rsidRPr="00C94DE5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b/>
          <w:i/>
          <w:sz w:val="24"/>
          <w:szCs w:val="24"/>
          <w:lang w:eastAsia="hu-HU"/>
        </w:rPr>
      </w:pPr>
      <w:r w:rsidRPr="00C94DE5">
        <w:rPr>
          <w:rFonts w:ascii="Constantia" w:eastAsia="Times New Roman" w:hAnsi="Constantia" w:cs="Times New Roman"/>
          <w:b/>
          <w:i/>
          <w:sz w:val="24"/>
          <w:szCs w:val="24"/>
          <w:lang w:eastAsia="hu-HU"/>
        </w:rPr>
        <w:t>Tisztelt Bizottság!</w:t>
      </w:r>
    </w:p>
    <w:p w14:paraId="1C89EEED" w14:textId="77777777" w:rsidR="007D1E60" w:rsidRDefault="007D1E60" w:rsidP="007D1E60">
      <w:pPr>
        <w:spacing w:after="0" w:line="240" w:lineRule="auto"/>
        <w:jc w:val="center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29FCE3D" w14:textId="66139B2F" w:rsidR="007D1E60" w:rsidRDefault="007D1E60" w:rsidP="00A040C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C94DE5">
        <w:rPr>
          <w:rFonts w:ascii="Constantia" w:eastAsia="Times New Roman" w:hAnsi="Constantia" w:cs="Times New Roman"/>
          <w:sz w:val="24"/>
          <w:szCs w:val="24"/>
          <w:lang w:eastAsia="hu-HU"/>
        </w:rPr>
        <w:t>A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bookmarkStart w:id="1" w:name="_Hlk183600396"/>
      <w:r w:rsidRPr="00007D78">
        <w:rPr>
          <w:rFonts w:ascii="Constantia" w:eastAsia="Times New Roman" w:hAnsi="Constantia" w:cs="Times New Roman"/>
          <w:sz w:val="24"/>
          <w:szCs w:val="24"/>
          <w:lang w:eastAsia="hu-HU"/>
        </w:rPr>
        <w:t>Bajcsy-Zsilinszky u. 17.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bookmarkEnd w:id="1"/>
      <w:r w:rsidR="00B1143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sz. alatti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és a Hadnagy u. 5. sz. alatt</w:t>
      </w:r>
      <w:r w:rsidR="00B1143D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két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ö</w:t>
      </w:r>
      <w:r w:rsidRPr="00C94DE5">
        <w:rPr>
          <w:rFonts w:ascii="Constantia" w:eastAsia="Times New Roman" w:hAnsi="Constantia" w:cs="Times New Roman"/>
          <w:sz w:val="24"/>
          <w:szCs w:val="24"/>
          <w:lang w:eastAsia="hu-HU"/>
        </w:rPr>
        <w:t>nkormányzat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i</w:t>
      </w:r>
      <w:r w:rsidRPr="00C94DE5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tulajdon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ú üzlethelyiség </w:t>
      </w:r>
      <w:bookmarkStart w:id="2" w:name="_Hlk129614780"/>
      <w:r>
        <w:rPr>
          <w:rFonts w:ascii="Constantia" w:eastAsia="Times New Roman" w:hAnsi="Constantia" w:cs="Times New Roman"/>
          <w:sz w:val="24"/>
          <w:szCs w:val="24"/>
          <w:lang w:eastAsia="hu-HU"/>
        </w:rPr>
        <w:t>bérlői szeretnék az általuk bér</w:t>
      </w:r>
      <w:r w:rsidR="00D7356A">
        <w:rPr>
          <w:rFonts w:ascii="Constantia" w:eastAsia="Times New Roman" w:hAnsi="Constantia" w:cs="Times New Roman"/>
          <w:sz w:val="24"/>
          <w:szCs w:val="24"/>
          <w:lang w:eastAsia="hu-HU"/>
        </w:rPr>
        <w:t>el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t üzlethelyiséget felújítani, ezért kérelmet adtak be az ingatlanokat kezelő EVAT Zrt-</w:t>
      </w:r>
      <w:proofErr w:type="spellStart"/>
      <w:r>
        <w:rPr>
          <w:rFonts w:ascii="Constantia" w:eastAsia="Times New Roman" w:hAnsi="Constantia" w:cs="Times New Roman"/>
          <w:sz w:val="24"/>
          <w:szCs w:val="24"/>
          <w:lang w:eastAsia="hu-HU"/>
        </w:rPr>
        <w:t>hez</w:t>
      </w:r>
      <w:proofErr w:type="spellEnd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, hogy </w:t>
      </w:r>
      <w:r w:rsidRPr="00B145FE">
        <w:rPr>
          <w:rFonts w:ascii="Constantia" w:eastAsia="Times New Roman" w:hAnsi="Constantia" w:cs="Times New Roman"/>
          <w:sz w:val="24"/>
          <w:szCs w:val="24"/>
          <w:lang w:eastAsia="hu-HU"/>
        </w:rPr>
        <w:t>ráfordításai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k</w:t>
      </w:r>
      <w:r w:rsidRPr="00B145F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közül az értéknövelő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, illetve az esztétikai</w:t>
      </w:r>
      <w:r w:rsidRPr="00B145FE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beruházásokat a bérleti díjba beszámít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hassák</w:t>
      </w:r>
      <w:r w:rsidRPr="00B145FE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</w:p>
    <w:bookmarkEnd w:id="2"/>
    <w:p w14:paraId="77B7F9AF" w14:textId="08A890F7" w:rsidR="007D1E60" w:rsidRPr="00C94DE5" w:rsidRDefault="007D1E60" w:rsidP="00A040C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B138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Eger MJV </w:t>
      </w:r>
      <w:r w:rsidR="00D7356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Önkormányzata </w:t>
      </w:r>
      <w:r w:rsidRPr="001B1382">
        <w:rPr>
          <w:rFonts w:ascii="Constantia" w:eastAsia="Times New Roman" w:hAnsi="Constantia" w:cs="Times New Roman"/>
          <w:sz w:val="24"/>
          <w:szCs w:val="24"/>
          <w:lang w:eastAsia="hu-HU"/>
        </w:rPr>
        <w:t>Közgyűlésének az önkormányzat vagyonáról és a vagyongazdálkodásról szóló 33/2022</w:t>
      </w:r>
      <w:r w:rsidR="00D7356A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Pr="001B138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(XI.25</w:t>
      </w:r>
      <w:r w:rsidR="00D7356A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Pr="001B1382">
        <w:rPr>
          <w:rFonts w:ascii="Constantia" w:eastAsia="Times New Roman" w:hAnsi="Constantia" w:cs="Times New Roman"/>
          <w:sz w:val="24"/>
          <w:szCs w:val="24"/>
          <w:lang w:eastAsia="hu-HU"/>
        </w:rPr>
        <w:t>) önkormányzati rendelete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21. </w:t>
      </w:r>
      <w:r w:rsidRPr="000E7881">
        <w:rPr>
          <w:rFonts w:ascii="Constantia" w:eastAsia="Times New Roman" w:hAnsi="Constantia" w:cs="Times New Roman"/>
          <w:sz w:val="24"/>
          <w:szCs w:val="24"/>
          <w:lang w:eastAsia="hu-HU"/>
        </w:rPr>
        <w:t>§</w:t>
      </w:r>
      <w:r w:rsidR="00D7356A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(1)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956FEC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és (2)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bekezdése szabályozza </w:t>
      </w:r>
      <w:r w:rsidRPr="00C94DE5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érték</w:t>
      </w:r>
      <w:r w:rsidRPr="00C94DE5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növelő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és </w:t>
      </w:r>
      <w:bookmarkStart w:id="3" w:name="_Hlk183600751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az esztétikai megjelenést javító felújítások </w:t>
      </w:r>
      <w:bookmarkEnd w:id="3"/>
      <w:r w:rsidRPr="00C94DE5">
        <w:rPr>
          <w:rFonts w:ascii="Constantia" w:eastAsia="Times New Roman" w:hAnsi="Constantia" w:cs="Times New Roman"/>
          <w:sz w:val="24"/>
          <w:szCs w:val="24"/>
          <w:lang w:eastAsia="hu-HU"/>
        </w:rPr>
        <w:t>elszámolását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:</w:t>
      </w:r>
    </w:p>
    <w:p w14:paraId="67F2B4C5" w14:textId="77777777" w:rsidR="007D1E60" w:rsidRPr="003B6C77" w:rsidRDefault="007D1E60" w:rsidP="00A040C0">
      <w:pPr>
        <w:tabs>
          <w:tab w:val="left" w:pos="5103"/>
          <w:tab w:val="left" w:pos="6804"/>
        </w:tabs>
        <w:spacing w:after="0" w:line="240" w:lineRule="auto"/>
        <w:jc w:val="both"/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</w:pPr>
      <w:r w:rsidRPr="003B6C77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(1) A bérlő a bérleményen értéknövelő beruházást csak a tulajdonos előzetes hozzájárulásával végezhet. A hozzájárulásban előzetes költségvetés alapján rögzíteni kell a tulajdonos által elismert, a bérbeszámítás alapjául szolgáló összeget. A beszámításról a Pénzügyi-, Gazdálkodási és Ügyrendi Bizottság dönt. A bérbeszámítás mértéke nem lehet több a mindenkori havi bérleti díj 50%-</w:t>
      </w:r>
      <w:proofErr w:type="spellStart"/>
      <w:r w:rsidRPr="003B6C77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nál</w:t>
      </w:r>
      <w:proofErr w:type="spellEnd"/>
      <w:r w:rsidRPr="003B6C77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, az ezt meghaladó beszámításról a Közgyűlés dönt.</w:t>
      </w:r>
    </w:p>
    <w:p w14:paraId="650DCFB1" w14:textId="77777777" w:rsidR="007D1E60" w:rsidRPr="001B1382" w:rsidRDefault="007D1E60" w:rsidP="00A040C0">
      <w:pPr>
        <w:tabs>
          <w:tab w:val="left" w:pos="5103"/>
          <w:tab w:val="left" w:pos="6804"/>
        </w:tabs>
        <w:spacing w:after="0" w:line="240" w:lineRule="auto"/>
        <w:jc w:val="both"/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</w:pPr>
      <w:r w:rsidRPr="003B6C77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(2) A bérlő előzetes költségvetés alapján kérelmezheti az értéknövelő beruházásnak nem minősülő, a bérlemény homlokzatát, homlokzati portálját érintő, annak esztétikai megjelenését javító költségek maximum 50%-</w:t>
      </w:r>
      <w:proofErr w:type="spellStart"/>
      <w:r w:rsidRPr="003B6C77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ának</w:t>
      </w:r>
      <w:proofErr w:type="spellEnd"/>
      <w:r w:rsidRPr="003B6C77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 xml:space="preserve"> a megtérítését, amelyhez az Urbanisztikai Bizottság véleményének kikérését követően a Pénzügyi-, Gazdálkodási és Ügyrendi Bizottság adhat hozzájárulást. A bérbeszámítás mértéke nem lehet több a mindenkori havi bérleti díj 50%-</w:t>
      </w:r>
      <w:proofErr w:type="spellStart"/>
      <w:r w:rsidRPr="003B6C77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nál</w:t>
      </w:r>
      <w:proofErr w:type="spellEnd"/>
      <w:r w:rsidRPr="003B6C77">
        <w:rPr>
          <w:rFonts w:ascii="Constantia" w:eastAsia="Times New Roman" w:hAnsi="Constantia" w:cs="Times New Roman"/>
          <w:i/>
          <w:iCs/>
          <w:sz w:val="24"/>
          <w:szCs w:val="24"/>
          <w:lang w:eastAsia="hu-HU"/>
        </w:rPr>
        <w:t>.</w:t>
      </w:r>
    </w:p>
    <w:p w14:paraId="5DE5A93E" w14:textId="77777777" w:rsidR="007D1E60" w:rsidRDefault="007D1E60" w:rsidP="00A040C0">
      <w:pPr>
        <w:tabs>
          <w:tab w:val="left" w:pos="5103"/>
          <w:tab w:val="left" w:pos="6804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4E9A9799" w14:textId="77777777" w:rsidR="007D1E60" w:rsidRDefault="007D1E60" w:rsidP="00A040C0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DA6D00">
        <w:rPr>
          <w:rFonts w:ascii="Constantia" w:eastAsia="Times New Roman" w:hAnsi="Constantia" w:cs="Times New Roman"/>
          <w:sz w:val="24"/>
          <w:szCs w:val="24"/>
          <w:lang w:eastAsia="hu-HU"/>
        </w:rPr>
        <w:t>1.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bookmarkStart w:id="4" w:name="_Hlk150777462"/>
      <w:r w:rsidRPr="00DA6D0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</w:t>
      </w:r>
      <w:bookmarkStart w:id="5" w:name="_Hlk183709261"/>
      <w:bookmarkEnd w:id="4"/>
      <w:r w:rsidRPr="00AA1572">
        <w:rPr>
          <w:rFonts w:ascii="Constantia" w:eastAsia="Times New Roman" w:hAnsi="Constantia" w:cs="Times New Roman"/>
          <w:sz w:val="24"/>
          <w:szCs w:val="24"/>
          <w:lang w:eastAsia="hu-HU"/>
        </w:rPr>
        <w:t>Bajcsy-Zsilinszky u. 17. szám alatti, 4930/2/A/3 hrsz-ú 135 m</w:t>
      </w:r>
      <w:r w:rsidRPr="00AA1572">
        <w:rPr>
          <w:rFonts w:ascii="Constantia" w:eastAsia="Times New Roman" w:hAnsi="Constantia" w:cs="Times New Roman"/>
          <w:sz w:val="24"/>
          <w:szCs w:val="24"/>
          <w:vertAlign w:val="superscript"/>
          <w:lang w:eastAsia="hu-HU"/>
        </w:rPr>
        <w:t>2</w:t>
      </w:r>
      <w:bookmarkEnd w:id="5"/>
      <w:r w:rsidRPr="00AA157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alapterületű üzlet megnevezésű nem lakás céljára szolgáló helyiség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et</w:t>
      </w:r>
      <w:r w:rsidRPr="00AA1572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DD0F96">
        <w:rPr>
          <w:rFonts w:ascii="Constantia" w:eastAsia="Times New Roman" w:hAnsi="Constantia" w:cs="Times New Roman"/>
          <w:sz w:val="24"/>
          <w:szCs w:val="24"/>
          <w:lang w:eastAsia="hu-HU"/>
        </w:rPr>
        <w:t>2025. január 01. napjától 5 év határozott id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őre </w:t>
      </w:r>
      <w:bookmarkStart w:id="6" w:name="_Hlk183709321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Constantia" w:eastAsia="Times New Roman" w:hAnsi="Constantia" w:cs="Times New Roman"/>
          <w:sz w:val="24"/>
          <w:szCs w:val="24"/>
          <w:lang w:eastAsia="hu-HU"/>
        </w:rPr>
        <w:t>Manooka</w:t>
      </w:r>
      <w:proofErr w:type="spellEnd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Design Kft</w:t>
      </w:r>
      <w:bookmarkEnd w:id="6"/>
      <w:r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  <w:r w:rsidRPr="00DA6D0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bérli, bérleti díja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proofErr w:type="gramStart"/>
      <w:r w:rsidRPr="00DD0F96">
        <w:rPr>
          <w:rFonts w:ascii="Constantia" w:eastAsia="Times New Roman" w:hAnsi="Constantia" w:cs="Times New Roman"/>
          <w:sz w:val="24"/>
          <w:szCs w:val="24"/>
          <w:lang w:eastAsia="hu-HU"/>
        </w:rPr>
        <w:t>292.524,-</w:t>
      </w:r>
      <w:proofErr w:type="gramEnd"/>
      <w:r w:rsidRPr="00DD0F96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proofErr w:type="spellStart"/>
      <w:r w:rsidRPr="00DA6D00">
        <w:rPr>
          <w:rFonts w:ascii="Constantia" w:eastAsia="Times New Roman" w:hAnsi="Constantia" w:cs="Times New Roman"/>
          <w:sz w:val="24"/>
          <w:szCs w:val="24"/>
          <w:lang w:eastAsia="hu-HU"/>
        </w:rPr>
        <w:t>Ft+Áfa</w:t>
      </w:r>
      <w:proofErr w:type="spellEnd"/>
      <w:r w:rsidRPr="00DA6D00">
        <w:rPr>
          <w:rFonts w:ascii="Constantia" w:eastAsia="Times New Roman" w:hAnsi="Constantia" w:cs="Times New Roman"/>
          <w:sz w:val="24"/>
          <w:szCs w:val="24"/>
          <w:lang w:eastAsia="hu-HU"/>
        </w:rPr>
        <w:t>/hó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bookmarkStart w:id="7" w:name="_Hlk183597606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(2025. 05. 01-től a bérleti díj </w:t>
      </w:r>
      <w:r w:rsidRPr="00DD0F96">
        <w:rPr>
          <w:rFonts w:ascii="Constantia" w:eastAsia="Times New Roman" w:hAnsi="Constantia" w:cs="Times New Roman"/>
          <w:sz w:val="24"/>
          <w:szCs w:val="24"/>
          <w:lang w:eastAsia="hu-HU"/>
        </w:rPr>
        <w:t>a KSH által közzétett fogyasztói árindex 100%-</w:t>
      </w:r>
      <w:proofErr w:type="spellStart"/>
      <w:r w:rsidRPr="00DD0F96">
        <w:rPr>
          <w:rFonts w:ascii="Constantia" w:eastAsia="Times New Roman" w:hAnsi="Constantia" w:cs="Times New Roman"/>
          <w:sz w:val="24"/>
          <w:szCs w:val="24"/>
          <w:lang w:eastAsia="hu-HU"/>
        </w:rPr>
        <w:t>val</w:t>
      </w:r>
      <w:proofErr w:type="spellEnd"/>
      <w:r w:rsidRPr="00DD0F96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emelkedik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)</w:t>
      </w:r>
      <w:bookmarkEnd w:id="7"/>
      <w:r w:rsidRPr="00DA6D0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. A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rossz műszaki állapotú műemlék ingatlanban át kell alakítani a gázellátást, a </w:t>
      </w:r>
      <w:r w:rsidRPr="00FF141F">
        <w:rPr>
          <w:rFonts w:ascii="Constantia" w:eastAsia="Times New Roman" w:hAnsi="Constantia" w:cs="Times New Roman"/>
          <w:sz w:val="24"/>
          <w:szCs w:val="24"/>
          <w:lang w:eastAsia="hu-HU"/>
        </w:rPr>
        <w:t>régi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FF141F">
        <w:rPr>
          <w:rFonts w:ascii="Constantia" w:eastAsia="Times New Roman" w:hAnsi="Constantia" w:cs="Times New Roman"/>
          <w:sz w:val="24"/>
          <w:szCs w:val="24"/>
          <w:lang w:eastAsia="hu-HU"/>
        </w:rPr>
        <w:t>kéményes gázkazán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t</w:t>
      </w:r>
      <w:r w:rsidRPr="00FF141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kondenzációs kazánra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szükséges cserélni</w:t>
      </w:r>
      <w:r w:rsidRPr="00FF141F">
        <w:rPr>
          <w:rFonts w:ascii="Constantia" w:eastAsia="Times New Roman" w:hAnsi="Constantia" w:cs="Times New Roman"/>
          <w:sz w:val="24"/>
          <w:szCs w:val="24"/>
          <w:lang w:eastAsia="hu-HU"/>
        </w:rPr>
        <w:t>,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a gáztervet a Heves Vármegyei Kormányhivatal </w:t>
      </w:r>
      <w:r w:rsidRPr="00EF26B9">
        <w:rPr>
          <w:rFonts w:ascii="Constantia" w:eastAsia="Times New Roman" w:hAnsi="Constantia" w:cs="Times New Roman"/>
          <w:sz w:val="24"/>
          <w:szCs w:val="24"/>
          <w:lang w:eastAsia="hu-HU"/>
        </w:rPr>
        <w:t>Építésügyi és Örökségvédelmi Főosztály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jóváhagyta. A bérlő a munkálatokra 2 árajánlatot kért, a Kovács Péter által benyújtott kedvezőbb ajánlat alapján a </w:t>
      </w:r>
      <w:r w:rsidRPr="00805663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fűtéskorszerűsítés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költsége bruttó 1.124.407,- Ft (</w:t>
      </w:r>
      <w:proofErr w:type="gramStart"/>
      <w:r>
        <w:rPr>
          <w:rFonts w:ascii="Constantia" w:eastAsia="Times New Roman" w:hAnsi="Constantia" w:cs="Times New Roman"/>
          <w:sz w:val="24"/>
          <w:szCs w:val="24"/>
          <w:lang w:eastAsia="hu-HU"/>
        </w:rPr>
        <w:t>885.360,-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Constantia" w:eastAsia="Times New Roman" w:hAnsi="Constantia" w:cs="Times New Roman"/>
          <w:sz w:val="24"/>
          <w:szCs w:val="24"/>
          <w:lang w:eastAsia="hu-HU"/>
        </w:rPr>
        <w:t>Ft+Áfa</w:t>
      </w:r>
      <w:proofErr w:type="spellEnd"/>
      <w:r>
        <w:rPr>
          <w:rFonts w:ascii="Constantia" w:eastAsia="Times New Roman" w:hAnsi="Constantia" w:cs="Times New Roman"/>
          <w:sz w:val="24"/>
          <w:szCs w:val="24"/>
          <w:lang w:eastAsia="hu-HU"/>
        </w:rPr>
        <w:t>).</w:t>
      </w:r>
    </w:p>
    <w:p w14:paraId="1BB6ADE3" w14:textId="77777777" w:rsidR="007D1E60" w:rsidRDefault="007D1E60" w:rsidP="00A040C0">
      <w:pPr>
        <w:tabs>
          <w:tab w:val="left" w:pos="8647"/>
        </w:tabs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sz w:val="24"/>
          <w:szCs w:val="24"/>
          <w:lang w:eastAsia="hu-HU"/>
        </w:rPr>
        <w:t>Szükséges továbbá a helyiségben az e</w:t>
      </w:r>
      <w:r w:rsidRPr="0042382B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lektromos rendszer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szabványosítása, ugyanis az elektromos hálózat jelenleg nem használható, balesetveszélyes. </w:t>
      </w:r>
      <w:r w:rsidRPr="00266A55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A bérlő a munkálatokra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itt is </w:t>
      </w:r>
      <w:r w:rsidRPr="00266A55">
        <w:rPr>
          <w:rFonts w:ascii="Constantia" w:eastAsia="Times New Roman" w:hAnsi="Constantia" w:cs="Times New Roman"/>
          <w:sz w:val="24"/>
          <w:szCs w:val="24"/>
          <w:lang w:eastAsia="hu-HU"/>
        </w:rPr>
        <w:t>2 árajánlatot kért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, az alacsonyabb, a Moldován-</w:t>
      </w:r>
      <w:proofErr w:type="spellStart"/>
      <w:r>
        <w:rPr>
          <w:rFonts w:ascii="Constantia" w:eastAsia="Times New Roman" w:hAnsi="Constantia" w:cs="Times New Roman"/>
          <w:sz w:val="24"/>
          <w:szCs w:val="24"/>
          <w:lang w:eastAsia="hu-HU"/>
        </w:rPr>
        <w:t>Vill</w:t>
      </w:r>
      <w:proofErr w:type="spellEnd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által benyújtott árajánlat alapján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lastRenderedPageBreak/>
        <w:t>a szabványosításhoz szükséges átalakítások ára összesen bruttó 3.888.205,- Ft (</w:t>
      </w:r>
      <w:proofErr w:type="gramStart"/>
      <w:r>
        <w:rPr>
          <w:rFonts w:ascii="Constantia" w:eastAsia="Times New Roman" w:hAnsi="Constantia" w:cs="Times New Roman"/>
          <w:sz w:val="24"/>
          <w:szCs w:val="24"/>
          <w:lang w:eastAsia="hu-HU"/>
        </w:rPr>
        <w:t>3.061.579,-</w:t>
      </w:r>
      <w:proofErr w:type="gramEnd"/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Constantia" w:eastAsia="Times New Roman" w:hAnsi="Constantia" w:cs="Times New Roman"/>
          <w:sz w:val="24"/>
          <w:szCs w:val="24"/>
          <w:lang w:eastAsia="hu-HU"/>
        </w:rPr>
        <w:t>Ft+Áfa</w:t>
      </w:r>
      <w:proofErr w:type="spellEnd"/>
      <w:r>
        <w:rPr>
          <w:rFonts w:ascii="Constantia" w:eastAsia="Times New Roman" w:hAnsi="Constantia" w:cs="Times New Roman"/>
          <w:sz w:val="24"/>
          <w:szCs w:val="24"/>
          <w:lang w:eastAsia="hu-HU"/>
        </w:rPr>
        <w:t>).</w:t>
      </w:r>
    </w:p>
    <w:p w14:paraId="4A39A71E" w14:textId="77777777" w:rsidR="007D1E60" w:rsidRPr="00DA6D00" w:rsidRDefault="007D1E60" w:rsidP="007D1E60">
      <w:pPr>
        <w:tabs>
          <w:tab w:val="left" w:pos="9356"/>
        </w:tabs>
        <w:spacing w:after="0" w:line="240" w:lineRule="auto"/>
        <w:ind w:right="-2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Tekintettel arra, hogy a fűtési és elektromos rendszer az </w:t>
      </w:r>
      <w:r w:rsidRPr="00DA6D0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üzlethelyiség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rendeltetésszerű működéséhez szükséges, kérem a Tisztelt Bizottságot, hogy támogassa</w:t>
      </w:r>
      <w:r w:rsidRPr="00F43978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a bérbeszámítás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i kérelmet.</w:t>
      </w:r>
    </w:p>
    <w:p w14:paraId="20CD18F2" w14:textId="77777777" w:rsidR="007D1E60" w:rsidRDefault="007D1E60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7742B6BB" w14:textId="6031DA42" w:rsidR="007D1E60" w:rsidRDefault="007D1E60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>2</w:t>
      </w:r>
      <w:r w:rsidRPr="005E65C9">
        <w:rPr>
          <w:rFonts w:ascii="Constantia" w:hAnsi="Constantia" w:cs="Constantia"/>
          <w:sz w:val="24"/>
          <w:szCs w:val="24"/>
          <w:lang w:eastAsia="hu-HU"/>
        </w:rPr>
        <w:t>.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A </w:t>
      </w:r>
      <w:bookmarkStart w:id="8" w:name="_Hlk183709712"/>
      <w:r w:rsidRPr="00247713">
        <w:rPr>
          <w:rFonts w:ascii="Constantia" w:hAnsi="Constantia" w:cs="Constantia"/>
          <w:sz w:val="24"/>
          <w:szCs w:val="24"/>
          <w:lang w:eastAsia="hu-HU"/>
        </w:rPr>
        <w:t>Hadnagy u. 5. szám alatti, 6415/B/2 hrsz-ú, 80 m</w:t>
      </w:r>
      <w:r w:rsidRPr="00247713">
        <w:rPr>
          <w:rFonts w:ascii="Constantia" w:hAnsi="Constantia" w:cs="Constantia"/>
          <w:sz w:val="24"/>
          <w:szCs w:val="24"/>
          <w:vertAlign w:val="superscript"/>
          <w:lang w:eastAsia="hu-HU"/>
        </w:rPr>
        <w:t>2</w:t>
      </w:r>
      <w:r w:rsidRPr="00247713">
        <w:rPr>
          <w:rFonts w:ascii="Constantia" w:hAnsi="Constantia" w:cs="Constantia"/>
          <w:sz w:val="24"/>
          <w:szCs w:val="24"/>
          <w:lang w:eastAsia="hu-HU"/>
        </w:rPr>
        <w:t xml:space="preserve"> alapterületű üzlet</w:t>
      </w:r>
      <w:r w:rsidR="002A35C6">
        <w:rPr>
          <w:rFonts w:ascii="Constantia" w:hAnsi="Constantia" w:cs="Constantia"/>
          <w:sz w:val="24"/>
          <w:szCs w:val="24"/>
          <w:lang w:eastAsia="hu-HU"/>
        </w:rPr>
        <w:t xml:space="preserve">, </w:t>
      </w:r>
      <w:r w:rsidRPr="00247713">
        <w:rPr>
          <w:rFonts w:ascii="Constantia" w:hAnsi="Constantia" w:cs="Constantia"/>
          <w:sz w:val="24"/>
          <w:szCs w:val="24"/>
          <w:lang w:eastAsia="hu-HU"/>
        </w:rPr>
        <w:t xml:space="preserve">műhely </w:t>
      </w:r>
      <w:bookmarkEnd w:id="8"/>
      <w:r w:rsidRPr="00247713">
        <w:rPr>
          <w:rFonts w:ascii="Constantia" w:hAnsi="Constantia" w:cs="Constantia"/>
          <w:sz w:val="24"/>
          <w:szCs w:val="24"/>
          <w:lang w:eastAsia="hu-HU"/>
        </w:rPr>
        <w:t>megnevezésű, nem lakás céljára szolgáló helyiség</w:t>
      </w:r>
      <w:r>
        <w:rPr>
          <w:rFonts w:ascii="Constantia" w:hAnsi="Constantia" w:cs="Constantia"/>
          <w:sz w:val="24"/>
          <w:szCs w:val="24"/>
          <w:lang w:eastAsia="hu-HU"/>
        </w:rPr>
        <w:t>et az</w:t>
      </w:r>
      <w:r w:rsidRPr="00247713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DD0F96">
        <w:rPr>
          <w:rFonts w:ascii="Constantia" w:hAnsi="Constantia" w:cs="Constantia"/>
          <w:sz w:val="24"/>
          <w:szCs w:val="24"/>
          <w:lang w:eastAsia="hu-HU"/>
        </w:rPr>
        <w:t xml:space="preserve">Élmény és Szakértelem </w:t>
      </w:r>
      <w:r w:rsidRPr="00247713">
        <w:rPr>
          <w:rFonts w:ascii="Constantia" w:hAnsi="Constantia" w:cs="Constantia"/>
          <w:sz w:val="24"/>
          <w:szCs w:val="24"/>
          <w:lang w:eastAsia="hu-HU"/>
        </w:rPr>
        <w:t xml:space="preserve">Egészségpont 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Kft. </w:t>
      </w:r>
      <w:r w:rsidRPr="00DD0F96">
        <w:rPr>
          <w:rFonts w:ascii="Constantia" w:hAnsi="Constantia" w:cs="Constantia"/>
          <w:sz w:val="24"/>
          <w:szCs w:val="24"/>
          <w:lang w:eastAsia="hu-HU"/>
        </w:rPr>
        <w:t xml:space="preserve">2024. október 01. napjától 5 év határozott időre </w:t>
      </w:r>
      <w:r>
        <w:rPr>
          <w:rFonts w:ascii="Constantia" w:hAnsi="Constantia" w:cs="Constantia"/>
          <w:sz w:val="24"/>
          <w:szCs w:val="24"/>
          <w:lang w:eastAsia="hu-HU"/>
        </w:rPr>
        <w:t>bérli</w:t>
      </w:r>
      <w:bookmarkStart w:id="9" w:name="_Hlk150631376"/>
      <w:r>
        <w:rPr>
          <w:rFonts w:ascii="Constantia" w:hAnsi="Constantia" w:cs="Constantia"/>
          <w:sz w:val="24"/>
          <w:szCs w:val="24"/>
          <w:lang w:eastAsia="hu-HU"/>
        </w:rPr>
        <w:t>.</w:t>
      </w:r>
      <w:bookmarkEnd w:id="9"/>
      <w:r>
        <w:rPr>
          <w:rFonts w:ascii="Constantia" w:hAnsi="Constantia" w:cs="Constantia"/>
          <w:sz w:val="24"/>
          <w:szCs w:val="24"/>
          <w:lang w:eastAsia="hu-HU"/>
        </w:rPr>
        <w:t xml:space="preserve"> B</w:t>
      </w:r>
      <w:r w:rsidRPr="00D015D0">
        <w:rPr>
          <w:rFonts w:ascii="Constantia" w:hAnsi="Constantia" w:cs="Constantia"/>
          <w:sz w:val="24"/>
          <w:szCs w:val="24"/>
          <w:lang w:eastAsia="hu-HU"/>
        </w:rPr>
        <w:t xml:space="preserve">érleti díja </w:t>
      </w:r>
      <w:proofErr w:type="gramStart"/>
      <w:r w:rsidRPr="00DD0F96">
        <w:rPr>
          <w:rFonts w:ascii="Constantia" w:hAnsi="Constantia" w:cs="Constantia"/>
          <w:sz w:val="24"/>
          <w:szCs w:val="24"/>
          <w:lang w:eastAsia="hu-HU"/>
        </w:rPr>
        <w:t>165.667,-</w:t>
      </w:r>
      <w:proofErr w:type="gramEnd"/>
      <w:r w:rsidRPr="00DD0F96">
        <w:rPr>
          <w:rFonts w:ascii="Constantia" w:hAnsi="Constantia" w:cs="Constantia"/>
          <w:sz w:val="24"/>
          <w:szCs w:val="24"/>
          <w:lang w:eastAsia="hu-HU"/>
        </w:rPr>
        <w:t xml:space="preserve"> Ft </w:t>
      </w:r>
      <w:r>
        <w:rPr>
          <w:rFonts w:ascii="Constantia" w:hAnsi="Constantia" w:cs="Constantia"/>
          <w:sz w:val="24"/>
          <w:szCs w:val="24"/>
          <w:lang w:eastAsia="hu-HU"/>
        </w:rPr>
        <w:t>+Áfa</w:t>
      </w:r>
      <w:r w:rsidR="00D7356A">
        <w:rPr>
          <w:rFonts w:ascii="Constantia" w:hAnsi="Constantia" w:cs="Constantia"/>
          <w:sz w:val="24"/>
          <w:szCs w:val="24"/>
          <w:lang w:eastAsia="hu-HU"/>
        </w:rPr>
        <w:t>/hó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DD0F96">
        <w:rPr>
          <w:rFonts w:ascii="Constantia" w:hAnsi="Constantia" w:cs="Constantia"/>
          <w:sz w:val="24"/>
          <w:szCs w:val="24"/>
          <w:lang w:eastAsia="hu-HU"/>
        </w:rPr>
        <w:t>(2025. 05. 01-től a bérleti díj a KSH által közzétett fogyasztói árindex 100%-</w:t>
      </w:r>
      <w:proofErr w:type="spellStart"/>
      <w:r w:rsidRPr="00DD0F96">
        <w:rPr>
          <w:rFonts w:ascii="Constantia" w:hAnsi="Constantia" w:cs="Constantia"/>
          <w:sz w:val="24"/>
          <w:szCs w:val="24"/>
          <w:lang w:eastAsia="hu-HU"/>
        </w:rPr>
        <w:t>val</w:t>
      </w:r>
      <w:proofErr w:type="spellEnd"/>
      <w:r w:rsidRPr="00DD0F96">
        <w:rPr>
          <w:rFonts w:ascii="Constantia" w:hAnsi="Constantia" w:cs="Constantia"/>
          <w:sz w:val="24"/>
          <w:szCs w:val="24"/>
          <w:lang w:eastAsia="hu-HU"/>
        </w:rPr>
        <w:t xml:space="preserve"> emelkedik)</w:t>
      </w:r>
      <w:r w:rsidRPr="00D015D0">
        <w:rPr>
          <w:rFonts w:ascii="Constantia" w:hAnsi="Constantia" w:cs="Constantia"/>
          <w:sz w:val="24"/>
          <w:szCs w:val="24"/>
          <w:lang w:eastAsia="hu-HU"/>
        </w:rPr>
        <w:t>.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A bérlőt a Heves </w:t>
      </w:r>
      <w:r w:rsidR="00D7356A">
        <w:rPr>
          <w:rFonts w:ascii="Constantia" w:hAnsi="Constantia" w:cs="Constantia"/>
          <w:sz w:val="24"/>
          <w:szCs w:val="24"/>
          <w:lang w:eastAsia="hu-HU"/>
        </w:rPr>
        <w:t>Várm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egyei Kormányhivatal Élelmiszerlánc-biztonsági és Állategészségügyi Főosztálya a mellékelt ellenőrzési jegyzőkönyvben arra kötelezte, hogy </w:t>
      </w:r>
      <w:r w:rsidRPr="00107449">
        <w:rPr>
          <w:rFonts w:ascii="Constantia" w:hAnsi="Constantia" w:cs="Constantia"/>
          <w:sz w:val="24"/>
          <w:szCs w:val="24"/>
          <w:lang w:eastAsia="hu-HU"/>
        </w:rPr>
        <w:t>a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helyiség </w:t>
      </w:r>
      <w:r w:rsidRPr="00107449">
        <w:rPr>
          <w:rFonts w:ascii="Constantia" w:hAnsi="Constantia" w:cs="Constantia"/>
          <w:sz w:val="24"/>
          <w:szCs w:val="24"/>
          <w:lang w:eastAsia="hu-HU"/>
        </w:rPr>
        <w:t xml:space="preserve">homlokzati portálját </w:t>
      </w:r>
      <w:r>
        <w:rPr>
          <w:rFonts w:ascii="Constantia" w:hAnsi="Constantia" w:cs="Constantia"/>
          <w:sz w:val="24"/>
          <w:szCs w:val="24"/>
          <w:lang w:eastAsia="hu-HU"/>
        </w:rPr>
        <w:t>cserélje ki</w:t>
      </w:r>
      <w:r w:rsidRPr="00107449">
        <w:rPr>
          <w:rFonts w:ascii="Constantia" w:hAnsi="Constantia" w:cs="Constantia"/>
          <w:sz w:val="24"/>
          <w:szCs w:val="24"/>
          <w:lang w:eastAsia="hu-HU"/>
        </w:rPr>
        <w:t xml:space="preserve">. 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A </w:t>
      </w:r>
      <w:r w:rsidRPr="005F3E59">
        <w:rPr>
          <w:rFonts w:ascii="Constantia" w:hAnsi="Constantia" w:cs="Constantia"/>
          <w:sz w:val="24"/>
          <w:szCs w:val="24"/>
          <w:lang w:eastAsia="hu-HU"/>
        </w:rPr>
        <w:t>bejárati ajtó, illetve nyílászáró</w:t>
      </w:r>
      <w:r>
        <w:rPr>
          <w:rFonts w:ascii="Constantia" w:hAnsi="Constantia" w:cs="Constantia"/>
          <w:sz w:val="24"/>
          <w:szCs w:val="24"/>
          <w:lang w:eastAsia="hu-HU"/>
        </w:rPr>
        <w:t>k</w:t>
      </w:r>
      <w:r w:rsidRPr="005F3E59">
        <w:rPr>
          <w:rFonts w:ascii="Constantia" w:hAnsi="Constantia" w:cs="Constantia"/>
          <w:sz w:val="24"/>
          <w:szCs w:val="24"/>
          <w:lang w:eastAsia="hu-HU"/>
        </w:rPr>
        <w:t xml:space="preserve"> cser</w:t>
      </w:r>
      <w:r>
        <w:rPr>
          <w:rFonts w:ascii="Constantia" w:hAnsi="Constantia" w:cs="Constantia"/>
          <w:sz w:val="24"/>
          <w:szCs w:val="24"/>
          <w:lang w:eastAsia="hu-HU"/>
        </w:rPr>
        <w:t>éje</w:t>
      </w:r>
      <w:r w:rsidRPr="005F3E59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107449">
        <w:rPr>
          <w:rFonts w:ascii="Constantia" w:hAnsi="Constantia" w:cs="Constantia"/>
          <w:sz w:val="24"/>
          <w:szCs w:val="24"/>
          <w:lang w:eastAsia="hu-HU"/>
        </w:rPr>
        <w:t>esztétikai felújítás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nak minősül, amelynek költsége </w:t>
      </w:r>
      <w:r w:rsidRPr="00107449">
        <w:rPr>
          <w:rFonts w:ascii="Constantia" w:hAnsi="Constantia" w:cs="Constantia"/>
          <w:sz w:val="24"/>
          <w:szCs w:val="24"/>
          <w:lang w:eastAsia="hu-HU"/>
        </w:rPr>
        <w:t xml:space="preserve">a csatolt árajánlat alapján összesen bruttó </w:t>
      </w:r>
      <w:bookmarkStart w:id="10" w:name="_Hlk183709914"/>
      <w:r w:rsidRPr="005F3E59">
        <w:rPr>
          <w:rFonts w:ascii="Constantia" w:hAnsi="Constantia" w:cs="Constantia"/>
          <w:sz w:val="24"/>
          <w:szCs w:val="24"/>
          <w:lang w:eastAsia="hu-HU"/>
        </w:rPr>
        <w:t>2</w:t>
      </w:r>
      <w:r>
        <w:rPr>
          <w:rFonts w:ascii="Constantia" w:hAnsi="Constantia" w:cs="Constantia"/>
          <w:sz w:val="24"/>
          <w:szCs w:val="24"/>
          <w:lang w:eastAsia="hu-HU"/>
        </w:rPr>
        <w:t>.</w:t>
      </w:r>
      <w:r w:rsidRPr="005F3E59">
        <w:rPr>
          <w:rFonts w:ascii="Constantia" w:hAnsi="Constantia" w:cs="Constantia"/>
          <w:sz w:val="24"/>
          <w:szCs w:val="24"/>
          <w:lang w:eastAsia="hu-HU"/>
        </w:rPr>
        <w:t>778</w:t>
      </w:r>
      <w:r>
        <w:rPr>
          <w:rFonts w:ascii="Constantia" w:hAnsi="Constantia" w:cs="Constantia"/>
          <w:sz w:val="24"/>
          <w:szCs w:val="24"/>
          <w:lang w:eastAsia="hu-HU"/>
        </w:rPr>
        <w:t>.</w:t>
      </w:r>
      <w:r w:rsidRPr="005F3E59">
        <w:rPr>
          <w:rFonts w:ascii="Constantia" w:hAnsi="Constantia" w:cs="Constantia"/>
          <w:sz w:val="24"/>
          <w:szCs w:val="24"/>
          <w:lang w:eastAsia="hu-HU"/>
        </w:rPr>
        <w:t>573</w:t>
      </w:r>
      <w:r>
        <w:rPr>
          <w:rFonts w:ascii="Constantia" w:hAnsi="Constantia" w:cs="Constantia"/>
          <w:sz w:val="24"/>
          <w:szCs w:val="24"/>
          <w:lang w:eastAsia="hu-HU"/>
        </w:rPr>
        <w:t>,-</w:t>
      </w:r>
      <w:r w:rsidRPr="005F3E59">
        <w:rPr>
          <w:rFonts w:ascii="Constantia" w:hAnsi="Constantia" w:cs="Constantia"/>
          <w:sz w:val="24"/>
          <w:szCs w:val="24"/>
          <w:lang w:eastAsia="hu-HU"/>
        </w:rPr>
        <w:t xml:space="preserve"> Ft </w:t>
      </w:r>
      <w:bookmarkEnd w:id="10"/>
      <w:r>
        <w:rPr>
          <w:rFonts w:ascii="Constantia" w:hAnsi="Constantia" w:cs="Constantia"/>
          <w:sz w:val="24"/>
          <w:szCs w:val="24"/>
          <w:lang w:eastAsia="hu-HU"/>
        </w:rPr>
        <w:t>(</w:t>
      </w:r>
      <w:proofErr w:type="gramStart"/>
      <w:r w:rsidRPr="005F3E59">
        <w:rPr>
          <w:rFonts w:ascii="Constantia" w:hAnsi="Constantia" w:cs="Constantia"/>
          <w:sz w:val="24"/>
          <w:szCs w:val="24"/>
          <w:lang w:eastAsia="hu-HU"/>
        </w:rPr>
        <w:t>2</w:t>
      </w:r>
      <w:r>
        <w:rPr>
          <w:rFonts w:ascii="Constantia" w:hAnsi="Constantia" w:cs="Constantia"/>
          <w:sz w:val="24"/>
          <w:szCs w:val="24"/>
          <w:lang w:eastAsia="hu-HU"/>
        </w:rPr>
        <w:t>.</w:t>
      </w:r>
      <w:r w:rsidRPr="005F3E59">
        <w:rPr>
          <w:rFonts w:ascii="Constantia" w:hAnsi="Constantia" w:cs="Constantia"/>
          <w:sz w:val="24"/>
          <w:szCs w:val="24"/>
          <w:lang w:eastAsia="hu-HU"/>
        </w:rPr>
        <w:t>187</w:t>
      </w:r>
      <w:r>
        <w:rPr>
          <w:rFonts w:ascii="Constantia" w:hAnsi="Constantia" w:cs="Constantia"/>
          <w:sz w:val="24"/>
          <w:szCs w:val="24"/>
          <w:lang w:eastAsia="hu-HU"/>
        </w:rPr>
        <w:t>.</w:t>
      </w:r>
      <w:r w:rsidRPr="005F3E59">
        <w:rPr>
          <w:rFonts w:ascii="Constantia" w:hAnsi="Constantia" w:cs="Constantia"/>
          <w:sz w:val="24"/>
          <w:szCs w:val="24"/>
          <w:lang w:eastAsia="hu-HU"/>
        </w:rPr>
        <w:t>853</w:t>
      </w:r>
      <w:r>
        <w:rPr>
          <w:rFonts w:ascii="Constantia" w:hAnsi="Constantia" w:cs="Constantia"/>
          <w:sz w:val="24"/>
          <w:szCs w:val="24"/>
          <w:lang w:eastAsia="hu-HU"/>
        </w:rPr>
        <w:t>,-</w:t>
      </w:r>
      <w:proofErr w:type="gramEnd"/>
      <w:r w:rsidRPr="005F3E59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proofErr w:type="spellStart"/>
      <w:r w:rsidRPr="005F3E59">
        <w:rPr>
          <w:rFonts w:ascii="Constantia" w:hAnsi="Constantia" w:cs="Constantia"/>
          <w:sz w:val="24"/>
          <w:szCs w:val="24"/>
          <w:lang w:eastAsia="hu-HU"/>
        </w:rPr>
        <w:t>Ft</w:t>
      </w:r>
      <w:r>
        <w:rPr>
          <w:rFonts w:ascii="Constantia" w:hAnsi="Constantia" w:cs="Constantia"/>
          <w:sz w:val="24"/>
          <w:szCs w:val="24"/>
          <w:lang w:eastAsia="hu-HU"/>
        </w:rPr>
        <w:t>+Áfa</w:t>
      </w:r>
      <w:proofErr w:type="spellEnd"/>
      <w:r>
        <w:rPr>
          <w:rFonts w:ascii="Constantia" w:hAnsi="Constantia" w:cs="Constantia"/>
          <w:sz w:val="24"/>
          <w:szCs w:val="24"/>
          <w:lang w:eastAsia="hu-HU"/>
        </w:rPr>
        <w:t>)</w:t>
      </w:r>
      <w:r w:rsidRPr="00107449">
        <w:rPr>
          <w:rFonts w:ascii="Constantia" w:hAnsi="Constantia" w:cs="Constantia"/>
          <w:sz w:val="24"/>
          <w:szCs w:val="24"/>
          <w:lang w:eastAsia="hu-HU"/>
        </w:rPr>
        <w:t>. A vagyonrendelet 21.</w:t>
      </w:r>
      <w:r w:rsidR="00D7356A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107449">
        <w:rPr>
          <w:rFonts w:ascii="Constantia" w:hAnsi="Constantia" w:cs="Constantia"/>
          <w:sz w:val="24"/>
          <w:szCs w:val="24"/>
          <w:lang w:eastAsia="hu-HU"/>
        </w:rPr>
        <w:t xml:space="preserve">§ (2) bekezdése alapján ezen költség 50%-a </w:t>
      </w:r>
      <w:r>
        <w:rPr>
          <w:rFonts w:ascii="Constantia" w:hAnsi="Constantia" w:cs="Constantia"/>
          <w:sz w:val="24"/>
          <w:szCs w:val="24"/>
          <w:lang w:eastAsia="hu-HU"/>
        </w:rPr>
        <w:t>számítható be a bérleti díjba</w:t>
      </w:r>
      <w:r w:rsidRPr="00107449">
        <w:rPr>
          <w:rFonts w:ascii="Constantia" w:hAnsi="Constantia" w:cs="Constantia"/>
          <w:sz w:val="24"/>
          <w:szCs w:val="24"/>
          <w:lang w:eastAsia="hu-HU"/>
        </w:rPr>
        <w:t>.</w:t>
      </w:r>
    </w:p>
    <w:p w14:paraId="55691453" w14:textId="77777777" w:rsidR="007D1E60" w:rsidRDefault="007D1E60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7730FEC7" w14:textId="12198547" w:rsidR="00DA6E43" w:rsidRDefault="00DA6E43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 xml:space="preserve">3.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A Hadnagy u. 5. szám alatti</w:t>
      </w:r>
      <w:r>
        <w:rPr>
          <w:rFonts w:ascii="Constantia" w:hAnsi="Constantia" w:cs="Constantia"/>
          <w:sz w:val="24"/>
          <w:szCs w:val="24"/>
          <w:lang w:eastAsia="hu-HU"/>
        </w:rPr>
        <w:t>,</w:t>
      </w:r>
      <w:r w:rsidRPr="00DA6E43">
        <w:t xml:space="preserve">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6415/A/1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hrsz-ú,</w:t>
      </w:r>
      <w:r w:rsidRPr="00DA6E43">
        <w:t xml:space="preserve">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227</w:t>
      </w:r>
      <w:r w:rsidRPr="00DA6E43">
        <w:t xml:space="preserve">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m</w:t>
      </w:r>
      <w:r w:rsidRPr="00DA6E43">
        <w:rPr>
          <w:rFonts w:ascii="Constantia" w:hAnsi="Constantia" w:cs="Constantia"/>
          <w:sz w:val="24"/>
          <w:szCs w:val="24"/>
          <w:vertAlign w:val="superscript"/>
          <w:lang w:eastAsia="hu-HU"/>
        </w:rPr>
        <w:t>2</w:t>
      </w:r>
      <w:r w:rsidRPr="00DA6E43">
        <w:rPr>
          <w:rFonts w:ascii="Constantia" w:hAnsi="Constantia" w:cs="Constantia"/>
          <w:sz w:val="24"/>
          <w:szCs w:val="24"/>
          <w:lang w:eastAsia="hu-HU"/>
        </w:rPr>
        <w:t xml:space="preserve"> alapterületű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proofErr w:type="spellStart"/>
      <w:r w:rsidRPr="00DA6E43">
        <w:rPr>
          <w:rFonts w:ascii="Constantia" w:hAnsi="Constantia" w:cs="Constantia"/>
          <w:sz w:val="24"/>
          <w:szCs w:val="24"/>
          <w:lang w:eastAsia="hu-HU"/>
        </w:rPr>
        <w:t>gyógyszertár</w:t>
      </w:r>
      <w:r>
        <w:rPr>
          <w:rFonts w:ascii="Constantia" w:hAnsi="Constantia" w:cs="Constantia"/>
          <w:sz w:val="24"/>
          <w:szCs w:val="24"/>
          <w:lang w:eastAsia="hu-HU"/>
        </w:rPr>
        <w:t>at</w:t>
      </w:r>
      <w:proofErr w:type="spellEnd"/>
      <w:r>
        <w:rPr>
          <w:rFonts w:ascii="Constantia" w:hAnsi="Constantia" w:cs="Constantia"/>
          <w:sz w:val="24"/>
          <w:szCs w:val="24"/>
          <w:lang w:eastAsia="hu-HU"/>
        </w:rPr>
        <w:t xml:space="preserve"> a </w:t>
      </w:r>
      <w:proofErr w:type="spellStart"/>
      <w:r w:rsidRPr="00DA6E43">
        <w:rPr>
          <w:rFonts w:ascii="Constantia" w:hAnsi="Constantia" w:cs="Constantia"/>
          <w:sz w:val="24"/>
          <w:szCs w:val="24"/>
          <w:lang w:eastAsia="hu-HU"/>
        </w:rPr>
        <w:t>Gelsemium</w:t>
      </w:r>
      <w:proofErr w:type="spellEnd"/>
      <w:r w:rsidRPr="00DA6E43">
        <w:rPr>
          <w:rFonts w:ascii="Constantia" w:hAnsi="Constantia" w:cs="Constantia"/>
          <w:sz w:val="24"/>
          <w:szCs w:val="24"/>
          <w:lang w:eastAsia="hu-HU"/>
        </w:rPr>
        <w:t xml:space="preserve"> Kft.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2021.01.21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. napjától </w:t>
      </w:r>
      <w:r w:rsidRPr="00DA6E43">
        <w:rPr>
          <w:rFonts w:ascii="Constantia" w:hAnsi="Constantia" w:cs="Constantia"/>
          <w:sz w:val="24"/>
          <w:szCs w:val="24"/>
          <w:lang w:eastAsia="hu-HU"/>
        </w:rPr>
        <w:t>2031.01.20</w:t>
      </w:r>
      <w:r>
        <w:rPr>
          <w:rFonts w:ascii="Constantia" w:hAnsi="Constantia" w:cs="Constantia"/>
          <w:sz w:val="24"/>
          <w:szCs w:val="24"/>
          <w:lang w:eastAsia="hu-HU"/>
        </w:rPr>
        <w:t>-ig bérli</w:t>
      </w:r>
      <w:r w:rsidR="00470144">
        <w:rPr>
          <w:rFonts w:ascii="Constantia" w:hAnsi="Constantia" w:cs="Constantia"/>
          <w:sz w:val="24"/>
          <w:szCs w:val="24"/>
          <w:lang w:eastAsia="hu-HU"/>
        </w:rPr>
        <w:t>, az általa fizetett bérleti díj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proofErr w:type="gramStart"/>
      <w:r w:rsidR="00470144" w:rsidRPr="00470144">
        <w:rPr>
          <w:rFonts w:ascii="Constantia" w:hAnsi="Constantia" w:cs="Constantia"/>
          <w:sz w:val="24"/>
          <w:szCs w:val="24"/>
          <w:lang w:eastAsia="hu-HU"/>
        </w:rPr>
        <w:t>235.113,-</w:t>
      </w:r>
      <w:proofErr w:type="gramEnd"/>
      <w:r w:rsidR="00470144" w:rsidRPr="00470144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proofErr w:type="spellStart"/>
      <w:r w:rsidR="00470144" w:rsidRPr="00470144">
        <w:rPr>
          <w:rFonts w:ascii="Constantia" w:hAnsi="Constantia" w:cs="Constantia"/>
          <w:sz w:val="24"/>
          <w:szCs w:val="24"/>
          <w:lang w:eastAsia="hu-HU"/>
        </w:rPr>
        <w:t>Ft+Áfa</w:t>
      </w:r>
      <w:proofErr w:type="spellEnd"/>
      <w:r w:rsidR="00D7356A">
        <w:rPr>
          <w:rFonts w:ascii="Constantia" w:hAnsi="Constantia" w:cs="Constantia"/>
          <w:sz w:val="24"/>
          <w:szCs w:val="24"/>
          <w:lang w:eastAsia="hu-HU"/>
        </w:rPr>
        <w:t>/hó</w:t>
      </w:r>
      <w:r w:rsidR="00EA6894">
        <w:rPr>
          <w:rFonts w:ascii="Constantia" w:hAnsi="Constantia" w:cs="Constantia"/>
          <w:sz w:val="24"/>
          <w:szCs w:val="24"/>
          <w:lang w:eastAsia="hu-HU"/>
        </w:rPr>
        <w:t>, amely az infláció mértékével minden évben emelkedik.</w:t>
      </w:r>
    </w:p>
    <w:p w14:paraId="6F63BE3C" w14:textId="19F9899C" w:rsidR="00470144" w:rsidRDefault="00EA6894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 xml:space="preserve">A bérlő az ingatlanon </w:t>
      </w:r>
      <w:r w:rsidR="002A35C6">
        <w:rPr>
          <w:rFonts w:ascii="Constantia" w:hAnsi="Constantia" w:cs="Constantia"/>
          <w:sz w:val="24"/>
          <w:szCs w:val="24"/>
          <w:lang w:eastAsia="hu-HU"/>
        </w:rPr>
        <w:t xml:space="preserve">összesen </w:t>
      </w:r>
      <w:r>
        <w:rPr>
          <w:rFonts w:ascii="Constantia" w:hAnsi="Constantia" w:cs="Constantia"/>
          <w:sz w:val="24"/>
          <w:szCs w:val="24"/>
          <w:lang w:eastAsia="hu-HU"/>
        </w:rPr>
        <w:t>bruttó 13.825.0</w:t>
      </w:r>
      <w:r w:rsidR="002A35C6">
        <w:rPr>
          <w:rFonts w:ascii="Constantia" w:hAnsi="Constantia" w:cs="Constantia"/>
          <w:sz w:val="24"/>
          <w:szCs w:val="24"/>
          <w:lang w:eastAsia="hu-HU"/>
        </w:rPr>
        <w:t>0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0 Ft összegű beruházást kíván végrehajtani, illetve a nyílászárókat bruttó </w:t>
      </w:r>
      <w:proofErr w:type="gramStart"/>
      <w:r>
        <w:rPr>
          <w:rFonts w:ascii="Constantia" w:hAnsi="Constantia" w:cs="Constantia"/>
          <w:sz w:val="24"/>
          <w:szCs w:val="24"/>
          <w:lang w:eastAsia="hu-HU"/>
        </w:rPr>
        <w:t>3.628.418,-</w:t>
      </w:r>
      <w:proofErr w:type="gramEnd"/>
      <w:r>
        <w:rPr>
          <w:rFonts w:ascii="Constantia" w:hAnsi="Constantia" w:cs="Constantia"/>
          <w:sz w:val="24"/>
          <w:szCs w:val="24"/>
          <w:lang w:eastAsia="hu-HU"/>
        </w:rPr>
        <w:t xml:space="preserve"> Ft értékben szeretné kicserélni.</w:t>
      </w:r>
      <w:r w:rsidR="00D94AC4">
        <w:rPr>
          <w:rFonts w:ascii="Constantia" w:hAnsi="Constantia" w:cs="Constantia"/>
          <w:sz w:val="24"/>
          <w:szCs w:val="24"/>
          <w:lang w:eastAsia="hu-HU"/>
        </w:rPr>
        <w:t xml:space="preserve"> </w:t>
      </w:r>
      <w:r w:rsidR="009F7313">
        <w:rPr>
          <w:rFonts w:ascii="Constantia" w:hAnsi="Constantia" w:cs="Constantia"/>
          <w:sz w:val="24"/>
          <w:szCs w:val="24"/>
          <w:lang w:eastAsia="hu-HU"/>
        </w:rPr>
        <w:t>A teljes beruházásból é</w:t>
      </w:r>
      <w:r w:rsidR="00D94AC4">
        <w:rPr>
          <w:rFonts w:ascii="Constantia" w:hAnsi="Constantia" w:cs="Constantia"/>
          <w:sz w:val="24"/>
          <w:szCs w:val="24"/>
          <w:lang w:eastAsia="hu-HU"/>
        </w:rPr>
        <w:t xml:space="preserve">rtéknövelő beruházásnak minősülnek az elektromos munkák </w:t>
      </w:r>
      <w:r w:rsidR="009F7313">
        <w:rPr>
          <w:rFonts w:ascii="Constantia" w:hAnsi="Constantia" w:cs="Constantia"/>
          <w:sz w:val="24"/>
          <w:szCs w:val="24"/>
          <w:lang w:eastAsia="hu-HU"/>
        </w:rPr>
        <w:t>bruttó 1.295.500,- Ft értékben, a fűtés hűtő-fűtő klímával történő megoldása bruttó 1.030.820,- Ft</w:t>
      </w:r>
      <w:r w:rsidR="002A35C6">
        <w:rPr>
          <w:rFonts w:ascii="Constantia" w:hAnsi="Constantia" w:cs="Constantia"/>
          <w:sz w:val="24"/>
          <w:szCs w:val="24"/>
          <w:lang w:eastAsia="hu-HU"/>
        </w:rPr>
        <w:t xml:space="preserve"> értékben</w:t>
      </w:r>
      <w:r w:rsidR="009F7313">
        <w:rPr>
          <w:rFonts w:ascii="Constantia" w:hAnsi="Constantia" w:cs="Constantia"/>
          <w:sz w:val="24"/>
          <w:szCs w:val="24"/>
          <w:lang w:eastAsia="hu-HU"/>
        </w:rPr>
        <w:t xml:space="preserve">, illetve </w:t>
      </w:r>
      <w:r w:rsidR="009F7313" w:rsidRPr="009F7313">
        <w:rPr>
          <w:rFonts w:ascii="Constantia" w:hAnsi="Constantia" w:cs="Constantia"/>
          <w:sz w:val="24"/>
          <w:szCs w:val="24"/>
          <w:lang w:eastAsia="hu-HU"/>
        </w:rPr>
        <w:t>esztétikai felújítás</w:t>
      </w:r>
      <w:r w:rsidR="009F7313">
        <w:rPr>
          <w:rFonts w:ascii="Constantia" w:hAnsi="Constantia" w:cs="Constantia"/>
          <w:sz w:val="24"/>
          <w:szCs w:val="24"/>
          <w:lang w:eastAsia="hu-HU"/>
        </w:rPr>
        <w:t xml:space="preserve"> az ablakok, valamint a bejárati ajtó cseré</w:t>
      </w:r>
      <w:r w:rsidR="002A35C6">
        <w:rPr>
          <w:rFonts w:ascii="Constantia" w:hAnsi="Constantia" w:cs="Constantia"/>
          <w:sz w:val="24"/>
          <w:szCs w:val="24"/>
          <w:lang w:eastAsia="hu-HU"/>
        </w:rPr>
        <w:t>je</w:t>
      </w:r>
      <w:r w:rsidR="009F7313">
        <w:rPr>
          <w:rFonts w:ascii="Constantia" w:hAnsi="Constantia" w:cs="Constantia"/>
          <w:sz w:val="24"/>
          <w:szCs w:val="24"/>
          <w:lang w:eastAsia="hu-HU"/>
        </w:rPr>
        <w:t xml:space="preserve"> bruttó </w:t>
      </w:r>
      <w:proofErr w:type="gramStart"/>
      <w:r w:rsidR="009F7313">
        <w:rPr>
          <w:rFonts w:ascii="Constantia" w:hAnsi="Constantia" w:cs="Constantia"/>
          <w:sz w:val="24"/>
          <w:szCs w:val="24"/>
          <w:lang w:eastAsia="hu-HU"/>
        </w:rPr>
        <w:t>3.628.418,-</w:t>
      </w:r>
      <w:proofErr w:type="gramEnd"/>
      <w:r w:rsidR="009F7313">
        <w:rPr>
          <w:rFonts w:ascii="Constantia" w:hAnsi="Constantia" w:cs="Constantia"/>
          <w:sz w:val="24"/>
          <w:szCs w:val="24"/>
          <w:lang w:eastAsia="hu-HU"/>
        </w:rPr>
        <w:t xml:space="preserve"> Ft értékben (ez utóbbi </w:t>
      </w:r>
      <w:r w:rsidR="009F7313" w:rsidRPr="009F7313">
        <w:rPr>
          <w:rFonts w:ascii="Constantia" w:hAnsi="Constantia" w:cs="Constantia"/>
          <w:sz w:val="24"/>
          <w:szCs w:val="24"/>
          <w:lang w:eastAsia="hu-HU"/>
        </w:rPr>
        <w:t>költség 50%-a számítható be a bérleti díjba</w:t>
      </w:r>
      <w:r w:rsidR="009F7313">
        <w:rPr>
          <w:rFonts w:ascii="Constantia" w:hAnsi="Constantia" w:cs="Constantia"/>
          <w:sz w:val="24"/>
          <w:szCs w:val="24"/>
          <w:lang w:eastAsia="hu-HU"/>
        </w:rPr>
        <w:t>). A nyílászárók, illetve a cégtábla cseréj</w:t>
      </w:r>
      <w:r w:rsidR="00D37496">
        <w:rPr>
          <w:rFonts w:ascii="Constantia" w:hAnsi="Constantia" w:cs="Constantia"/>
          <w:sz w:val="24"/>
          <w:szCs w:val="24"/>
          <w:lang w:eastAsia="hu-HU"/>
        </w:rPr>
        <w:t>e kapcsán</w:t>
      </w:r>
      <w:r w:rsidR="009F7313">
        <w:rPr>
          <w:rFonts w:ascii="Constantia" w:hAnsi="Constantia" w:cs="Constantia"/>
          <w:sz w:val="24"/>
          <w:szCs w:val="24"/>
          <w:lang w:eastAsia="hu-HU"/>
        </w:rPr>
        <w:t xml:space="preserve"> a bérlő településképi bejelentést tett.</w:t>
      </w:r>
    </w:p>
    <w:p w14:paraId="42628F06" w14:textId="77777777" w:rsidR="00DA6E43" w:rsidRDefault="00DA6E43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3B3D9FAD" w14:textId="77777777" w:rsidR="007D1E60" w:rsidRDefault="007D1E60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>
        <w:rPr>
          <w:rFonts w:ascii="Constantia" w:hAnsi="Constantia" w:cs="Constantia"/>
          <w:sz w:val="24"/>
          <w:szCs w:val="24"/>
          <w:lang w:eastAsia="hu-HU"/>
        </w:rPr>
        <w:t>Kérem a Tisztelt Bizottságot, hogy hozza meg döntését a bérbeszámításokra vonatkozó kérelmek kapcsán</w:t>
      </w:r>
      <w:r w:rsidRPr="00B00F9C">
        <w:rPr>
          <w:rFonts w:ascii="Constantia" w:hAnsi="Constantia" w:cs="Constantia"/>
          <w:sz w:val="24"/>
          <w:szCs w:val="24"/>
          <w:lang w:eastAsia="hu-HU"/>
        </w:rPr>
        <w:t>.</w:t>
      </w:r>
    </w:p>
    <w:p w14:paraId="05D46BA2" w14:textId="39574D28" w:rsidR="00BC2550" w:rsidRPr="00D0534F" w:rsidRDefault="00BC2550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BC2550">
        <w:rPr>
          <w:rFonts w:ascii="Constantia" w:hAnsi="Constantia" w:cs="Constantia"/>
          <w:sz w:val="24"/>
          <w:szCs w:val="24"/>
          <w:lang w:eastAsia="hu-HU"/>
        </w:rPr>
        <w:t xml:space="preserve">A </w:t>
      </w:r>
      <w:r w:rsidR="00446F77">
        <w:rPr>
          <w:rFonts w:ascii="Constantia" w:hAnsi="Constantia" w:cs="Constantia"/>
          <w:sz w:val="24"/>
          <w:szCs w:val="24"/>
          <w:lang w:eastAsia="hu-HU"/>
        </w:rPr>
        <w:t xml:space="preserve">vagyonrendelet rendelkezéseinek megfelelően a </w:t>
      </w:r>
      <w:r w:rsidRPr="00BC2550">
        <w:rPr>
          <w:rFonts w:ascii="Constantia" w:hAnsi="Constantia" w:cs="Constantia"/>
          <w:sz w:val="24"/>
          <w:szCs w:val="24"/>
          <w:lang w:eastAsia="hu-HU"/>
        </w:rPr>
        <w:t xml:space="preserve">Pénzügyi-, Gazdálkodási és Ügyrendi Bizottság döntése csak az Urbanisztikai Bizottság jelen döntési javaslatot támogató véleménye esetén lép hatályba. Amennyiben az Urbanisztikai Bizottság véleménye eltér a </w:t>
      </w:r>
      <w:r w:rsidR="007A08BB">
        <w:rPr>
          <w:rFonts w:ascii="Constantia" w:hAnsi="Constantia" w:cs="Constantia"/>
          <w:sz w:val="24"/>
          <w:szCs w:val="24"/>
          <w:lang w:eastAsia="hu-HU"/>
        </w:rPr>
        <w:t>jelenlegi</w:t>
      </w:r>
      <w:r w:rsidRPr="00BC2550">
        <w:rPr>
          <w:rFonts w:ascii="Constantia" w:hAnsi="Constantia" w:cs="Constantia"/>
          <w:sz w:val="24"/>
          <w:szCs w:val="24"/>
          <w:lang w:eastAsia="hu-HU"/>
        </w:rPr>
        <w:t xml:space="preserve"> javaslatban foglaltaktól, akkor </w:t>
      </w:r>
      <w:r w:rsidR="00446F77">
        <w:rPr>
          <w:rFonts w:ascii="Constantia" w:hAnsi="Constantia" w:cs="Constantia"/>
          <w:sz w:val="24"/>
          <w:szCs w:val="24"/>
          <w:lang w:eastAsia="hu-HU"/>
        </w:rPr>
        <w:t>a módosított döntési javaslat</w:t>
      </w:r>
      <w:r w:rsidRPr="00BC2550">
        <w:rPr>
          <w:rFonts w:ascii="Constantia" w:hAnsi="Constantia" w:cs="Constantia"/>
          <w:sz w:val="24"/>
          <w:szCs w:val="24"/>
          <w:lang w:eastAsia="hu-HU"/>
        </w:rPr>
        <w:t xml:space="preserve"> a következő Pénzügyi-, Gazdálkodási és Ügyrendi Bizottság </w:t>
      </w:r>
      <w:r w:rsidR="004D753E">
        <w:rPr>
          <w:rFonts w:ascii="Constantia" w:hAnsi="Constantia" w:cs="Constantia"/>
          <w:sz w:val="24"/>
          <w:szCs w:val="24"/>
          <w:lang w:eastAsia="hu-HU"/>
        </w:rPr>
        <w:t xml:space="preserve">ülésén ismét a bizottság </w:t>
      </w:r>
      <w:r w:rsidRPr="00BC2550">
        <w:rPr>
          <w:rFonts w:ascii="Constantia" w:hAnsi="Constantia" w:cs="Constantia"/>
          <w:sz w:val="24"/>
          <w:szCs w:val="24"/>
          <w:lang w:eastAsia="hu-HU"/>
        </w:rPr>
        <w:t>elé kerül.</w:t>
      </w:r>
    </w:p>
    <w:p w14:paraId="46237C6D" w14:textId="77777777" w:rsidR="007D1E60" w:rsidRPr="00F14749" w:rsidRDefault="007D1E60" w:rsidP="007D1E60">
      <w:pPr>
        <w:tabs>
          <w:tab w:val="left" w:pos="2640"/>
        </w:tabs>
        <w:spacing w:after="0" w:line="240" w:lineRule="auto"/>
        <w:jc w:val="both"/>
        <w:rPr>
          <w:rFonts w:ascii="Constantia" w:hAnsi="Constantia" w:cs="Constantia"/>
          <w:sz w:val="20"/>
          <w:szCs w:val="20"/>
          <w:lang w:eastAsia="hu-HU"/>
        </w:rPr>
      </w:pPr>
    </w:p>
    <w:p w14:paraId="5A692D80" w14:textId="71BA5491" w:rsidR="007D1E60" w:rsidRDefault="007D1E60" w:rsidP="007D1E60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  <w:r w:rsidRPr="00B1001D">
        <w:rPr>
          <w:rFonts w:ascii="Constantia" w:hAnsi="Constantia" w:cs="Constantia"/>
          <w:sz w:val="24"/>
          <w:szCs w:val="24"/>
          <w:lang w:eastAsia="hu-HU"/>
        </w:rPr>
        <w:t xml:space="preserve">Eger, </w:t>
      </w:r>
      <w:r>
        <w:rPr>
          <w:rFonts w:ascii="Constantia" w:hAnsi="Constantia" w:cs="Constantia"/>
          <w:sz w:val="24"/>
          <w:szCs w:val="24"/>
          <w:lang w:eastAsia="hu-HU"/>
        </w:rPr>
        <w:t>2024. 1</w:t>
      </w:r>
      <w:r w:rsidR="00184EC3">
        <w:rPr>
          <w:rFonts w:ascii="Constantia" w:hAnsi="Constantia" w:cs="Constantia"/>
          <w:sz w:val="24"/>
          <w:szCs w:val="24"/>
          <w:lang w:eastAsia="hu-HU"/>
        </w:rPr>
        <w:t>2</w:t>
      </w:r>
      <w:r>
        <w:rPr>
          <w:rFonts w:ascii="Constantia" w:hAnsi="Constantia" w:cs="Constantia"/>
          <w:sz w:val="24"/>
          <w:szCs w:val="24"/>
          <w:lang w:eastAsia="hu-HU"/>
        </w:rPr>
        <w:t xml:space="preserve">. </w:t>
      </w:r>
      <w:r w:rsidR="00184EC3">
        <w:rPr>
          <w:rFonts w:ascii="Constantia" w:hAnsi="Constantia" w:cs="Constantia"/>
          <w:sz w:val="24"/>
          <w:szCs w:val="24"/>
          <w:lang w:eastAsia="hu-HU"/>
        </w:rPr>
        <w:t>02</w:t>
      </w:r>
      <w:r>
        <w:rPr>
          <w:rFonts w:ascii="Constantia" w:hAnsi="Constantia" w:cs="Constantia"/>
          <w:sz w:val="24"/>
          <w:szCs w:val="24"/>
          <w:lang w:eastAsia="hu-HU"/>
        </w:rPr>
        <w:t>.</w:t>
      </w:r>
    </w:p>
    <w:p w14:paraId="1003616B" w14:textId="77777777" w:rsidR="007D1E60" w:rsidRPr="00393C3E" w:rsidRDefault="007D1E60" w:rsidP="007D1E60">
      <w:pPr>
        <w:spacing w:after="0" w:line="240" w:lineRule="auto"/>
        <w:jc w:val="both"/>
        <w:rPr>
          <w:rFonts w:ascii="Constantia" w:hAnsi="Constantia" w:cs="Constantia"/>
          <w:sz w:val="24"/>
          <w:szCs w:val="24"/>
          <w:lang w:eastAsia="hu-HU"/>
        </w:rPr>
      </w:pPr>
    </w:p>
    <w:p w14:paraId="6CBCF825" w14:textId="77777777" w:rsidR="007D1E60" w:rsidRPr="005C23D1" w:rsidRDefault="007D1E60" w:rsidP="007D1E60">
      <w:pPr>
        <w:spacing w:after="0" w:line="240" w:lineRule="auto"/>
        <w:ind w:left="2832" w:firstLine="708"/>
        <w:jc w:val="center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5C23D1">
        <w:rPr>
          <w:rFonts w:ascii="Constantia" w:hAnsi="Constantia" w:cs="Constantia"/>
          <w:b/>
          <w:bCs/>
          <w:sz w:val="24"/>
          <w:szCs w:val="24"/>
          <w:lang w:eastAsia="hu-HU"/>
        </w:rPr>
        <w:t>Csákvári Antal</w:t>
      </w:r>
      <w:r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</w:t>
      </w:r>
      <w:proofErr w:type="spellStart"/>
      <w:r>
        <w:rPr>
          <w:rFonts w:ascii="Constantia" w:hAnsi="Constantia" w:cs="Constantia"/>
          <w:b/>
          <w:bCs/>
          <w:sz w:val="24"/>
          <w:szCs w:val="24"/>
          <w:lang w:eastAsia="hu-HU"/>
        </w:rPr>
        <w:t>sk</w:t>
      </w:r>
      <w:proofErr w:type="spellEnd"/>
      <w:r>
        <w:rPr>
          <w:rFonts w:ascii="Constantia" w:hAnsi="Constantia" w:cs="Constantia"/>
          <w:b/>
          <w:bCs/>
          <w:sz w:val="24"/>
          <w:szCs w:val="24"/>
          <w:lang w:eastAsia="hu-HU"/>
        </w:rPr>
        <w:t>.</w:t>
      </w:r>
    </w:p>
    <w:p w14:paraId="28889F13" w14:textId="77777777" w:rsidR="007D1E60" w:rsidRDefault="007D1E60" w:rsidP="007D1E60">
      <w:pPr>
        <w:spacing w:after="0" w:line="240" w:lineRule="auto"/>
        <w:ind w:left="2832" w:firstLine="708"/>
        <w:jc w:val="center"/>
        <w:rPr>
          <w:rFonts w:ascii="Constantia" w:hAnsi="Constantia" w:cs="Constantia"/>
          <w:sz w:val="24"/>
          <w:szCs w:val="24"/>
          <w:lang w:eastAsia="hu-HU"/>
        </w:rPr>
      </w:pPr>
      <w:bookmarkStart w:id="11" w:name="_Hlk179376382"/>
      <w:r w:rsidRPr="005C23D1">
        <w:rPr>
          <w:rFonts w:ascii="Constantia" w:hAnsi="Constantia" w:cs="Constantia"/>
          <w:sz w:val="24"/>
          <w:szCs w:val="24"/>
          <w:lang w:eastAsia="hu-HU"/>
        </w:rPr>
        <w:t>Pénzügyi-, Gazdálkodási és Ügyrendi Bizottság</w:t>
      </w:r>
      <w:bookmarkEnd w:id="11"/>
      <w:r w:rsidRPr="005C23D1">
        <w:rPr>
          <w:rFonts w:ascii="Constantia" w:hAnsi="Constantia" w:cs="Constantia"/>
          <w:sz w:val="24"/>
          <w:szCs w:val="24"/>
          <w:lang w:eastAsia="hu-HU"/>
        </w:rPr>
        <w:t xml:space="preserve"> </w:t>
      </w:r>
    </w:p>
    <w:p w14:paraId="1C4B6AA8" w14:textId="77777777" w:rsidR="007D1E60" w:rsidRPr="005C23D1" w:rsidRDefault="007D1E60" w:rsidP="007D1E60">
      <w:pPr>
        <w:spacing w:after="0" w:line="240" w:lineRule="auto"/>
        <w:ind w:left="2832" w:firstLine="708"/>
        <w:jc w:val="center"/>
        <w:rPr>
          <w:rFonts w:ascii="Constantia" w:hAnsi="Constantia" w:cs="Constantia"/>
          <w:sz w:val="24"/>
          <w:szCs w:val="24"/>
          <w:lang w:eastAsia="hu-HU"/>
        </w:rPr>
      </w:pPr>
      <w:r w:rsidRPr="005C23D1">
        <w:rPr>
          <w:rFonts w:ascii="Constantia" w:hAnsi="Constantia" w:cs="Constantia"/>
          <w:sz w:val="24"/>
          <w:szCs w:val="24"/>
          <w:lang w:eastAsia="hu-HU"/>
        </w:rPr>
        <w:t>elnöke</w:t>
      </w:r>
    </w:p>
    <w:p w14:paraId="14475ED7" w14:textId="4A2E1EDA" w:rsidR="00E83FE4" w:rsidRDefault="00E83FE4">
      <w:pPr>
        <w:spacing w:after="0" w:line="240" w:lineRule="auto"/>
        <w:rPr>
          <w:rFonts w:ascii="Constantia" w:hAnsi="Constantia" w:cs="Constantia"/>
          <w:sz w:val="28"/>
          <w:szCs w:val="28"/>
          <w:u w:val="single"/>
          <w:lang w:eastAsia="hu-HU"/>
        </w:rPr>
      </w:pPr>
      <w:r>
        <w:rPr>
          <w:rFonts w:ascii="Constantia" w:hAnsi="Constantia" w:cs="Constantia"/>
          <w:sz w:val="28"/>
          <w:szCs w:val="28"/>
          <w:u w:val="single"/>
          <w:lang w:eastAsia="hu-HU"/>
        </w:rPr>
        <w:br w:type="page"/>
      </w:r>
    </w:p>
    <w:p w14:paraId="110E0D3D" w14:textId="77777777" w:rsidR="007D1E60" w:rsidRPr="00C94DE5" w:rsidRDefault="007D1E60" w:rsidP="007D1E60">
      <w:pPr>
        <w:spacing w:after="0" w:line="240" w:lineRule="auto"/>
        <w:jc w:val="both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r w:rsidRPr="00C94DE5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lastRenderedPageBreak/>
        <w:t xml:space="preserve">Döntési javaslat </w:t>
      </w:r>
    </w:p>
    <w:p w14:paraId="631E9A4D" w14:textId="77777777" w:rsidR="007D1E60" w:rsidRDefault="007D1E60" w:rsidP="007D1E6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28125E35" w14:textId="738EFA01" w:rsidR="007D1E60" w:rsidRPr="00B145FE" w:rsidRDefault="007D1E60" w:rsidP="007D1E60">
      <w:pPr>
        <w:pStyle w:val="Listaszerbekezds"/>
        <w:numPr>
          <w:ilvl w:val="0"/>
          <w:numId w:val="3"/>
        </w:numPr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584F4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Eger Megyei Jogú Város Önkormányzata Közgyűlésének Pénzügyi-, Gazdálkodási és Ügyrendi Bizottsága 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az önkormányzat vagyonáról és a vagyongazdálkodásról szóló 33/2022</w:t>
      </w:r>
      <w:r w:rsidR="00D7356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.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(XI.25</w:t>
      </w:r>
      <w:r w:rsidR="00D7356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.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) önkormányzati rendelet 21. § (1) bekezdése alapján hozzájárul az önkormányzati tulajdonban lévő </w:t>
      </w: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Eger, </w:t>
      </w:r>
      <w:r w:rsidRPr="00AF2DF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Bajcsy-Zsilinszky u. 17. szám alatti, 4930/2/A/3 hrsz-ú 135 m</w:t>
      </w:r>
      <w:r w:rsidRPr="00AF2DFB">
        <w:rPr>
          <w:rFonts w:ascii="Constantia" w:eastAsia="Times New Roman" w:hAnsi="Constantia" w:cs="Times New Roman"/>
          <w:b/>
          <w:bCs/>
          <w:sz w:val="24"/>
          <w:szCs w:val="24"/>
          <w:vertAlign w:val="superscript"/>
          <w:lang w:eastAsia="hu-HU"/>
        </w:rPr>
        <w:t>2</w:t>
      </w:r>
      <w:r w:rsidRPr="00AF2DF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nagyságú üzlethelyiségen 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(bérlő:</w:t>
      </w:r>
      <w:r w:rsidRPr="00AF2DFB">
        <w:t xml:space="preserve"> </w:t>
      </w:r>
      <w:proofErr w:type="spellStart"/>
      <w:r w:rsidRPr="00AF2DF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Manooka</w:t>
      </w:r>
      <w:proofErr w:type="spellEnd"/>
      <w:r w:rsidRPr="00AF2DF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Design Kft</w:t>
      </w:r>
      <w:r w:rsidRPr="00613C4B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.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) elvégezni kívánt értéknövelő beruházás</w:t>
      </w: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ok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hoz, és a beterjesztett árajánlatok alapján</w:t>
      </w: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az összesen 3.946.939,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- Ft + Áfa</w:t>
      </w:r>
      <w:r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(bruttó 5.012.612,- Ft)</w:t>
      </w:r>
      <w:r w:rsidRPr="00B145FE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felújítási költség bérleti díjba történő beszámításához.</w:t>
      </w:r>
    </w:p>
    <w:p w14:paraId="63B4CFBF" w14:textId="77777777" w:rsidR="007D1E60" w:rsidRDefault="007D1E60" w:rsidP="007D1E60">
      <w:pPr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left="709" w:right="425"/>
        <w:jc w:val="both"/>
        <w:textAlignment w:val="baseline"/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</w:pPr>
      <w:r w:rsidRPr="001F06C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A bérbeszámítás a felújításra vonatkozó számlák benyújtását és műszaki tartalmának ellenőrzését követően kezdődhet meg</w:t>
      </w:r>
      <w:r w:rsidRPr="00EB7F71">
        <w:t xml:space="preserve"> </w:t>
      </w:r>
      <w:r w:rsidRPr="00EB7F71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a mindenkori havi bérleti díj 50%-ig</w:t>
      </w:r>
      <w:r w:rsidRPr="001F06CA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>.</w:t>
      </w:r>
    </w:p>
    <w:p w14:paraId="2A92D0F1" w14:textId="77777777" w:rsidR="007D1E60" w:rsidRDefault="007D1E60" w:rsidP="007D1E60">
      <w:pPr>
        <w:spacing w:after="0" w:line="240" w:lineRule="auto"/>
        <w:jc w:val="both"/>
        <w:outlineLvl w:val="0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5D667F5F" w14:textId="77777777" w:rsidR="007D1E60" w:rsidRPr="00C94DE5" w:rsidRDefault="007D1E60" w:rsidP="007D1E60">
      <w:pPr>
        <w:tabs>
          <w:tab w:val="left" w:pos="5220"/>
          <w:tab w:val="left" w:pos="6840"/>
        </w:tabs>
        <w:spacing w:after="0" w:line="240" w:lineRule="auto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</w:r>
      <w:proofErr w:type="gramStart"/>
      <w:r w:rsidRPr="00C94DE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Felelős: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  </w:t>
      </w:r>
      <w:proofErr w:type="gramEnd"/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C94DE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EVAT Zrt.</w:t>
      </w:r>
    </w:p>
    <w:p w14:paraId="403146D7" w14:textId="77777777" w:rsidR="007D1E60" w:rsidRDefault="007D1E60" w:rsidP="007D1E60">
      <w:pPr>
        <w:tabs>
          <w:tab w:val="left" w:pos="5220"/>
          <w:tab w:val="left" w:pos="6840"/>
        </w:tabs>
        <w:spacing w:after="0" w:line="240" w:lineRule="auto"/>
        <w:rPr>
          <w:rFonts w:ascii="Constantia" w:eastAsia="Times New Roman" w:hAnsi="Constantia" w:cs="Times New Roman"/>
          <w:iCs/>
          <w:sz w:val="28"/>
          <w:szCs w:val="24"/>
          <w:lang w:eastAsia="hu-HU"/>
        </w:rPr>
      </w:pPr>
      <w:r w:rsidRPr="00C94DE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Határidő: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bookmarkStart w:id="12" w:name="_Hlk183709848"/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2025. január 31. </w:t>
      </w:r>
      <w:bookmarkEnd w:id="12"/>
    </w:p>
    <w:p w14:paraId="3D776C17" w14:textId="77777777" w:rsidR="007D1E60" w:rsidRDefault="007D1E60" w:rsidP="007D1E60">
      <w:pPr>
        <w:tabs>
          <w:tab w:val="left" w:pos="5220"/>
          <w:tab w:val="left" w:pos="6840"/>
        </w:tabs>
        <w:spacing w:after="0" w:line="240" w:lineRule="auto"/>
        <w:rPr>
          <w:rFonts w:ascii="Constantia" w:eastAsia="Times New Roman" w:hAnsi="Constantia" w:cs="Times New Roman"/>
          <w:iCs/>
          <w:sz w:val="28"/>
          <w:szCs w:val="24"/>
          <w:lang w:eastAsia="hu-HU"/>
        </w:rPr>
      </w:pPr>
    </w:p>
    <w:p w14:paraId="297A7ADC" w14:textId="4F19E502" w:rsidR="007D1E60" w:rsidRPr="00107449" w:rsidRDefault="007D1E60" w:rsidP="007D1E60">
      <w:pPr>
        <w:pStyle w:val="Listaszerbekezds"/>
        <w:numPr>
          <w:ilvl w:val="0"/>
          <w:numId w:val="3"/>
        </w:numPr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bookmarkStart w:id="13" w:name="_Hlk184131983"/>
      <w:r w:rsidRPr="00584F4E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 Megyei Jogú Város Önkormányzata Közgyűlésének Pénzügyi-, Gazdálkodási és Ügyrendi Bizottsága 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az önkormányzat vagyonáról és a vagyongazdálkodásról szóló 33/2022</w:t>
      </w:r>
      <w:r w:rsidR="00982DA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(XI.25</w:t>
      </w:r>
      <w:r w:rsidR="00982DA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) önkormányzati rendelet 21. § (2) bekezdése alapján hozzájárul az önkormányzati tulajdonban lévő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Eger, 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Hadnagy u. 5. szám alatti, 6415/B/2 hrsz-ú, 80 m</w:t>
      </w:r>
      <w:r w:rsidRPr="002056F4">
        <w:rPr>
          <w:rFonts w:ascii="Constantia" w:eastAsia="Times New Roman" w:hAnsi="Constantia" w:cs="Times New Roman"/>
          <w:b/>
          <w:sz w:val="24"/>
          <w:szCs w:val="24"/>
          <w:vertAlign w:val="superscript"/>
          <w:lang w:eastAsia="hu-HU"/>
        </w:rPr>
        <w:t>2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alapterületű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helyiség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206C75" w:rsidRPr="00206C7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(bérlő:</w:t>
      </w:r>
      <w:r w:rsidR="00206C75" w:rsidRPr="00206C75">
        <w:t xml:space="preserve"> </w:t>
      </w:r>
      <w:r w:rsidR="00206C75" w:rsidRPr="00206C7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Élmény és Szakértelem Egészségpont Kft.) 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esztétikai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megjelenését javító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felújítás</w:t>
      </w:r>
      <w:r w:rsidR="00206C7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á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hoz a </w:t>
      </w:r>
      <w:r w:rsidRPr="002C54F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2.187.853,- </w:t>
      </w:r>
      <w:proofErr w:type="spellStart"/>
      <w:r w:rsidRPr="002C54F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Ft+Áfa</w:t>
      </w:r>
      <w:proofErr w:type="spellEnd"/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(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bruttó </w:t>
      </w:r>
      <w:r w:rsidRPr="002C54F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2.778.573,-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Ft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) összegű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felújítási költség 50%-</w:t>
      </w:r>
      <w:proofErr w:type="spellStart"/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ának</w:t>
      </w:r>
      <w:proofErr w:type="spellEnd"/>
      <w:r w:rsidR="00C85F0A" w:rsidRPr="00C85F0A">
        <w:t xml:space="preserve"> </w:t>
      </w:r>
      <w:r w:rsidR="00C85F0A" w:rsidRPr="00C85F0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bérleti díjba történő beszámításá</w:t>
      </w:r>
      <w:r w:rsidR="00D0410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val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. </w:t>
      </w:r>
    </w:p>
    <w:p w14:paraId="5AC80EDB" w14:textId="77777777" w:rsidR="007D1E60" w:rsidRPr="00107449" w:rsidRDefault="007D1E60" w:rsidP="007D1E60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A bérbeszámítás a felújításra vonatkozó számlák benyújtását és műszaki tartalmának ellenőrzését követően kezdődhet meg a mindenkori havi bérleti díj 50%-ig.</w:t>
      </w:r>
    </w:p>
    <w:p w14:paraId="47EEC598" w14:textId="62C7918C" w:rsidR="007D1E60" w:rsidRDefault="007D5B27" w:rsidP="007D1E60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A </w:t>
      </w:r>
      <w:r w:rsidRPr="007D5B2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Pénzügyi-, Gazdálkodási és Ügyrendi Bizottság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döntése</w:t>
      </w:r>
      <w:r w:rsidRPr="007D5B2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az Urbanisztikai Bizottság támogató véleménye esetén lép hatályba. </w:t>
      </w:r>
    </w:p>
    <w:p w14:paraId="2B492DD7" w14:textId="77777777" w:rsidR="007D5B27" w:rsidRPr="00107449" w:rsidRDefault="007D5B27" w:rsidP="007D1E60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2E1F307C" w14:textId="77777777" w:rsidR="007D1E60" w:rsidRPr="00107449" w:rsidRDefault="007D1E60" w:rsidP="007D1E60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Felelős: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EVAT Zrt.</w:t>
      </w:r>
    </w:p>
    <w:p w14:paraId="7D93DDD5" w14:textId="77777777" w:rsidR="007D1E60" w:rsidRPr="00107449" w:rsidRDefault="007D1E60" w:rsidP="007D1E60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Határidő: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</w:r>
      <w:r w:rsidRPr="002056F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2025. január 31.</w:t>
      </w:r>
    </w:p>
    <w:bookmarkEnd w:id="13"/>
    <w:p w14:paraId="2CB23DF3" w14:textId="77777777" w:rsidR="007D1E60" w:rsidRDefault="007D1E60" w:rsidP="007D1E60">
      <w:pPr>
        <w:tabs>
          <w:tab w:val="left" w:pos="5220"/>
          <w:tab w:val="left" w:pos="6840"/>
        </w:tabs>
        <w:spacing w:after="0" w:line="240" w:lineRule="auto"/>
        <w:rPr>
          <w:rFonts w:ascii="Constantia" w:eastAsia="Times New Roman" w:hAnsi="Constantia" w:cs="Times New Roman"/>
          <w:iCs/>
          <w:sz w:val="28"/>
          <w:szCs w:val="24"/>
          <w:lang w:eastAsia="hu-HU"/>
        </w:rPr>
      </w:pPr>
    </w:p>
    <w:p w14:paraId="764D55D6" w14:textId="5EC7A13F" w:rsidR="00CB3E77" w:rsidRDefault="00BD083D" w:rsidP="00BD083D">
      <w:pPr>
        <w:pStyle w:val="Listaszerbekezds"/>
        <w:numPr>
          <w:ilvl w:val="0"/>
          <w:numId w:val="3"/>
        </w:numPr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584F4E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 Megyei Jogú Város Önkormányzata Közgyűlésének Pénzügyi-, Gazdálkodási és Ügyrendi Bizottsága 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az önkormányzat vagyonáról és a vagyongazdálkodásról szóló 33/2022</w:t>
      </w:r>
      <w:r w:rsidR="00982DA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(XI.25</w:t>
      </w:r>
      <w:r w:rsidR="00982DA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.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) önkormányzati rendelet 21. § </w:t>
      </w:r>
      <w:r w:rsidR="008015D6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(1) és 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(2) bekezdése alapján hozzájárul az önkormányzati tulajdonban lévő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Eger, 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Hadnagy u. 5. szám alatti, </w:t>
      </w:r>
      <w:r w:rsidRPr="00BD083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6415/A/1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hrsz-ú, </w:t>
      </w:r>
      <w:r w:rsidR="00CB3E77" w:rsidRPr="00CB3E7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227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m</w:t>
      </w:r>
      <w:r w:rsidRPr="002056F4">
        <w:rPr>
          <w:rFonts w:ascii="Constantia" w:eastAsia="Times New Roman" w:hAnsi="Constantia" w:cs="Times New Roman"/>
          <w:b/>
          <w:sz w:val="24"/>
          <w:szCs w:val="24"/>
          <w:vertAlign w:val="superscript"/>
          <w:lang w:eastAsia="hu-HU"/>
        </w:rPr>
        <w:t>2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alapterületű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helyiség</w:t>
      </w:r>
      <w:r w:rsidRPr="00AF2DFB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1E305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(bérlő: </w:t>
      </w:r>
      <w:proofErr w:type="spellStart"/>
      <w:r w:rsidR="001E3051" w:rsidRPr="001E305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Gelsemium</w:t>
      </w:r>
      <w:proofErr w:type="spellEnd"/>
      <w:r w:rsidR="001E3051" w:rsidRPr="001E305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Kft.</w:t>
      </w:r>
      <w:r w:rsidR="001E3051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)</w:t>
      </w:r>
    </w:p>
    <w:p w14:paraId="0EF8B5A5" w14:textId="116527CB" w:rsidR="001E3051" w:rsidRPr="00422FE4" w:rsidRDefault="00422FE4" w:rsidP="00422FE4">
      <w:pPr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left="720"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-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CB3E77"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értéknövelő beruházás</w:t>
      </w:r>
      <w:r w:rsidR="001E3051"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á</w:t>
      </w:r>
      <w:r w:rsidR="00CB3E77"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hoz a beterjesztett árajánlatok alapján </w:t>
      </w:r>
      <w:r w:rsidR="001E3051"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összesen 1.831.748,- </w:t>
      </w:r>
      <w:proofErr w:type="spellStart"/>
      <w:r w:rsidR="001E3051"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Ft+Áfa</w:t>
      </w:r>
      <w:proofErr w:type="spellEnd"/>
      <w:r w:rsidR="001E3051"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(bruttó </w:t>
      </w:r>
      <w:proofErr w:type="gramStart"/>
      <w:r w:rsidR="001E3051"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2.326.320,-</w:t>
      </w:r>
      <w:proofErr w:type="gramEnd"/>
      <w:r w:rsidR="001E3051"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Ft</w:t>
      </w:r>
      <w:r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)</w:t>
      </w:r>
      <w:r w:rsidR="008015D6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összegű</w:t>
      </w:r>
      <w:r w:rsidRPr="00422FE4">
        <w:t xml:space="preserve"> </w:t>
      </w:r>
      <w:r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felújítási költség bérleti díjba történő beszámítás</w:t>
      </w:r>
      <w:r w:rsidR="0002160E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ával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,</w:t>
      </w:r>
    </w:p>
    <w:p w14:paraId="7F045677" w14:textId="767E4AE6" w:rsidR="00BD083D" w:rsidRPr="00107449" w:rsidRDefault="00422FE4" w:rsidP="00CB3E77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- az</w:t>
      </w:r>
      <w:r w:rsidR="00054065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="00BD083D"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esztétikai </w:t>
      </w:r>
      <w:r w:rsidR="00BD083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megjelenést javító</w:t>
      </w:r>
      <w:r w:rsidR="00BD083D"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felújításhoz </w:t>
      </w:r>
      <w:r w:rsidR="008015D6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a </w:t>
      </w:r>
      <w:r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2.857.022,-</w:t>
      </w:r>
      <w:r w:rsidR="00BD083D"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proofErr w:type="spellStart"/>
      <w:r w:rsidR="00BD083D" w:rsidRPr="002C54F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Ft+Áfa</w:t>
      </w:r>
      <w:proofErr w:type="spellEnd"/>
      <w:r w:rsidR="00BD083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(</w:t>
      </w:r>
      <w:r w:rsidR="00BD083D"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bruttó </w:t>
      </w:r>
      <w:proofErr w:type="gramStart"/>
      <w:r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3.628.418,-</w:t>
      </w:r>
      <w:proofErr w:type="gramEnd"/>
      <w:r w:rsidRPr="00422FE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Ft</w:t>
      </w:r>
      <w:r w:rsidR="00BD083D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) összegű</w:t>
      </w:r>
      <w:r w:rsidR="00BD083D"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felújítási költség 50%-</w:t>
      </w:r>
      <w:proofErr w:type="spellStart"/>
      <w:r w:rsidR="00BD083D"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ának</w:t>
      </w:r>
      <w:proofErr w:type="spellEnd"/>
      <w:r w:rsidR="00C85F0A" w:rsidRPr="00C85F0A">
        <w:t xml:space="preserve"> </w:t>
      </w:r>
      <w:r w:rsidR="00C85F0A" w:rsidRPr="00C85F0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bérleti díjba </w:t>
      </w:r>
      <w:r w:rsidR="00C85F0A" w:rsidRPr="00C85F0A">
        <w:rPr>
          <w:rFonts w:ascii="Constantia" w:eastAsia="Times New Roman" w:hAnsi="Constantia" w:cs="Times New Roman"/>
          <w:b/>
          <w:sz w:val="24"/>
          <w:szCs w:val="24"/>
          <w:lang w:eastAsia="hu-HU"/>
        </w:rPr>
        <w:lastRenderedPageBreak/>
        <w:t>történő beszámításá</w:t>
      </w:r>
      <w:r w:rsidR="00D0410C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val</w:t>
      </w:r>
      <w:r w:rsidR="00BD083D"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. </w:t>
      </w:r>
      <w:r w:rsidR="00FF3777" w:rsidRPr="00FF377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A Pénzügyi-, Gazdálkodási és Ügyrendi Bizottság </w:t>
      </w:r>
      <w:r w:rsidR="00FF377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esztétikai felújításra vonatkozó </w:t>
      </w:r>
      <w:r w:rsidR="00FF3777" w:rsidRPr="00FF3777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döntése az Urbanisztikai Bizottság támogató véleménye esetén lép hatályba.</w:t>
      </w:r>
    </w:p>
    <w:p w14:paraId="647602A6" w14:textId="77777777" w:rsidR="00BD083D" w:rsidRDefault="00BD083D" w:rsidP="00BD083D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A bérbeszámítás a felújításra vonatkozó számlák benyújtását és műszaki tartalmának ellenőrzését követően kezdődhet meg a mindenkori havi bérleti díj 50%-ig.</w:t>
      </w:r>
    </w:p>
    <w:p w14:paraId="72035E18" w14:textId="7A754551" w:rsidR="00FF3777" w:rsidRPr="00107449" w:rsidRDefault="00FF3777" w:rsidP="00BD083D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1E50780B" w14:textId="77777777" w:rsidR="00BD083D" w:rsidRPr="00107449" w:rsidRDefault="00BD083D" w:rsidP="00BD083D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1019FA64" w14:textId="77777777" w:rsidR="00BD083D" w:rsidRPr="00107449" w:rsidRDefault="00BD083D" w:rsidP="00BD083D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Felelős: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EVAT Zrt.</w:t>
      </w:r>
    </w:p>
    <w:p w14:paraId="4FA7913D" w14:textId="77777777" w:rsidR="00BD083D" w:rsidRPr="00107449" w:rsidRDefault="00BD083D" w:rsidP="00BD083D">
      <w:pPr>
        <w:pStyle w:val="Listaszerbekezds"/>
        <w:tabs>
          <w:tab w:val="left" w:pos="5103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425"/>
        <w:jc w:val="both"/>
        <w:textAlignment w:val="baseline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  <w:t>Határidő:</w:t>
      </w:r>
      <w:r w:rsidRPr="00107449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ab/>
      </w:r>
      <w:r w:rsidRPr="002056F4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>2025. január 31.</w:t>
      </w:r>
    </w:p>
    <w:p w14:paraId="6DF05E34" w14:textId="77777777" w:rsidR="00BD083D" w:rsidRPr="00107449" w:rsidRDefault="00BD083D" w:rsidP="007D1E60">
      <w:pPr>
        <w:tabs>
          <w:tab w:val="left" w:pos="5220"/>
          <w:tab w:val="left" w:pos="6840"/>
        </w:tabs>
        <w:spacing w:after="0" w:line="240" w:lineRule="auto"/>
        <w:rPr>
          <w:rFonts w:ascii="Constantia" w:eastAsia="Times New Roman" w:hAnsi="Constantia" w:cs="Times New Roman"/>
          <w:iCs/>
          <w:sz w:val="28"/>
          <w:szCs w:val="24"/>
          <w:lang w:eastAsia="hu-HU"/>
        </w:rPr>
      </w:pPr>
    </w:p>
    <w:p w14:paraId="26631B5C" w14:textId="77777777" w:rsidR="007D1E60" w:rsidRDefault="007D1E60" w:rsidP="00A2585A">
      <w:pPr>
        <w:spacing w:line="240" w:lineRule="auto"/>
      </w:pPr>
    </w:p>
    <w:sectPr w:rsidR="007D1E60" w:rsidSect="001C0AC6">
      <w:footerReference w:type="default" r:id="rId9"/>
      <w:pgSz w:w="11906" w:h="16838"/>
      <w:pgMar w:top="1276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2E15F" w14:textId="77777777" w:rsidR="00BD3F49" w:rsidRDefault="00BD3F49" w:rsidP="00572CB4">
      <w:pPr>
        <w:spacing w:after="0" w:line="240" w:lineRule="auto"/>
      </w:pPr>
      <w:r>
        <w:separator/>
      </w:r>
    </w:p>
  </w:endnote>
  <w:endnote w:type="continuationSeparator" w:id="0">
    <w:p w14:paraId="24FC8144" w14:textId="77777777" w:rsidR="00BD3F49" w:rsidRDefault="00BD3F49" w:rsidP="0057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3456228"/>
      <w:docPartObj>
        <w:docPartGallery w:val="Page Numbers (Bottom of Page)"/>
        <w:docPartUnique/>
      </w:docPartObj>
    </w:sdtPr>
    <w:sdtContent>
      <w:p w14:paraId="08389A69" w14:textId="00C8B136" w:rsidR="00677347" w:rsidRDefault="0067734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B63">
          <w:rPr>
            <w:noProof/>
          </w:rPr>
          <w:t>6</w:t>
        </w:r>
        <w:r>
          <w:fldChar w:fldCharType="end"/>
        </w:r>
      </w:p>
    </w:sdtContent>
  </w:sdt>
  <w:p w14:paraId="7E88522E" w14:textId="77777777" w:rsidR="00677347" w:rsidRDefault="0067734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51783" w14:textId="77777777" w:rsidR="00BD3F49" w:rsidRDefault="00BD3F49" w:rsidP="00572CB4">
      <w:pPr>
        <w:spacing w:after="0" w:line="240" w:lineRule="auto"/>
      </w:pPr>
      <w:r>
        <w:separator/>
      </w:r>
    </w:p>
  </w:footnote>
  <w:footnote w:type="continuationSeparator" w:id="0">
    <w:p w14:paraId="1C3D46AA" w14:textId="77777777" w:rsidR="00BD3F49" w:rsidRDefault="00BD3F49" w:rsidP="00572C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C123FD"/>
    <w:multiLevelType w:val="hybridMultilevel"/>
    <w:tmpl w:val="AB64AF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E1C25"/>
    <w:multiLevelType w:val="hybridMultilevel"/>
    <w:tmpl w:val="3A16B796"/>
    <w:lvl w:ilvl="0" w:tplc="5AD87A24">
      <w:start w:val="6564"/>
      <w:numFmt w:val="bullet"/>
      <w:lvlText w:val="-"/>
      <w:lvlJc w:val="left"/>
      <w:pPr>
        <w:ind w:left="720" w:hanging="360"/>
      </w:pPr>
      <w:rPr>
        <w:rFonts w:ascii="Constantia" w:eastAsia="Calibri" w:hAnsi="Constantia" w:cs="Constanti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577A3"/>
    <w:multiLevelType w:val="hybridMultilevel"/>
    <w:tmpl w:val="8A0A10BA"/>
    <w:lvl w:ilvl="0" w:tplc="664AA474">
      <w:start w:val="3"/>
      <w:numFmt w:val="bullet"/>
      <w:lvlText w:val="-"/>
      <w:lvlJc w:val="left"/>
      <w:pPr>
        <w:ind w:left="108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7685976">
    <w:abstractNumId w:val="3"/>
  </w:num>
  <w:num w:numId="2" w16cid:durableId="291323822">
    <w:abstractNumId w:val="1"/>
  </w:num>
  <w:num w:numId="3" w16cid:durableId="939676792">
    <w:abstractNumId w:val="0"/>
  </w:num>
  <w:num w:numId="4" w16cid:durableId="1520466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50"/>
    <w:rsid w:val="00001D3A"/>
    <w:rsid w:val="000028E9"/>
    <w:rsid w:val="00004439"/>
    <w:rsid w:val="00004AAB"/>
    <w:rsid w:val="00006757"/>
    <w:rsid w:val="000067BE"/>
    <w:rsid w:val="00006830"/>
    <w:rsid w:val="0001000D"/>
    <w:rsid w:val="0001035C"/>
    <w:rsid w:val="000111A1"/>
    <w:rsid w:val="000113DE"/>
    <w:rsid w:val="000122EB"/>
    <w:rsid w:val="0001246B"/>
    <w:rsid w:val="000130B2"/>
    <w:rsid w:val="0001480C"/>
    <w:rsid w:val="000154C2"/>
    <w:rsid w:val="0002160E"/>
    <w:rsid w:val="000219EE"/>
    <w:rsid w:val="0002599F"/>
    <w:rsid w:val="000276A0"/>
    <w:rsid w:val="00030A92"/>
    <w:rsid w:val="000310A9"/>
    <w:rsid w:val="0003191F"/>
    <w:rsid w:val="0003296F"/>
    <w:rsid w:val="00032CEA"/>
    <w:rsid w:val="00034C37"/>
    <w:rsid w:val="000353B0"/>
    <w:rsid w:val="000356E8"/>
    <w:rsid w:val="000375B3"/>
    <w:rsid w:val="00045798"/>
    <w:rsid w:val="00047A49"/>
    <w:rsid w:val="00047A84"/>
    <w:rsid w:val="00052535"/>
    <w:rsid w:val="00054065"/>
    <w:rsid w:val="0005510B"/>
    <w:rsid w:val="000571D3"/>
    <w:rsid w:val="00057914"/>
    <w:rsid w:val="00057ECC"/>
    <w:rsid w:val="00061AD1"/>
    <w:rsid w:val="00063979"/>
    <w:rsid w:val="00064CB4"/>
    <w:rsid w:val="0006634D"/>
    <w:rsid w:val="000665E5"/>
    <w:rsid w:val="000672FD"/>
    <w:rsid w:val="00067504"/>
    <w:rsid w:val="00073E58"/>
    <w:rsid w:val="0007714B"/>
    <w:rsid w:val="00077CE5"/>
    <w:rsid w:val="00084CCA"/>
    <w:rsid w:val="00085680"/>
    <w:rsid w:val="000915AB"/>
    <w:rsid w:val="00093CB9"/>
    <w:rsid w:val="0009475E"/>
    <w:rsid w:val="0009493B"/>
    <w:rsid w:val="00095790"/>
    <w:rsid w:val="000A18F2"/>
    <w:rsid w:val="000A1BB8"/>
    <w:rsid w:val="000A1CEA"/>
    <w:rsid w:val="000A2805"/>
    <w:rsid w:val="000A3B9F"/>
    <w:rsid w:val="000A3E8B"/>
    <w:rsid w:val="000A6C36"/>
    <w:rsid w:val="000B106C"/>
    <w:rsid w:val="000B3BD4"/>
    <w:rsid w:val="000B4988"/>
    <w:rsid w:val="000C11AC"/>
    <w:rsid w:val="000C144F"/>
    <w:rsid w:val="000C6DD4"/>
    <w:rsid w:val="000D0AC4"/>
    <w:rsid w:val="000D399A"/>
    <w:rsid w:val="000D49A3"/>
    <w:rsid w:val="000D691D"/>
    <w:rsid w:val="000D69BB"/>
    <w:rsid w:val="000D6F7A"/>
    <w:rsid w:val="000E18CA"/>
    <w:rsid w:val="000E1A35"/>
    <w:rsid w:val="000E1F57"/>
    <w:rsid w:val="000E2FDB"/>
    <w:rsid w:val="000E3BFA"/>
    <w:rsid w:val="000E4439"/>
    <w:rsid w:val="000F0C6F"/>
    <w:rsid w:val="000F0FCD"/>
    <w:rsid w:val="000F2B47"/>
    <w:rsid w:val="000F2EC7"/>
    <w:rsid w:val="000F5BB4"/>
    <w:rsid w:val="000F6187"/>
    <w:rsid w:val="000F7DA5"/>
    <w:rsid w:val="001006B7"/>
    <w:rsid w:val="0010186B"/>
    <w:rsid w:val="00105EE8"/>
    <w:rsid w:val="001067EB"/>
    <w:rsid w:val="00107065"/>
    <w:rsid w:val="00107952"/>
    <w:rsid w:val="001109FD"/>
    <w:rsid w:val="00112D2C"/>
    <w:rsid w:val="001203B4"/>
    <w:rsid w:val="0012262A"/>
    <w:rsid w:val="0012334D"/>
    <w:rsid w:val="00124C93"/>
    <w:rsid w:val="0012702B"/>
    <w:rsid w:val="00130B87"/>
    <w:rsid w:val="00134A91"/>
    <w:rsid w:val="00136512"/>
    <w:rsid w:val="00140A29"/>
    <w:rsid w:val="0014433B"/>
    <w:rsid w:val="00144838"/>
    <w:rsid w:val="00147299"/>
    <w:rsid w:val="001512C0"/>
    <w:rsid w:val="00153698"/>
    <w:rsid w:val="00153C90"/>
    <w:rsid w:val="00154703"/>
    <w:rsid w:val="00156E2A"/>
    <w:rsid w:val="00160EF2"/>
    <w:rsid w:val="0016244C"/>
    <w:rsid w:val="0016258A"/>
    <w:rsid w:val="00163E8D"/>
    <w:rsid w:val="001652DC"/>
    <w:rsid w:val="00170927"/>
    <w:rsid w:val="00171286"/>
    <w:rsid w:val="00173F1A"/>
    <w:rsid w:val="00176F0D"/>
    <w:rsid w:val="0017720F"/>
    <w:rsid w:val="0018024C"/>
    <w:rsid w:val="00184822"/>
    <w:rsid w:val="00184EC3"/>
    <w:rsid w:val="00185416"/>
    <w:rsid w:val="00185964"/>
    <w:rsid w:val="00186C83"/>
    <w:rsid w:val="001916FF"/>
    <w:rsid w:val="0019201A"/>
    <w:rsid w:val="00195A27"/>
    <w:rsid w:val="001A0ADA"/>
    <w:rsid w:val="001A0C42"/>
    <w:rsid w:val="001A659B"/>
    <w:rsid w:val="001A7D4E"/>
    <w:rsid w:val="001B0A34"/>
    <w:rsid w:val="001B1C35"/>
    <w:rsid w:val="001B28F7"/>
    <w:rsid w:val="001B60A3"/>
    <w:rsid w:val="001B660B"/>
    <w:rsid w:val="001C0AC6"/>
    <w:rsid w:val="001C2FFF"/>
    <w:rsid w:val="001C4F13"/>
    <w:rsid w:val="001C5CB1"/>
    <w:rsid w:val="001D3EA8"/>
    <w:rsid w:val="001E1632"/>
    <w:rsid w:val="001E1EFD"/>
    <w:rsid w:val="001E3051"/>
    <w:rsid w:val="001E5013"/>
    <w:rsid w:val="001E7783"/>
    <w:rsid w:val="001F3027"/>
    <w:rsid w:val="002008DC"/>
    <w:rsid w:val="002048AE"/>
    <w:rsid w:val="002052F8"/>
    <w:rsid w:val="002056EE"/>
    <w:rsid w:val="00205E4D"/>
    <w:rsid w:val="00206C75"/>
    <w:rsid w:val="00211DFD"/>
    <w:rsid w:val="0021230F"/>
    <w:rsid w:val="00212C9A"/>
    <w:rsid w:val="0021722E"/>
    <w:rsid w:val="0021768F"/>
    <w:rsid w:val="002224F1"/>
    <w:rsid w:val="002251C1"/>
    <w:rsid w:val="00231085"/>
    <w:rsid w:val="00231472"/>
    <w:rsid w:val="00231DA8"/>
    <w:rsid w:val="002332D8"/>
    <w:rsid w:val="00234CEB"/>
    <w:rsid w:val="00237A99"/>
    <w:rsid w:val="0024093E"/>
    <w:rsid w:val="00246838"/>
    <w:rsid w:val="0025021B"/>
    <w:rsid w:val="00250F82"/>
    <w:rsid w:val="002536DE"/>
    <w:rsid w:val="00253C4F"/>
    <w:rsid w:val="00256588"/>
    <w:rsid w:val="00262990"/>
    <w:rsid w:val="00263AFF"/>
    <w:rsid w:val="002642B2"/>
    <w:rsid w:val="002656C7"/>
    <w:rsid w:val="002674A3"/>
    <w:rsid w:val="0027201D"/>
    <w:rsid w:val="00274ECD"/>
    <w:rsid w:val="002769F3"/>
    <w:rsid w:val="00280231"/>
    <w:rsid w:val="0028664A"/>
    <w:rsid w:val="00293DCF"/>
    <w:rsid w:val="00295073"/>
    <w:rsid w:val="002A024E"/>
    <w:rsid w:val="002A0321"/>
    <w:rsid w:val="002A077A"/>
    <w:rsid w:val="002A2964"/>
    <w:rsid w:val="002A35C6"/>
    <w:rsid w:val="002A512D"/>
    <w:rsid w:val="002B4824"/>
    <w:rsid w:val="002B76EC"/>
    <w:rsid w:val="002C05B5"/>
    <w:rsid w:val="002C0E93"/>
    <w:rsid w:val="002C74E5"/>
    <w:rsid w:val="002D024B"/>
    <w:rsid w:val="002D1067"/>
    <w:rsid w:val="002D579E"/>
    <w:rsid w:val="002E012F"/>
    <w:rsid w:val="002E1E5C"/>
    <w:rsid w:val="002E25DD"/>
    <w:rsid w:val="002E692B"/>
    <w:rsid w:val="002F2D31"/>
    <w:rsid w:val="002F6810"/>
    <w:rsid w:val="002F6C15"/>
    <w:rsid w:val="002F7EA9"/>
    <w:rsid w:val="00306225"/>
    <w:rsid w:val="00306F25"/>
    <w:rsid w:val="00313E57"/>
    <w:rsid w:val="00317AAF"/>
    <w:rsid w:val="0032140E"/>
    <w:rsid w:val="00321BDC"/>
    <w:rsid w:val="00324E86"/>
    <w:rsid w:val="0033240A"/>
    <w:rsid w:val="00336282"/>
    <w:rsid w:val="003420BD"/>
    <w:rsid w:val="003422DF"/>
    <w:rsid w:val="00342718"/>
    <w:rsid w:val="00343945"/>
    <w:rsid w:val="003460B9"/>
    <w:rsid w:val="003508CB"/>
    <w:rsid w:val="00351B4A"/>
    <w:rsid w:val="00352A18"/>
    <w:rsid w:val="00355D1B"/>
    <w:rsid w:val="0036129E"/>
    <w:rsid w:val="003656F0"/>
    <w:rsid w:val="003715FF"/>
    <w:rsid w:val="00373419"/>
    <w:rsid w:val="00375E3D"/>
    <w:rsid w:val="00376487"/>
    <w:rsid w:val="00381E87"/>
    <w:rsid w:val="0038317B"/>
    <w:rsid w:val="00383445"/>
    <w:rsid w:val="00386B02"/>
    <w:rsid w:val="0038775C"/>
    <w:rsid w:val="00390052"/>
    <w:rsid w:val="00391789"/>
    <w:rsid w:val="00391839"/>
    <w:rsid w:val="00393C3E"/>
    <w:rsid w:val="00394B00"/>
    <w:rsid w:val="00395991"/>
    <w:rsid w:val="003A01B2"/>
    <w:rsid w:val="003A2373"/>
    <w:rsid w:val="003A3993"/>
    <w:rsid w:val="003B1F70"/>
    <w:rsid w:val="003B2A84"/>
    <w:rsid w:val="003B4E59"/>
    <w:rsid w:val="003B4EC0"/>
    <w:rsid w:val="003C19C9"/>
    <w:rsid w:val="003C2DDA"/>
    <w:rsid w:val="003C2F22"/>
    <w:rsid w:val="003D242C"/>
    <w:rsid w:val="003D2572"/>
    <w:rsid w:val="003D3F0A"/>
    <w:rsid w:val="003D3FC5"/>
    <w:rsid w:val="003E47FD"/>
    <w:rsid w:val="003E4AE0"/>
    <w:rsid w:val="003E5626"/>
    <w:rsid w:val="003E78B6"/>
    <w:rsid w:val="003F52AD"/>
    <w:rsid w:val="00407B07"/>
    <w:rsid w:val="00410197"/>
    <w:rsid w:val="00411418"/>
    <w:rsid w:val="004160E2"/>
    <w:rsid w:val="00416203"/>
    <w:rsid w:val="004166A2"/>
    <w:rsid w:val="004166E4"/>
    <w:rsid w:val="00422FE4"/>
    <w:rsid w:val="00424D2A"/>
    <w:rsid w:val="004337A5"/>
    <w:rsid w:val="00434AAE"/>
    <w:rsid w:val="00435A07"/>
    <w:rsid w:val="004428A9"/>
    <w:rsid w:val="00444C89"/>
    <w:rsid w:val="00446F77"/>
    <w:rsid w:val="004474B0"/>
    <w:rsid w:val="004501D8"/>
    <w:rsid w:val="00450EFA"/>
    <w:rsid w:val="00451212"/>
    <w:rsid w:val="00451CB5"/>
    <w:rsid w:val="004520FB"/>
    <w:rsid w:val="00453648"/>
    <w:rsid w:val="0045497B"/>
    <w:rsid w:val="004558B8"/>
    <w:rsid w:val="00457E7F"/>
    <w:rsid w:val="00460381"/>
    <w:rsid w:val="00467FEF"/>
    <w:rsid w:val="00470144"/>
    <w:rsid w:val="00470B16"/>
    <w:rsid w:val="004724EE"/>
    <w:rsid w:val="00473E1F"/>
    <w:rsid w:val="00474547"/>
    <w:rsid w:val="00475A91"/>
    <w:rsid w:val="00493568"/>
    <w:rsid w:val="004953B5"/>
    <w:rsid w:val="004972C8"/>
    <w:rsid w:val="004A1827"/>
    <w:rsid w:val="004A1EEF"/>
    <w:rsid w:val="004A32BF"/>
    <w:rsid w:val="004A3334"/>
    <w:rsid w:val="004A5F88"/>
    <w:rsid w:val="004A77D4"/>
    <w:rsid w:val="004B0A3D"/>
    <w:rsid w:val="004B202A"/>
    <w:rsid w:val="004B3241"/>
    <w:rsid w:val="004B4A25"/>
    <w:rsid w:val="004B6680"/>
    <w:rsid w:val="004B6868"/>
    <w:rsid w:val="004B6B50"/>
    <w:rsid w:val="004C0940"/>
    <w:rsid w:val="004C1260"/>
    <w:rsid w:val="004C3882"/>
    <w:rsid w:val="004C3EAC"/>
    <w:rsid w:val="004C43F8"/>
    <w:rsid w:val="004C6E0A"/>
    <w:rsid w:val="004C6FBD"/>
    <w:rsid w:val="004D0EB5"/>
    <w:rsid w:val="004D1784"/>
    <w:rsid w:val="004D28A8"/>
    <w:rsid w:val="004D32A8"/>
    <w:rsid w:val="004D466A"/>
    <w:rsid w:val="004D50DC"/>
    <w:rsid w:val="004D5D19"/>
    <w:rsid w:val="004D753E"/>
    <w:rsid w:val="004E4FA3"/>
    <w:rsid w:val="004E6118"/>
    <w:rsid w:val="004F0A60"/>
    <w:rsid w:val="004F0FDC"/>
    <w:rsid w:val="004F5AFE"/>
    <w:rsid w:val="00500534"/>
    <w:rsid w:val="005028F5"/>
    <w:rsid w:val="00504AC4"/>
    <w:rsid w:val="005109CC"/>
    <w:rsid w:val="005154D4"/>
    <w:rsid w:val="00517875"/>
    <w:rsid w:val="005205EB"/>
    <w:rsid w:val="00522CCF"/>
    <w:rsid w:val="005231D9"/>
    <w:rsid w:val="00523ADE"/>
    <w:rsid w:val="00537DC7"/>
    <w:rsid w:val="00541FD1"/>
    <w:rsid w:val="00542E9F"/>
    <w:rsid w:val="00550979"/>
    <w:rsid w:val="0055287E"/>
    <w:rsid w:val="005548C4"/>
    <w:rsid w:val="0055587D"/>
    <w:rsid w:val="00557C46"/>
    <w:rsid w:val="00562480"/>
    <w:rsid w:val="00562B68"/>
    <w:rsid w:val="005651B6"/>
    <w:rsid w:val="0056649D"/>
    <w:rsid w:val="00566568"/>
    <w:rsid w:val="00571DA4"/>
    <w:rsid w:val="00572CB4"/>
    <w:rsid w:val="005731D5"/>
    <w:rsid w:val="00573EE2"/>
    <w:rsid w:val="005740FE"/>
    <w:rsid w:val="00574412"/>
    <w:rsid w:val="00574CCE"/>
    <w:rsid w:val="005812F3"/>
    <w:rsid w:val="005854B3"/>
    <w:rsid w:val="005855C5"/>
    <w:rsid w:val="00590722"/>
    <w:rsid w:val="00590B8D"/>
    <w:rsid w:val="005911C1"/>
    <w:rsid w:val="005952D0"/>
    <w:rsid w:val="005958B2"/>
    <w:rsid w:val="005963BB"/>
    <w:rsid w:val="00596BAC"/>
    <w:rsid w:val="005A1FAC"/>
    <w:rsid w:val="005A3845"/>
    <w:rsid w:val="005A63C8"/>
    <w:rsid w:val="005B0A97"/>
    <w:rsid w:val="005B0D81"/>
    <w:rsid w:val="005B160C"/>
    <w:rsid w:val="005B1BCA"/>
    <w:rsid w:val="005B361B"/>
    <w:rsid w:val="005B47DD"/>
    <w:rsid w:val="005B54DC"/>
    <w:rsid w:val="005B66D2"/>
    <w:rsid w:val="005B6D05"/>
    <w:rsid w:val="005C03D2"/>
    <w:rsid w:val="005C1002"/>
    <w:rsid w:val="005C23D1"/>
    <w:rsid w:val="005C5A70"/>
    <w:rsid w:val="005C6484"/>
    <w:rsid w:val="005D26E9"/>
    <w:rsid w:val="005D7767"/>
    <w:rsid w:val="005E6963"/>
    <w:rsid w:val="005F1584"/>
    <w:rsid w:val="005F35C1"/>
    <w:rsid w:val="005F37FA"/>
    <w:rsid w:val="005F64C7"/>
    <w:rsid w:val="005F78EE"/>
    <w:rsid w:val="006003A1"/>
    <w:rsid w:val="00600A26"/>
    <w:rsid w:val="00600D2A"/>
    <w:rsid w:val="00602AE5"/>
    <w:rsid w:val="00603914"/>
    <w:rsid w:val="006049EE"/>
    <w:rsid w:val="00607745"/>
    <w:rsid w:val="00610C20"/>
    <w:rsid w:val="00612D6A"/>
    <w:rsid w:val="00613851"/>
    <w:rsid w:val="00622C5B"/>
    <w:rsid w:val="00622F27"/>
    <w:rsid w:val="006239E3"/>
    <w:rsid w:val="00625BA1"/>
    <w:rsid w:val="00633007"/>
    <w:rsid w:val="00633B0C"/>
    <w:rsid w:val="006366AB"/>
    <w:rsid w:val="00641352"/>
    <w:rsid w:val="00643C06"/>
    <w:rsid w:val="00645A33"/>
    <w:rsid w:val="00647060"/>
    <w:rsid w:val="00647C43"/>
    <w:rsid w:val="006530D8"/>
    <w:rsid w:val="006535BC"/>
    <w:rsid w:val="00655B90"/>
    <w:rsid w:val="00656C5B"/>
    <w:rsid w:val="00663602"/>
    <w:rsid w:val="00665AAD"/>
    <w:rsid w:val="00665AC5"/>
    <w:rsid w:val="00673C66"/>
    <w:rsid w:val="006742F8"/>
    <w:rsid w:val="00674DC9"/>
    <w:rsid w:val="00675617"/>
    <w:rsid w:val="00677347"/>
    <w:rsid w:val="00680A2B"/>
    <w:rsid w:val="00681624"/>
    <w:rsid w:val="006828A7"/>
    <w:rsid w:val="00685917"/>
    <w:rsid w:val="0069080B"/>
    <w:rsid w:val="006971BE"/>
    <w:rsid w:val="006975BF"/>
    <w:rsid w:val="00697A3B"/>
    <w:rsid w:val="006A1FBB"/>
    <w:rsid w:val="006A48EF"/>
    <w:rsid w:val="006A53AE"/>
    <w:rsid w:val="006B0315"/>
    <w:rsid w:val="006B49DF"/>
    <w:rsid w:val="006C119B"/>
    <w:rsid w:val="006C444E"/>
    <w:rsid w:val="006C5B02"/>
    <w:rsid w:val="006C644F"/>
    <w:rsid w:val="006C646B"/>
    <w:rsid w:val="006D08A5"/>
    <w:rsid w:val="006D0959"/>
    <w:rsid w:val="006D09E0"/>
    <w:rsid w:val="006D0B42"/>
    <w:rsid w:val="006D5F22"/>
    <w:rsid w:val="006D6549"/>
    <w:rsid w:val="006D6874"/>
    <w:rsid w:val="006D7438"/>
    <w:rsid w:val="006E1E9A"/>
    <w:rsid w:val="006E300C"/>
    <w:rsid w:val="006E79CD"/>
    <w:rsid w:val="006F274F"/>
    <w:rsid w:val="006F27FE"/>
    <w:rsid w:val="006F597B"/>
    <w:rsid w:val="007052C0"/>
    <w:rsid w:val="00705FF3"/>
    <w:rsid w:val="0070677A"/>
    <w:rsid w:val="007104BD"/>
    <w:rsid w:val="00710CC3"/>
    <w:rsid w:val="007130BB"/>
    <w:rsid w:val="007135D2"/>
    <w:rsid w:val="00713C6A"/>
    <w:rsid w:val="00715668"/>
    <w:rsid w:val="007158D6"/>
    <w:rsid w:val="00720C13"/>
    <w:rsid w:val="00721904"/>
    <w:rsid w:val="00724C67"/>
    <w:rsid w:val="00724DC1"/>
    <w:rsid w:val="0072689D"/>
    <w:rsid w:val="00726B26"/>
    <w:rsid w:val="00730B41"/>
    <w:rsid w:val="00731072"/>
    <w:rsid w:val="0073565A"/>
    <w:rsid w:val="00735A92"/>
    <w:rsid w:val="007402A8"/>
    <w:rsid w:val="0074230A"/>
    <w:rsid w:val="007427DC"/>
    <w:rsid w:val="007440D6"/>
    <w:rsid w:val="00744B58"/>
    <w:rsid w:val="00744BA9"/>
    <w:rsid w:val="00745A4F"/>
    <w:rsid w:val="00750E6D"/>
    <w:rsid w:val="0075181D"/>
    <w:rsid w:val="007519F9"/>
    <w:rsid w:val="0076112C"/>
    <w:rsid w:val="0076299F"/>
    <w:rsid w:val="00767DF7"/>
    <w:rsid w:val="00770336"/>
    <w:rsid w:val="00770E81"/>
    <w:rsid w:val="00771341"/>
    <w:rsid w:val="007715AA"/>
    <w:rsid w:val="007735CF"/>
    <w:rsid w:val="00774D4F"/>
    <w:rsid w:val="00781572"/>
    <w:rsid w:val="00782352"/>
    <w:rsid w:val="00783077"/>
    <w:rsid w:val="00787B7A"/>
    <w:rsid w:val="00791801"/>
    <w:rsid w:val="00793657"/>
    <w:rsid w:val="007964A2"/>
    <w:rsid w:val="00797580"/>
    <w:rsid w:val="007A08BB"/>
    <w:rsid w:val="007A0E19"/>
    <w:rsid w:val="007A4E3C"/>
    <w:rsid w:val="007B0ADA"/>
    <w:rsid w:val="007B0DF1"/>
    <w:rsid w:val="007B1391"/>
    <w:rsid w:val="007B2D92"/>
    <w:rsid w:val="007B2E24"/>
    <w:rsid w:val="007B44BB"/>
    <w:rsid w:val="007B47A1"/>
    <w:rsid w:val="007B4C72"/>
    <w:rsid w:val="007B6C84"/>
    <w:rsid w:val="007C1358"/>
    <w:rsid w:val="007C3243"/>
    <w:rsid w:val="007C32AD"/>
    <w:rsid w:val="007C3A36"/>
    <w:rsid w:val="007C5E90"/>
    <w:rsid w:val="007C7C8F"/>
    <w:rsid w:val="007D1E60"/>
    <w:rsid w:val="007D20F9"/>
    <w:rsid w:val="007D33CB"/>
    <w:rsid w:val="007D37BB"/>
    <w:rsid w:val="007D46B5"/>
    <w:rsid w:val="007D4EC5"/>
    <w:rsid w:val="007D5A28"/>
    <w:rsid w:val="007D5B27"/>
    <w:rsid w:val="007D6594"/>
    <w:rsid w:val="007D6C33"/>
    <w:rsid w:val="007D7E94"/>
    <w:rsid w:val="007E21F6"/>
    <w:rsid w:val="007E7664"/>
    <w:rsid w:val="007E7F02"/>
    <w:rsid w:val="007F11A1"/>
    <w:rsid w:val="007F1A39"/>
    <w:rsid w:val="007F50E8"/>
    <w:rsid w:val="007F56B1"/>
    <w:rsid w:val="0080115E"/>
    <w:rsid w:val="008015D6"/>
    <w:rsid w:val="0080467C"/>
    <w:rsid w:val="00804A62"/>
    <w:rsid w:val="00805492"/>
    <w:rsid w:val="00805A93"/>
    <w:rsid w:val="00805AFB"/>
    <w:rsid w:val="00810648"/>
    <w:rsid w:val="0081677A"/>
    <w:rsid w:val="00816943"/>
    <w:rsid w:val="0082020B"/>
    <w:rsid w:val="008208E0"/>
    <w:rsid w:val="008304E5"/>
    <w:rsid w:val="008307BF"/>
    <w:rsid w:val="0083192C"/>
    <w:rsid w:val="008320E1"/>
    <w:rsid w:val="00832232"/>
    <w:rsid w:val="00832573"/>
    <w:rsid w:val="00833310"/>
    <w:rsid w:val="00840B34"/>
    <w:rsid w:val="00840D5D"/>
    <w:rsid w:val="008424EA"/>
    <w:rsid w:val="0085078A"/>
    <w:rsid w:val="00850D0C"/>
    <w:rsid w:val="008544F6"/>
    <w:rsid w:val="00854505"/>
    <w:rsid w:val="00855B60"/>
    <w:rsid w:val="00856C12"/>
    <w:rsid w:val="00857443"/>
    <w:rsid w:val="00862704"/>
    <w:rsid w:val="00863892"/>
    <w:rsid w:val="0086689E"/>
    <w:rsid w:val="00866C8E"/>
    <w:rsid w:val="00867178"/>
    <w:rsid w:val="00876E95"/>
    <w:rsid w:val="00880D7E"/>
    <w:rsid w:val="00882C43"/>
    <w:rsid w:val="00883349"/>
    <w:rsid w:val="008864E4"/>
    <w:rsid w:val="0089594D"/>
    <w:rsid w:val="00895AD4"/>
    <w:rsid w:val="008A013B"/>
    <w:rsid w:val="008A410B"/>
    <w:rsid w:val="008A452F"/>
    <w:rsid w:val="008B2609"/>
    <w:rsid w:val="008B3424"/>
    <w:rsid w:val="008B54F7"/>
    <w:rsid w:val="008B56F4"/>
    <w:rsid w:val="008B6F23"/>
    <w:rsid w:val="008C0C6A"/>
    <w:rsid w:val="008D019B"/>
    <w:rsid w:val="008D1BCE"/>
    <w:rsid w:val="008D3649"/>
    <w:rsid w:val="008D39D6"/>
    <w:rsid w:val="008D3C18"/>
    <w:rsid w:val="008D4742"/>
    <w:rsid w:val="008E2EEA"/>
    <w:rsid w:val="008E7759"/>
    <w:rsid w:val="008E7C50"/>
    <w:rsid w:val="008F08CD"/>
    <w:rsid w:val="008F2C37"/>
    <w:rsid w:val="008F4579"/>
    <w:rsid w:val="008F6A72"/>
    <w:rsid w:val="00901451"/>
    <w:rsid w:val="00903597"/>
    <w:rsid w:val="009039A8"/>
    <w:rsid w:val="00904618"/>
    <w:rsid w:val="00905569"/>
    <w:rsid w:val="009063D7"/>
    <w:rsid w:val="009141DF"/>
    <w:rsid w:val="00916CF8"/>
    <w:rsid w:val="00917B82"/>
    <w:rsid w:val="00920075"/>
    <w:rsid w:val="00921437"/>
    <w:rsid w:val="00921764"/>
    <w:rsid w:val="00921C53"/>
    <w:rsid w:val="0092210B"/>
    <w:rsid w:val="009315AB"/>
    <w:rsid w:val="00936AE1"/>
    <w:rsid w:val="00936C7D"/>
    <w:rsid w:val="0093700E"/>
    <w:rsid w:val="0093794C"/>
    <w:rsid w:val="009403AF"/>
    <w:rsid w:val="00944EB5"/>
    <w:rsid w:val="00946428"/>
    <w:rsid w:val="00951E2E"/>
    <w:rsid w:val="0095434D"/>
    <w:rsid w:val="00956FEC"/>
    <w:rsid w:val="00961797"/>
    <w:rsid w:val="00961DD2"/>
    <w:rsid w:val="0096349B"/>
    <w:rsid w:val="00963666"/>
    <w:rsid w:val="00964F06"/>
    <w:rsid w:val="0096528E"/>
    <w:rsid w:val="009678CC"/>
    <w:rsid w:val="009702B3"/>
    <w:rsid w:val="009727B8"/>
    <w:rsid w:val="009746EB"/>
    <w:rsid w:val="00975699"/>
    <w:rsid w:val="009809C1"/>
    <w:rsid w:val="00982DAC"/>
    <w:rsid w:val="009840CE"/>
    <w:rsid w:val="00985B97"/>
    <w:rsid w:val="00985F77"/>
    <w:rsid w:val="0098627C"/>
    <w:rsid w:val="00987C44"/>
    <w:rsid w:val="00991FD0"/>
    <w:rsid w:val="00995281"/>
    <w:rsid w:val="009955B1"/>
    <w:rsid w:val="00996383"/>
    <w:rsid w:val="0099746F"/>
    <w:rsid w:val="00997877"/>
    <w:rsid w:val="009A36D4"/>
    <w:rsid w:val="009A60F0"/>
    <w:rsid w:val="009A6C7D"/>
    <w:rsid w:val="009B01D3"/>
    <w:rsid w:val="009B3B39"/>
    <w:rsid w:val="009B4EF4"/>
    <w:rsid w:val="009C4514"/>
    <w:rsid w:val="009D14E9"/>
    <w:rsid w:val="009D2DB8"/>
    <w:rsid w:val="009D5941"/>
    <w:rsid w:val="009D68CE"/>
    <w:rsid w:val="009E4C7E"/>
    <w:rsid w:val="009E6867"/>
    <w:rsid w:val="009E68F5"/>
    <w:rsid w:val="009E6F94"/>
    <w:rsid w:val="009F01CC"/>
    <w:rsid w:val="009F0817"/>
    <w:rsid w:val="009F0AEF"/>
    <w:rsid w:val="009F0E67"/>
    <w:rsid w:val="009F3913"/>
    <w:rsid w:val="009F3952"/>
    <w:rsid w:val="009F4846"/>
    <w:rsid w:val="009F5B3A"/>
    <w:rsid w:val="009F7313"/>
    <w:rsid w:val="00A00701"/>
    <w:rsid w:val="00A040C0"/>
    <w:rsid w:val="00A064DE"/>
    <w:rsid w:val="00A13172"/>
    <w:rsid w:val="00A152FD"/>
    <w:rsid w:val="00A17066"/>
    <w:rsid w:val="00A21FB8"/>
    <w:rsid w:val="00A23136"/>
    <w:rsid w:val="00A2585A"/>
    <w:rsid w:val="00A30372"/>
    <w:rsid w:val="00A3261D"/>
    <w:rsid w:val="00A3589A"/>
    <w:rsid w:val="00A37D04"/>
    <w:rsid w:val="00A4191D"/>
    <w:rsid w:val="00A432DC"/>
    <w:rsid w:val="00A464E3"/>
    <w:rsid w:val="00A46952"/>
    <w:rsid w:val="00A516B1"/>
    <w:rsid w:val="00A53450"/>
    <w:rsid w:val="00A54475"/>
    <w:rsid w:val="00A544BF"/>
    <w:rsid w:val="00A551B3"/>
    <w:rsid w:val="00A56CAE"/>
    <w:rsid w:val="00A5706C"/>
    <w:rsid w:val="00A600CA"/>
    <w:rsid w:val="00A60944"/>
    <w:rsid w:val="00A63775"/>
    <w:rsid w:val="00A63B48"/>
    <w:rsid w:val="00A64726"/>
    <w:rsid w:val="00A670D7"/>
    <w:rsid w:val="00A678E7"/>
    <w:rsid w:val="00A704FE"/>
    <w:rsid w:val="00A722F6"/>
    <w:rsid w:val="00A80465"/>
    <w:rsid w:val="00A80C32"/>
    <w:rsid w:val="00A8154B"/>
    <w:rsid w:val="00A84A82"/>
    <w:rsid w:val="00A85D46"/>
    <w:rsid w:val="00A8679A"/>
    <w:rsid w:val="00A86C5D"/>
    <w:rsid w:val="00A91A26"/>
    <w:rsid w:val="00A94050"/>
    <w:rsid w:val="00AA058B"/>
    <w:rsid w:val="00AA1B46"/>
    <w:rsid w:val="00AA2CC5"/>
    <w:rsid w:val="00AB3C33"/>
    <w:rsid w:val="00AB5874"/>
    <w:rsid w:val="00AB6DCD"/>
    <w:rsid w:val="00AB750B"/>
    <w:rsid w:val="00AC1A2A"/>
    <w:rsid w:val="00AC3FB0"/>
    <w:rsid w:val="00AC4200"/>
    <w:rsid w:val="00AC7F73"/>
    <w:rsid w:val="00AD13A5"/>
    <w:rsid w:val="00AD463A"/>
    <w:rsid w:val="00AD643E"/>
    <w:rsid w:val="00AD6E39"/>
    <w:rsid w:val="00AE02F1"/>
    <w:rsid w:val="00AE2867"/>
    <w:rsid w:val="00AF243B"/>
    <w:rsid w:val="00AF4D10"/>
    <w:rsid w:val="00AF5EB6"/>
    <w:rsid w:val="00B005F1"/>
    <w:rsid w:val="00B1001D"/>
    <w:rsid w:val="00B11314"/>
    <w:rsid w:val="00B1143D"/>
    <w:rsid w:val="00B11A75"/>
    <w:rsid w:val="00B11D48"/>
    <w:rsid w:val="00B12622"/>
    <w:rsid w:val="00B13CC4"/>
    <w:rsid w:val="00B14E9A"/>
    <w:rsid w:val="00B15D7F"/>
    <w:rsid w:val="00B16AE9"/>
    <w:rsid w:val="00B16C29"/>
    <w:rsid w:val="00B20F51"/>
    <w:rsid w:val="00B22B29"/>
    <w:rsid w:val="00B266C1"/>
    <w:rsid w:val="00B3387A"/>
    <w:rsid w:val="00B3422D"/>
    <w:rsid w:val="00B35196"/>
    <w:rsid w:val="00B37140"/>
    <w:rsid w:val="00B412A5"/>
    <w:rsid w:val="00B432E9"/>
    <w:rsid w:val="00B44945"/>
    <w:rsid w:val="00B50B86"/>
    <w:rsid w:val="00B50FE2"/>
    <w:rsid w:val="00B53789"/>
    <w:rsid w:val="00B546BE"/>
    <w:rsid w:val="00B551D6"/>
    <w:rsid w:val="00B564F9"/>
    <w:rsid w:val="00B57A72"/>
    <w:rsid w:val="00B57C57"/>
    <w:rsid w:val="00B6344A"/>
    <w:rsid w:val="00B67DC1"/>
    <w:rsid w:val="00B76459"/>
    <w:rsid w:val="00B81B4F"/>
    <w:rsid w:val="00B82765"/>
    <w:rsid w:val="00B835B5"/>
    <w:rsid w:val="00B83EA7"/>
    <w:rsid w:val="00B854A0"/>
    <w:rsid w:val="00B8718D"/>
    <w:rsid w:val="00B911E5"/>
    <w:rsid w:val="00B92CD7"/>
    <w:rsid w:val="00B97069"/>
    <w:rsid w:val="00BA0CB6"/>
    <w:rsid w:val="00BA1AFC"/>
    <w:rsid w:val="00BA33C5"/>
    <w:rsid w:val="00BA5104"/>
    <w:rsid w:val="00BB50BD"/>
    <w:rsid w:val="00BB6614"/>
    <w:rsid w:val="00BB7486"/>
    <w:rsid w:val="00BC0226"/>
    <w:rsid w:val="00BC0662"/>
    <w:rsid w:val="00BC2550"/>
    <w:rsid w:val="00BC4847"/>
    <w:rsid w:val="00BC49A2"/>
    <w:rsid w:val="00BC531F"/>
    <w:rsid w:val="00BC62B2"/>
    <w:rsid w:val="00BD083D"/>
    <w:rsid w:val="00BD302F"/>
    <w:rsid w:val="00BD3F49"/>
    <w:rsid w:val="00BD4AF9"/>
    <w:rsid w:val="00BD622E"/>
    <w:rsid w:val="00BD6615"/>
    <w:rsid w:val="00BD7AA6"/>
    <w:rsid w:val="00BD7AD1"/>
    <w:rsid w:val="00BE2169"/>
    <w:rsid w:val="00BE2B9B"/>
    <w:rsid w:val="00BE7999"/>
    <w:rsid w:val="00BE7A52"/>
    <w:rsid w:val="00BF009F"/>
    <w:rsid w:val="00BF2195"/>
    <w:rsid w:val="00BF4A45"/>
    <w:rsid w:val="00BF66E7"/>
    <w:rsid w:val="00C0099E"/>
    <w:rsid w:val="00C05F6A"/>
    <w:rsid w:val="00C07C00"/>
    <w:rsid w:val="00C10847"/>
    <w:rsid w:val="00C11260"/>
    <w:rsid w:val="00C118DE"/>
    <w:rsid w:val="00C12CFC"/>
    <w:rsid w:val="00C13E78"/>
    <w:rsid w:val="00C17CE6"/>
    <w:rsid w:val="00C2001A"/>
    <w:rsid w:val="00C262B2"/>
    <w:rsid w:val="00C27071"/>
    <w:rsid w:val="00C33A4B"/>
    <w:rsid w:val="00C35502"/>
    <w:rsid w:val="00C35F80"/>
    <w:rsid w:val="00C41129"/>
    <w:rsid w:val="00C419B4"/>
    <w:rsid w:val="00C50899"/>
    <w:rsid w:val="00C52F50"/>
    <w:rsid w:val="00C54999"/>
    <w:rsid w:val="00C5648B"/>
    <w:rsid w:val="00C564C1"/>
    <w:rsid w:val="00C6101B"/>
    <w:rsid w:val="00C611BF"/>
    <w:rsid w:val="00C62027"/>
    <w:rsid w:val="00C648D9"/>
    <w:rsid w:val="00C701E7"/>
    <w:rsid w:val="00C80B7F"/>
    <w:rsid w:val="00C83A5E"/>
    <w:rsid w:val="00C840C1"/>
    <w:rsid w:val="00C85F0A"/>
    <w:rsid w:val="00C8781B"/>
    <w:rsid w:val="00C8788A"/>
    <w:rsid w:val="00C87B91"/>
    <w:rsid w:val="00C9302D"/>
    <w:rsid w:val="00C93047"/>
    <w:rsid w:val="00CA0514"/>
    <w:rsid w:val="00CA0B72"/>
    <w:rsid w:val="00CA114D"/>
    <w:rsid w:val="00CA624A"/>
    <w:rsid w:val="00CA70EB"/>
    <w:rsid w:val="00CB160F"/>
    <w:rsid w:val="00CB3E77"/>
    <w:rsid w:val="00CB67FD"/>
    <w:rsid w:val="00CB6AD7"/>
    <w:rsid w:val="00CC1C96"/>
    <w:rsid w:val="00CD22CC"/>
    <w:rsid w:val="00CD709A"/>
    <w:rsid w:val="00CE0CFC"/>
    <w:rsid w:val="00CE3B23"/>
    <w:rsid w:val="00CE6840"/>
    <w:rsid w:val="00CE6ADD"/>
    <w:rsid w:val="00CE71CE"/>
    <w:rsid w:val="00D00541"/>
    <w:rsid w:val="00D03828"/>
    <w:rsid w:val="00D0410C"/>
    <w:rsid w:val="00D054F3"/>
    <w:rsid w:val="00D05ECE"/>
    <w:rsid w:val="00D065C5"/>
    <w:rsid w:val="00D1724F"/>
    <w:rsid w:val="00D1729D"/>
    <w:rsid w:val="00D237B7"/>
    <w:rsid w:val="00D25DF8"/>
    <w:rsid w:val="00D2705C"/>
    <w:rsid w:val="00D27AB2"/>
    <w:rsid w:val="00D27C60"/>
    <w:rsid w:val="00D34922"/>
    <w:rsid w:val="00D36B39"/>
    <w:rsid w:val="00D37496"/>
    <w:rsid w:val="00D376EE"/>
    <w:rsid w:val="00D4115A"/>
    <w:rsid w:val="00D42DAF"/>
    <w:rsid w:val="00D4416E"/>
    <w:rsid w:val="00D460B9"/>
    <w:rsid w:val="00D4677A"/>
    <w:rsid w:val="00D5009F"/>
    <w:rsid w:val="00D60EF7"/>
    <w:rsid w:val="00D63441"/>
    <w:rsid w:val="00D638EC"/>
    <w:rsid w:val="00D652BB"/>
    <w:rsid w:val="00D653DE"/>
    <w:rsid w:val="00D66720"/>
    <w:rsid w:val="00D70684"/>
    <w:rsid w:val="00D7085E"/>
    <w:rsid w:val="00D7122F"/>
    <w:rsid w:val="00D72768"/>
    <w:rsid w:val="00D7356A"/>
    <w:rsid w:val="00D75DBB"/>
    <w:rsid w:val="00D81551"/>
    <w:rsid w:val="00D828D5"/>
    <w:rsid w:val="00D83D63"/>
    <w:rsid w:val="00D84081"/>
    <w:rsid w:val="00D85AD4"/>
    <w:rsid w:val="00D8640B"/>
    <w:rsid w:val="00D86C5A"/>
    <w:rsid w:val="00D940DC"/>
    <w:rsid w:val="00D94AC4"/>
    <w:rsid w:val="00DA008A"/>
    <w:rsid w:val="00DA499F"/>
    <w:rsid w:val="00DA6CB6"/>
    <w:rsid w:val="00DA6E43"/>
    <w:rsid w:val="00DB0AC7"/>
    <w:rsid w:val="00DB2AAC"/>
    <w:rsid w:val="00DB38F3"/>
    <w:rsid w:val="00DB4344"/>
    <w:rsid w:val="00DB7377"/>
    <w:rsid w:val="00DB74C7"/>
    <w:rsid w:val="00DB7F89"/>
    <w:rsid w:val="00DC403F"/>
    <w:rsid w:val="00DC5704"/>
    <w:rsid w:val="00DC5DAF"/>
    <w:rsid w:val="00DC6526"/>
    <w:rsid w:val="00DC6EAD"/>
    <w:rsid w:val="00DC742B"/>
    <w:rsid w:val="00DD22E7"/>
    <w:rsid w:val="00DD5D8B"/>
    <w:rsid w:val="00DD5E99"/>
    <w:rsid w:val="00DD73CA"/>
    <w:rsid w:val="00DE01BE"/>
    <w:rsid w:val="00DF0E4F"/>
    <w:rsid w:val="00DF5B1B"/>
    <w:rsid w:val="00DF7751"/>
    <w:rsid w:val="00E0480F"/>
    <w:rsid w:val="00E050A7"/>
    <w:rsid w:val="00E14E89"/>
    <w:rsid w:val="00E15197"/>
    <w:rsid w:val="00E16ABE"/>
    <w:rsid w:val="00E17930"/>
    <w:rsid w:val="00E21409"/>
    <w:rsid w:val="00E23016"/>
    <w:rsid w:val="00E25D7E"/>
    <w:rsid w:val="00E26849"/>
    <w:rsid w:val="00E27D6A"/>
    <w:rsid w:val="00E30500"/>
    <w:rsid w:val="00E3230C"/>
    <w:rsid w:val="00E34316"/>
    <w:rsid w:val="00E356BB"/>
    <w:rsid w:val="00E40DEE"/>
    <w:rsid w:val="00E41373"/>
    <w:rsid w:val="00E451D4"/>
    <w:rsid w:val="00E47AA3"/>
    <w:rsid w:val="00E50103"/>
    <w:rsid w:val="00E520CE"/>
    <w:rsid w:val="00E5668E"/>
    <w:rsid w:val="00E574EB"/>
    <w:rsid w:val="00E60851"/>
    <w:rsid w:val="00E617E4"/>
    <w:rsid w:val="00E61E8C"/>
    <w:rsid w:val="00E66250"/>
    <w:rsid w:val="00E66CC9"/>
    <w:rsid w:val="00E71042"/>
    <w:rsid w:val="00E72278"/>
    <w:rsid w:val="00E74B2C"/>
    <w:rsid w:val="00E75AC3"/>
    <w:rsid w:val="00E75E97"/>
    <w:rsid w:val="00E77234"/>
    <w:rsid w:val="00E82BD0"/>
    <w:rsid w:val="00E83FE4"/>
    <w:rsid w:val="00E844B4"/>
    <w:rsid w:val="00E86778"/>
    <w:rsid w:val="00E90486"/>
    <w:rsid w:val="00E9373A"/>
    <w:rsid w:val="00E96114"/>
    <w:rsid w:val="00EA4026"/>
    <w:rsid w:val="00EA6868"/>
    <w:rsid w:val="00EA6894"/>
    <w:rsid w:val="00EB1933"/>
    <w:rsid w:val="00EB44D1"/>
    <w:rsid w:val="00EB48A4"/>
    <w:rsid w:val="00EC1139"/>
    <w:rsid w:val="00ED1EA2"/>
    <w:rsid w:val="00ED4C63"/>
    <w:rsid w:val="00EE39DF"/>
    <w:rsid w:val="00EE48CC"/>
    <w:rsid w:val="00EE4DB6"/>
    <w:rsid w:val="00EE6A8D"/>
    <w:rsid w:val="00EE7E1E"/>
    <w:rsid w:val="00EF41F2"/>
    <w:rsid w:val="00EF659D"/>
    <w:rsid w:val="00F04AF8"/>
    <w:rsid w:val="00F12AE5"/>
    <w:rsid w:val="00F14749"/>
    <w:rsid w:val="00F151FB"/>
    <w:rsid w:val="00F15D19"/>
    <w:rsid w:val="00F16A98"/>
    <w:rsid w:val="00F260C0"/>
    <w:rsid w:val="00F2741C"/>
    <w:rsid w:val="00F31C83"/>
    <w:rsid w:val="00F32D54"/>
    <w:rsid w:val="00F33004"/>
    <w:rsid w:val="00F37D73"/>
    <w:rsid w:val="00F4101E"/>
    <w:rsid w:val="00F43157"/>
    <w:rsid w:val="00F45B71"/>
    <w:rsid w:val="00F46179"/>
    <w:rsid w:val="00F466F1"/>
    <w:rsid w:val="00F473C7"/>
    <w:rsid w:val="00F47E1D"/>
    <w:rsid w:val="00F507BB"/>
    <w:rsid w:val="00F5153B"/>
    <w:rsid w:val="00F5274B"/>
    <w:rsid w:val="00F5419C"/>
    <w:rsid w:val="00F55265"/>
    <w:rsid w:val="00F56CB7"/>
    <w:rsid w:val="00F61038"/>
    <w:rsid w:val="00F62881"/>
    <w:rsid w:val="00F644C1"/>
    <w:rsid w:val="00F676B5"/>
    <w:rsid w:val="00F67BB6"/>
    <w:rsid w:val="00F70242"/>
    <w:rsid w:val="00F71911"/>
    <w:rsid w:val="00F71AE1"/>
    <w:rsid w:val="00F71B63"/>
    <w:rsid w:val="00F71F83"/>
    <w:rsid w:val="00F73FB4"/>
    <w:rsid w:val="00F75A09"/>
    <w:rsid w:val="00F81D69"/>
    <w:rsid w:val="00F82516"/>
    <w:rsid w:val="00F829BC"/>
    <w:rsid w:val="00F859FC"/>
    <w:rsid w:val="00F8681F"/>
    <w:rsid w:val="00F9535F"/>
    <w:rsid w:val="00FA132D"/>
    <w:rsid w:val="00FA39BD"/>
    <w:rsid w:val="00FA6742"/>
    <w:rsid w:val="00FA7017"/>
    <w:rsid w:val="00FB0117"/>
    <w:rsid w:val="00FB0AFE"/>
    <w:rsid w:val="00FB3BA5"/>
    <w:rsid w:val="00FB5E8D"/>
    <w:rsid w:val="00FC0080"/>
    <w:rsid w:val="00FC2FA3"/>
    <w:rsid w:val="00FD11B0"/>
    <w:rsid w:val="00FD6D9B"/>
    <w:rsid w:val="00FE2B26"/>
    <w:rsid w:val="00FE2C1A"/>
    <w:rsid w:val="00FE7272"/>
    <w:rsid w:val="00FE7451"/>
    <w:rsid w:val="00FF2DDC"/>
    <w:rsid w:val="00FF3777"/>
    <w:rsid w:val="00FF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E5AC7E"/>
  <w15:docId w15:val="{79C69858-66C7-4E4D-8B8B-57FB4BDE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46BE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C5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52F50"/>
    <w:rPr>
      <w:rFonts w:ascii="Tahoma" w:hAnsi="Tahoma" w:cs="Tahoma"/>
      <w:sz w:val="16"/>
      <w:szCs w:val="16"/>
    </w:rPr>
  </w:style>
  <w:style w:type="paragraph" w:customStyle="1" w:styleId="CharChar1CharCharCharChar1">
    <w:name w:val="Char Char1 Char Char Char Char1"/>
    <w:basedOn w:val="Norml"/>
    <w:uiPriority w:val="99"/>
    <w:rsid w:val="007713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57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2CB4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rsid w:val="0057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2CB4"/>
    <w:rPr>
      <w:rFonts w:cs="Calibri"/>
      <w:lang w:eastAsia="en-US"/>
    </w:rPr>
  </w:style>
  <w:style w:type="paragraph" w:styleId="Listaszerbekezds">
    <w:name w:val="List Paragraph"/>
    <w:basedOn w:val="Norml"/>
    <w:uiPriority w:val="34"/>
    <w:qFormat/>
    <w:rsid w:val="005B54DC"/>
    <w:pPr>
      <w:ind w:left="720"/>
      <w:contextualSpacing/>
    </w:pPr>
  </w:style>
  <w:style w:type="paragraph" w:customStyle="1" w:styleId="CharChar1">
    <w:name w:val="Char Char1"/>
    <w:basedOn w:val="Norml"/>
    <w:rsid w:val="0039599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0">
    <w:name w:val="Char Char1"/>
    <w:basedOn w:val="Norml"/>
    <w:rsid w:val="00600D2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0">
    <w:name w:val="Char Char1 Char Char Char Char1"/>
    <w:basedOn w:val="Norml"/>
    <w:rsid w:val="00DC403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1">
    <w:name w:val="Char Char1 Char Char Char Char1"/>
    <w:basedOn w:val="Norml"/>
    <w:rsid w:val="007B44B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2">
    <w:name w:val="Char Char1 Char Char Char Char1"/>
    <w:basedOn w:val="Norml"/>
    <w:rsid w:val="009A36D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CharCharCharChar13">
    <w:name w:val="Char Char1 Char Char Char Char1"/>
    <w:basedOn w:val="Norml"/>
    <w:rsid w:val="00B4494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Vltozat">
    <w:name w:val="Revision"/>
    <w:hidden/>
    <w:uiPriority w:val="99"/>
    <w:semiHidden/>
    <w:rsid w:val="00DF7751"/>
    <w:rPr>
      <w:rFonts w:cs="Calibri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A600C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600C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600CA"/>
    <w:rPr>
      <w:rFonts w:cs="Calibri"/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600C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600CA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9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8F4C7-11D1-4151-B73F-EE28400CE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1016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Erdélyi Adrienn</dc:creator>
  <cp:lastModifiedBy>Bak Edit</cp:lastModifiedBy>
  <cp:revision>2</cp:revision>
  <cp:lastPrinted>2023-11-10T09:09:00Z</cp:lastPrinted>
  <dcterms:created xsi:type="dcterms:W3CDTF">2024-12-05T09:28:00Z</dcterms:created>
  <dcterms:modified xsi:type="dcterms:W3CDTF">2024-12-05T09:28:00Z</dcterms:modified>
</cp:coreProperties>
</file>