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B0" w:rsidRPr="00106D1C" w:rsidRDefault="00773BB0" w:rsidP="00773BB0">
      <w:pPr>
        <w:jc w:val="both"/>
      </w:pPr>
      <w:r>
        <w:rPr>
          <w:noProof/>
        </w:rPr>
        <w:drawing>
          <wp:inline distT="0" distB="0" distL="0" distR="0" wp14:anchorId="7BD0DE0E" wp14:editId="16E3B181">
            <wp:extent cx="5753100" cy="828675"/>
            <wp:effectExtent l="0" t="0" r="0" b="9525"/>
            <wp:docPr id="1" name="Kép 1" descr="Fejlec_uj_Habis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jlec_uj_Habis_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B0" w:rsidRPr="00106D1C" w:rsidRDefault="00773BB0" w:rsidP="00773BB0">
      <w:pPr>
        <w:jc w:val="both"/>
      </w:pPr>
    </w:p>
    <w:p w:rsidR="00773BB0" w:rsidRPr="002908C0" w:rsidRDefault="00773BB0" w:rsidP="00773BB0">
      <w:pPr>
        <w:jc w:val="right"/>
        <w:rPr>
          <w:rFonts w:ascii="Constantia" w:hAnsi="Constantia"/>
          <w:b/>
          <w:sz w:val="22"/>
          <w:szCs w:val="22"/>
        </w:rPr>
      </w:pP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  <w:r>
        <w:rPr>
          <w:rFonts w:ascii="Constantia" w:hAnsi="Constantia"/>
          <w:b/>
          <w:sz w:val="22"/>
          <w:szCs w:val="22"/>
        </w:rPr>
        <w:tab/>
      </w:r>
    </w:p>
    <w:p w:rsidR="00773BB0" w:rsidRPr="002908C0" w:rsidRDefault="00773BB0" w:rsidP="00773BB0">
      <w:pPr>
        <w:ind w:left="1080" w:right="1178"/>
        <w:jc w:val="center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 xml:space="preserve">Eger Megyei Jogú Város </w:t>
      </w:r>
      <w:r>
        <w:rPr>
          <w:rFonts w:ascii="Constantia" w:hAnsi="Constantia"/>
          <w:sz w:val="22"/>
          <w:szCs w:val="22"/>
        </w:rPr>
        <w:t xml:space="preserve">Önkormányzata </w:t>
      </w:r>
      <w:r w:rsidRPr="002908C0">
        <w:rPr>
          <w:rFonts w:ascii="Constantia" w:hAnsi="Constantia"/>
          <w:sz w:val="22"/>
          <w:szCs w:val="22"/>
        </w:rPr>
        <w:t>Közgyűlésének rendelettervezete az Önkormányzat 201</w:t>
      </w:r>
      <w:r>
        <w:rPr>
          <w:rFonts w:ascii="Constantia" w:hAnsi="Constantia"/>
          <w:sz w:val="22"/>
          <w:szCs w:val="22"/>
        </w:rPr>
        <w:t>8</w:t>
      </w:r>
      <w:r w:rsidRPr="002908C0">
        <w:rPr>
          <w:rFonts w:ascii="Constantia" w:hAnsi="Constantia"/>
          <w:sz w:val="22"/>
          <w:szCs w:val="22"/>
        </w:rPr>
        <w:t xml:space="preserve">. évi költségvetéséről, módosításának és végrehajtásának </w:t>
      </w:r>
      <w:r w:rsidRPr="00931B20">
        <w:rPr>
          <w:rFonts w:ascii="Constantia" w:hAnsi="Constantia"/>
          <w:sz w:val="22"/>
          <w:szCs w:val="22"/>
        </w:rPr>
        <w:t>rendjéről szóló 3/2018. (II. 23.) önk</w:t>
      </w:r>
      <w:r>
        <w:rPr>
          <w:rFonts w:ascii="Constantia" w:hAnsi="Constantia"/>
          <w:sz w:val="22"/>
          <w:szCs w:val="22"/>
        </w:rPr>
        <w:t>ormányzati rendelet módosításáról</w:t>
      </w:r>
    </w:p>
    <w:p w:rsidR="00773BB0" w:rsidRPr="002908C0" w:rsidRDefault="00773BB0" w:rsidP="00773BB0">
      <w:pPr>
        <w:ind w:left="3780" w:right="3698"/>
        <w:rPr>
          <w:rFonts w:ascii="Constantia" w:hAnsi="Constantia"/>
          <w:sz w:val="22"/>
          <w:szCs w:val="22"/>
        </w:rPr>
      </w:pPr>
    </w:p>
    <w:p w:rsidR="00773BB0" w:rsidRPr="002908C0" w:rsidRDefault="00773BB0" w:rsidP="00773BB0">
      <w:pPr>
        <w:tabs>
          <w:tab w:val="left" w:pos="9638"/>
        </w:tabs>
        <w:ind w:right="98"/>
        <w:jc w:val="both"/>
        <w:outlineLvl w:val="0"/>
        <w:rPr>
          <w:rFonts w:ascii="Constantia" w:hAnsi="Constantia"/>
          <w:b/>
          <w:sz w:val="22"/>
          <w:szCs w:val="22"/>
        </w:rPr>
      </w:pPr>
      <w:r w:rsidRPr="002908C0">
        <w:rPr>
          <w:rFonts w:ascii="Constantia" w:hAnsi="Constantia"/>
          <w:b/>
          <w:sz w:val="22"/>
          <w:szCs w:val="22"/>
        </w:rPr>
        <w:t>Tisztelt Közgyűlés!</w:t>
      </w:r>
    </w:p>
    <w:p w:rsidR="00773BB0" w:rsidRPr="002908C0" w:rsidRDefault="00773BB0" w:rsidP="00773BB0">
      <w:pPr>
        <w:tabs>
          <w:tab w:val="left" w:pos="9638"/>
        </w:tabs>
        <w:ind w:right="98"/>
        <w:jc w:val="both"/>
        <w:rPr>
          <w:rFonts w:ascii="Constantia" w:hAnsi="Constantia"/>
          <w:b/>
          <w:sz w:val="22"/>
          <w:szCs w:val="22"/>
        </w:rPr>
      </w:pPr>
    </w:p>
    <w:p w:rsidR="00773BB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>A 201</w:t>
      </w:r>
      <w:r>
        <w:rPr>
          <w:rFonts w:ascii="Constantia" w:hAnsi="Constantia"/>
          <w:sz w:val="22"/>
          <w:szCs w:val="22"/>
        </w:rPr>
        <w:t>8</w:t>
      </w:r>
      <w:r w:rsidRPr="002908C0">
        <w:rPr>
          <w:rFonts w:ascii="Constantia" w:hAnsi="Constantia"/>
          <w:sz w:val="22"/>
          <w:szCs w:val="22"/>
        </w:rPr>
        <w:t xml:space="preserve">. évi költségvetési rendeletet </w:t>
      </w:r>
      <w:r>
        <w:rPr>
          <w:rFonts w:ascii="Constantia" w:hAnsi="Constantia"/>
          <w:sz w:val="22"/>
          <w:szCs w:val="22"/>
        </w:rPr>
        <w:t xml:space="preserve">az államháztartásról szóló </w:t>
      </w:r>
      <w:r w:rsidRPr="008C1390">
        <w:rPr>
          <w:rFonts w:ascii="Constantia" w:hAnsi="Constantia"/>
          <w:sz w:val="22"/>
          <w:szCs w:val="22"/>
        </w:rPr>
        <w:t>2011. évi CXCV. törvény 34. § (4)</w:t>
      </w:r>
      <w:r>
        <w:rPr>
          <w:rFonts w:ascii="Constantia" w:hAnsi="Constantia"/>
          <w:sz w:val="22"/>
          <w:szCs w:val="22"/>
        </w:rPr>
        <w:t xml:space="preserve"> bekezdése alapján módosítjuk.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 xml:space="preserve"> 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>Jelenleg az Önkormányzat Közgyűlésének irányítása alá tartozó költségvetési szervek és a</w:t>
      </w:r>
      <w:r>
        <w:rPr>
          <w:rFonts w:ascii="Constantia" w:hAnsi="Constantia"/>
          <w:sz w:val="22"/>
          <w:szCs w:val="22"/>
        </w:rPr>
        <w:t>z Önkormányzat</w:t>
      </w:r>
      <w:r w:rsidRPr="002908C0">
        <w:rPr>
          <w:rFonts w:ascii="Constantia" w:hAnsi="Constantia"/>
          <w:sz w:val="22"/>
          <w:szCs w:val="22"/>
        </w:rPr>
        <w:t xml:space="preserve"> </w:t>
      </w:r>
      <w:r w:rsidRPr="00E8359C">
        <w:rPr>
          <w:rFonts w:ascii="Constantia" w:hAnsi="Constantia"/>
          <w:b/>
          <w:sz w:val="22"/>
          <w:szCs w:val="22"/>
        </w:rPr>
        <w:t>201</w:t>
      </w:r>
      <w:r>
        <w:rPr>
          <w:rFonts w:ascii="Constantia" w:hAnsi="Constantia"/>
          <w:b/>
          <w:sz w:val="22"/>
          <w:szCs w:val="22"/>
        </w:rPr>
        <w:t>8</w:t>
      </w:r>
      <w:r w:rsidRPr="00E8359C">
        <w:rPr>
          <w:rFonts w:ascii="Constantia" w:hAnsi="Constantia"/>
          <w:b/>
          <w:sz w:val="22"/>
          <w:szCs w:val="22"/>
        </w:rPr>
        <w:t xml:space="preserve">. </w:t>
      </w:r>
      <w:r>
        <w:rPr>
          <w:rFonts w:ascii="Constantia" w:hAnsi="Constantia"/>
          <w:b/>
          <w:sz w:val="22"/>
          <w:szCs w:val="22"/>
        </w:rPr>
        <w:t>IV</w:t>
      </w:r>
      <w:r w:rsidRPr="00E8359C">
        <w:rPr>
          <w:rFonts w:ascii="Constantia" w:hAnsi="Constantia"/>
          <w:b/>
          <w:sz w:val="22"/>
          <w:szCs w:val="22"/>
        </w:rPr>
        <w:t xml:space="preserve">. </w:t>
      </w:r>
      <w:r>
        <w:rPr>
          <w:rFonts w:ascii="Constantia" w:hAnsi="Constantia"/>
          <w:b/>
          <w:sz w:val="22"/>
          <w:szCs w:val="22"/>
        </w:rPr>
        <w:t>negyedévi</w:t>
      </w:r>
      <w:r w:rsidRPr="002908C0">
        <w:rPr>
          <w:rFonts w:ascii="Constantia" w:hAnsi="Constantia"/>
          <w:sz w:val="22"/>
          <w:szCs w:val="22"/>
        </w:rPr>
        <w:t xml:space="preserve"> előirányzat</w:t>
      </w:r>
      <w:r>
        <w:rPr>
          <w:rFonts w:ascii="Constantia" w:hAnsi="Constantia"/>
          <w:sz w:val="22"/>
          <w:szCs w:val="22"/>
        </w:rPr>
        <w:t xml:space="preserve"> </w:t>
      </w:r>
      <w:r w:rsidRPr="002908C0">
        <w:rPr>
          <w:rFonts w:ascii="Constantia" w:hAnsi="Constantia"/>
          <w:sz w:val="22"/>
          <w:szCs w:val="22"/>
        </w:rPr>
        <w:t>változásainak átvezetése történt meg a 201</w:t>
      </w:r>
      <w:r>
        <w:rPr>
          <w:rFonts w:ascii="Constantia" w:hAnsi="Constantia"/>
          <w:sz w:val="22"/>
          <w:szCs w:val="22"/>
        </w:rPr>
        <w:t>8</w:t>
      </w:r>
      <w:r w:rsidRPr="002908C0">
        <w:rPr>
          <w:rFonts w:ascii="Constantia" w:hAnsi="Constantia"/>
          <w:sz w:val="22"/>
          <w:szCs w:val="22"/>
        </w:rPr>
        <w:t>. évi költségvetési rendeleten.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>Az előirányzat-módosítások érintik a működési- és felhalmozási bevételeket, illetve kiadásokat.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 xml:space="preserve">A bevételi- és kiadási </w:t>
      </w:r>
      <w:proofErr w:type="spellStart"/>
      <w:r w:rsidRPr="002908C0">
        <w:rPr>
          <w:rFonts w:ascii="Constantia" w:hAnsi="Constantia"/>
          <w:sz w:val="22"/>
          <w:szCs w:val="22"/>
        </w:rPr>
        <w:t>főösszeg</w:t>
      </w:r>
      <w:proofErr w:type="spellEnd"/>
      <w:r w:rsidRPr="002908C0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 xml:space="preserve">4.464.224.566 </w:t>
      </w:r>
      <w:r w:rsidRPr="002908C0">
        <w:rPr>
          <w:rFonts w:ascii="Constantia" w:hAnsi="Constantia"/>
          <w:sz w:val="22"/>
          <w:szCs w:val="22"/>
        </w:rPr>
        <w:t xml:space="preserve">Ft-tal </w:t>
      </w:r>
      <w:r>
        <w:rPr>
          <w:rFonts w:ascii="Constantia" w:hAnsi="Constantia"/>
          <w:sz w:val="22"/>
          <w:szCs w:val="22"/>
        </w:rPr>
        <w:t xml:space="preserve">csökken, </w:t>
      </w:r>
      <w:r w:rsidRPr="002908C0">
        <w:rPr>
          <w:rFonts w:ascii="Constantia" w:hAnsi="Constantia"/>
          <w:sz w:val="22"/>
          <w:szCs w:val="22"/>
        </w:rPr>
        <w:t>a 201</w:t>
      </w:r>
      <w:r>
        <w:rPr>
          <w:rFonts w:ascii="Constantia" w:hAnsi="Constantia"/>
          <w:sz w:val="22"/>
          <w:szCs w:val="22"/>
        </w:rPr>
        <w:t>8</w:t>
      </w:r>
      <w:r w:rsidRPr="002908C0">
        <w:rPr>
          <w:rFonts w:ascii="Constantia" w:hAnsi="Constantia"/>
          <w:sz w:val="22"/>
          <w:szCs w:val="22"/>
        </w:rPr>
        <w:t xml:space="preserve">. </w:t>
      </w:r>
      <w:r>
        <w:rPr>
          <w:rFonts w:ascii="Constantia" w:hAnsi="Constantia"/>
          <w:sz w:val="22"/>
          <w:szCs w:val="22"/>
        </w:rPr>
        <w:t>december 31</w:t>
      </w:r>
      <w:r w:rsidRPr="002908C0">
        <w:rPr>
          <w:rFonts w:ascii="Constantia" w:hAnsi="Constantia"/>
          <w:sz w:val="22"/>
          <w:szCs w:val="22"/>
        </w:rPr>
        <w:t xml:space="preserve">-i </w:t>
      </w:r>
      <w:r w:rsidRPr="00E8359C">
        <w:rPr>
          <w:rFonts w:ascii="Constantia" w:hAnsi="Constantia"/>
          <w:b/>
          <w:sz w:val="22"/>
          <w:szCs w:val="22"/>
        </w:rPr>
        <w:t xml:space="preserve">módosított előirányzat </w:t>
      </w:r>
      <w:r>
        <w:rPr>
          <w:rFonts w:ascii="Constantia" w:hAnsi="Constantia"/>
          <w:b/>
          <w:sz w:val="22"/>
          <w:szCs w:val="22"/>
        </w:rPr>
        <w:t>46.250.791.200</w:t>
      </w:r>
      <w:r w:rsidRPr="00E8359C">
        <w:rPr>
          <w:rFonts w:ascii="Constantia" w:hAnsi="Constantia"/>
          <w:b/>
          <w:sz w:val="22"/>
          <w:szCs w:val="22"/>
        </w:rPr>
        <w:t xml:space="preserve"> Ft</w:t>
      </w:r>
      <w:r w:rsidRPr="002908C0">
        <w:rPr>
          <w:rFonts w:ascii="Constantia" w:hAnsi="Constantia"/>
          <w:sz w:val="22"/>
          <w:szCs w:val="22"/>
        </w:rPr>
        <w:t>.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 xml:space="preserve">A módosított költségvetési mérleg </w:t>
      </w:r>
      <w:proofErr w:type="spellStart"/>
      <w:r w:rsidRPr="002908C0">
        <w:rPr>
          <w:rFonts w:ascii="Constantia" w:hAnsi="Constantia"/>
          <w:sz w:val="22"/>
          <w:szCs w:val="22"/>
        </w:rPr>
        <w:t>főösszegének</w:t>
      </w:r>
      <w:proofErr w:type="spellEnd"/>
      <w:r w:rsidRPr="002908C0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változásához</w:t>
      </w:r>
      <w:r w:rsidRPr="002908C0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 xml:space="preserve">a </w:t>
      </w:r>
      <w:r w:rsidRPr="002908C0">
        <w:rPr>
          <w:rFonts w:ascii="Constantia" w:hAnsi="Constantia"/>
          <w:sz w:val="22"/>
          <w:szCs w:val="22"/>
        </w:rPr>
        <w:t xml:space="preserve">központi támogatások pótelőirányzatai </w:t>
      </w:r>
      <w:r>
        <w:rPr>
          <w:rFonts w:ascii="Constantia" w:hAnsi="Constantia"/>
          <w:sz w:val="22"/>
          <w:szCs w:val="22"/>
        </w:rPr>
        <w:t xml:space="preserve">1.342.591.235 </w:t>
      </w:r>
      <w:r w:rsidRPr="002908C0">
        <w:rPr>
          <w:rFonts w:ascii="Constantia" w:hAnsi="Constantia"/>
          <w:sz w:val="22"/>
          <w:szCs w:val="22"/>
        </w:rPr>
        <w:t xml:space="preserve">Ft-tal, a közgyűlési döntések </w:t>
      </w:r>
      <w:r>
        <w:rPr>
          <w:rFonts w:ascii="Constantia" w:hAnsi="Constantia"/>
          <w:sz w:val="22"/>
          <w:szCs w:val="22"/>
        </w:rPr>
        <w:t xml:space="preserve">–5.285.062.436 </w:t>
      </w:r>
      <w:r w:rsidRPr="002908C0">
        <w:rPr>
          <w:rFonts w:ascii="Constantia" w:hAnsi="Constantia"/>
          <w:sz w:val="22"/>
          <w:szCs w:val="22"/>
        </w:rPr>
        <w:t>Ft-tal, az átvett pénzeszközök és támogatás</w:t>
      </w:r>
      <w:r>
        <w:rPr>
          <w:rFonts w:ascii="Constantia" w:hAnsi="Constantia"/>
          <w:sz w:val="22"/>
          <w:szCs w:val="22"/>
        </w:rPr>
        <w:t xml:space="preserve">ok államháztartáson belülről –908.724.484 </w:t>
      </w:r>
      <w:r w:rsidRPr="002908C0">
        <w:rPr>
          <w:rFonts w:ascii="Constantia" w:hAnsi="Constantia"/>
          <w:sz w:val="22"/>
          <w:szCs w:val="22"/>
        </w:rPr>
        <w:t xml:space="preserve">Ft-tal, </w:t>
      </w:r>
      <w:r>
        <w:rPr>
          <w:rFonts w:ascii="Constantia" w:hAnsi="Constantia"/>
          <w:sz w:val="22"/>
          <w:szCs w:val="22"/>
        </w:rPr>
        <w:t xml:space="preserve">a polgármesteri saját hatáskörű döntések 302.749.177 Ft-tal, </w:t>
      </w:r>
      <w:r w:rsidRPr="002908C0">
        <w:rPr>
          <w:rFonts w:ascii="Constantia" w:hAnsi="Constantia"/>
          <w:sz w:val="22"/>
          <w:szCs w:val="22"/>
        </w:rPr>
        <w:t>valamint az intézményi</w:t>
      </w:r>
      <w:r>
        <w:rPr>
          <w:rFonts w:ascii="Constantia" w:hAnsi="Constantia"/>
          <w:sz w:val="22"/>
          <w:szCs w:val="22"/>
        </w:rPr>
        <w:t xml:space="preserve"> </w:t>
      </w:r>
      <w:r w:rsidRPr="002908C0">
        <w:rPr>
          <w:rFonts w:ascii="Constantia" w:hAnsi="Constantia"/>
          <w:sz w:val="22"/>
          <w:szCs w:val="22"/>
        </w:rPr>
        <w:t xml:space="preserve">saját hatáskörű módosítások </w:t>
      </w:r>
      <w:r>
        <w:rPr>
          <w:rFonts w:ascii="Constantia" w:hAnsi="Constantia"/>
          <w:sz w:val="22"/>
          <w:szCs w:val="22"/>
        </w:rPr>
        <w:t xml:space="preserve">84.221.942 </w:t>
      </w:r>
      <w:r w:rsidRPr="002908C0">
        <w:rPr>
          <w:rFonts w:ascii="Constantia" w:hAnsi="Constantia"/>
          <w:sz w:val="22"/>
          <w:szCs w:val="22"/>
        </w:rPr>
        <w:t xml:space="preserve">Ft-tal járultak hozzá. 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 xml:space="preserve">Az anyag </w:t>
      </w:r>
      <w:r>
        <w:rPr>
          <w:rFonts w:ascii="Constantia" w:hAnsi="Constantia"/>
          <w:sz w:val="22"/>
          <w:szCs w:val="22"/>
        </w:rPr>
        <w:t>bemutatja</w:t>
      </w:r>
      <w:r w:rsidRPr="002908C0">
        <w:rPr>
          <w:rFonts w:ascii="Constantia" w:hAnsi="Constantia"/>
          <w:sz w:val="22"/>
          <w:szCs w:val="22"/>
        </w:rPr>
        <w:t xml:space="preserve"> a bevételek és </w:t>
      </w:r>
      <w:r>
        <w:rPr>
          <w:rFonts w:ascii="Constantia" w:hAnsi="Constantia"/>
          <w:sz w:val="22"/>
          <w:szCs w:val="22"/>
        </w:rPr>
        <w:t xml:space="preserve">a </w:t>
      </w:r>
      <w:r w:rsidRPr="002908C0">
        <w:rPr>
          <w:rFonts w:ascii="Constantia" w:hAnsi="Constantia"/>
          <w:sz w:val="22"/>
          <w:szCs w:val="22"/>
        </w:rPr>
        <w:t>kiadások címszámok szerinti előirányzat</w:t>
      </w:r>
      <w:r>
        <w:rPr>
          <w:rFonts w:ascii="Constantia" w:hAnsi="Constantia"/>
          <w:sz w:val="22"/>
          <w:szCs w:val="22"/>
        </w:rPr>
        <w:t xml:space="preserve"> </w:t>
      </w:r>
      <w:r w:rsidRPr="002908C0">
        <w:rPr>
          <w:rFonts w:ascii="Constantia" w:hAnsi="Constantia"/>
          <w:sz w:val="22"/>
          <w:szCs w:val="22"/>
        </w:rPr>
        <w:t>változásait (1. és 2. melléklet)</w:t>
      </w:r>
      <w:r>
        <w:rPr>
          <w:rFonts w:ascii="Constantia" w:hAnsi="Constantia"/>
          <w:sz w:val="22"/>
          <w:szCs w:val="22"/>
        </w:rPr>
        <w:t>,</w:t>
      </w:r>
      <w:r w:rsidRPr="002908C0"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>valamint</w:t>
      </w:r>
      <w:r w:rsidRPr="002908C0">
        <w:rPr>
          <w:rFonts w:ascii="Constantia" w:hAnsi="Constantia"/>
          <w:sz w:val="22"/>
          <w:szCs w:val="22"/>
        </w:rPr>
        <w:t xml:space="preserve"> a költségvetési mérleg </w:t>
      </w:r>
      <w:r>
        <w:rPr>
          <w:rFonts w:ascii="Constantia" w:hAnsi="Constantia"/>
          <w:sz w:val="22"/>
          <w:szCs w:val="22"/>
        </w:rPr>
        <w:t xml:space="preserve">feladat </w:t>
      </w:r>
      <w:proofErr w:type="spellStart"/>
      <w:r>
        <w:rPr>
          <w:rFonts w:ascii="Constantia" w:hAnsi="Constantia"/>
          <w:sz w:val="22"/>
          <w:szCs w:val="22"/>
        </w:rPr>
        <w:t>jogcímenkénti</w:t>
      </w:r>
      <w:proofErr w:type="spellEnd"/>
      <w:r>
        <w:rPr>
          <w:rFonts w:ascii="Constantia" w:hAnsi="Constantia"/>
          <w:sz w:val="22"/>
          <w:szCs w:val="22"/>
        </w:rPr>
        <w:t xml:space="preserve"> </w:t>
      </w:r>
      <w:r w:rsidRPr="002908C0">
        <w:rPr>
          <w:rFonts w:ascii="Constantia" w:hAnsi="Constantia"/>
          <w:sz w:val="22"/>
          <w:szCs w:val="22"/>
        </w:rPr>
        <w:t>előirányzat módosulását (3</w:t>
      </w:r>
      <w:proofErr w:type="gramStart"/>
      <w:r w:rsidRPr="002908C0">
        <w:rPr>
          <w:rFonts w:ascii="Constantia" w:hAnsi="Constantia"/>
          <w:sz w:val="22"/>
          <w:szCs w:val="22"/>
        </w:rPr>
        <w:t>.</w:t>
      </w:r>
      <w:r>
        <w:rPr>
          <w:rFonts w:ascii="Constantia" w:hAnsi="Constantia"/>
          <w:sz w:val="22"/>
          <w:szCs w:val="22"/>
        </w:rPr>
        <w:t>,</w:t>
      </w:r>
      <w:proofErr w:type="gramEnd"/>
      <w:r>
        <w:rPr>
          <w:rFonts w:ascii="Constantia" w:hAnsi="Constantia"/>
          <w:sz w:val="22"/>
          <w:szCs w:val="22"/>
        </w:rPr>
        <w:t xml:space="preserve"> 3/a-3/c.</w:t>
      </w:r>
      <w:r w:rsidRPr="002908C0">
        <w:rPr>
          <w:rFonts w:ascii="Constantia" w:hAnsi="Constantia"/>
          <w:sz w:val="22"/>
          <w:szCs w:val="22"/>
        </w:rPr>
        <w:t xml:space="preserve"> melléklet</w:t>
      </w:r>
      <w:r>
        <w:rPr>
          <w:rFonts w:ascii="Constantia" w:hAnsi="Constantia"/>
          <w:sz w:val="22"/>
          <w:szCs w:val="22"/>
        </w:rPr>
        <w:t>ek</w:t>
      </w:r>
      <w:r w:rsidRPr="002908C0">
        <w:rPr>
          <w:rFonts w:ascii="Constantia" w:hAnsi="Constantia"/>
          <w:sz w:val="22"/>
          <w:szCs w:val="22"/>
        </w:rPr>
        <w:t>).</w:t>
      </w:r>
      <w:r>
        <w:rPr>
          <w:rFonts w:ascii="Constantia" w:hAnsi="Constantia"/>
          <w:sz w:val="22"/>
          <w:szCs w:val="22"/>
        </w:rPr>
        <w:t xml:space="preserve"> </w:t>
      </w:r>
      <w:r w:rsidRPr="002908C0">
        <w:rPr>
          <w:rFonts w:ascii="Constantia" w:hAnsi="Constantia"/>
          <w:sz w:val="22"/>
          <w:szCs w:val="22"/>
        </w:rPr>
        <w:t xml:space="preserve"> 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</w:p>
    <w:p w:rsidR="00773BB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 xml:space="preserve">A </w:t>
      </w:r>
      <w:proofErr w:type="gramStart"/>
      <w:r w:rsidRPr="002908C0">
        <w:rPr>
          <w:rFonts w:ascii="Constantia" w:hAnsi="Constantia"/>
          <w:sz w:val="22"/>
          <w:szCs w:val="22"/>
        </w:rPr>
        <w:t>rendelet</w:t>
      </w:r>
      <w:r>
        <w:rPr>
          <w:rFonts w:ascii="Constantia" w:hAnsi="Constantia"/>
          <w:sz w:val="22"/>
          <w:szCs w:val="22"/>
        </w:rPr>
        <w:t xml:space="preserve"> </w:t>
      </w:r>
      <w:r w:rsidRPr="002908C0">
        <w:rPr>
          <w:rFonts w:ascii="Constantia" w:hAnsi="Constantia"/>
          <w:sz w:val="22"/>
          <w:szCs w:val="22"/>
        </w:rPr>
        <w:t>módosítás</w:t>
      </w:r>
      <w:proofErr w:type="gramEnd"/>
      <w:r w:rsidRPr="002908C0">
        <w:rPr>
          <w:rFonts w:ascii="Constantia" w:hAnsi="Constantia"/>
          <w:sz w:val="22"/>
          <w:szCs w:val="22"/>
        </w:rPr>
        <w:t xml:space="preserve"> </w:t>
      </w:r>
      <w:r w:rsidRPr="00E8359C">
        <w:rPr>
          <w:rFonts w:ascii="Constantia" w:hAnsi="Constantia"/>
          <w:b/>
          <w:sz w:val="22"/>
          <w:szCs w:val="22"/>
        </w:rPr>
        <w:t>4. és 5. mellékletében</w:t>
      </w:r>
      <w:r w:rsidRPr="002908C0">
        <w:rPr>
          <w:rFonts w:ascii="Constantia" w:hAnsi="Constantia"/>
          <w:sz w:val="22"/>
          <w:szCs w:val="22"/>
        </w:rPr>
        <w:t xml:space="preserve"> bemutat</w:t>
      </w:r>
      <w:r>
        <w:rPr>
          <w:rFonts w:ascii="Constantia" w:hAnsi="Constantia"/>
          <w:sz w:val="22"/>
          <w:szCs w:val="22"/>
        </w:rPr>
        <w:t>juk</w:t>
      </w:r>
      <w:r w:rsidRPr="002908C0">
        <w:rPr>
          <w:rFonts w:ascii="Constantia" w:hAnsi="Constantia"/>
          <w:sz w:val="22"/>
          <w:szCs w:val="22"/>
        </w:rPr>
        <w:t xml:space="preserve"> a bevételi és kiadási előirányzatok költségvetési </w:t>
      </w:r>
      <w:proofErr w:type="spellStart"/>
      <w:r w:rsidRPr="002908C0">
        <w:rPr>
          <w:rFonts w:ascii="Constantia" w:hAnsi="Constantia"/>
          <w:sz w:val="22"/>
          <w:szCs w:val="22"/>
        </w:rPr>
        <w:t>fejezetenkénti</w:t>
      </w:r>
      <w:proofErr w:type="spellEnd"/>
      <w:r w:rsidRPr="002908C0">
        <w:rPr>
          <w:rFonts w:ascii="Constantia" w:hAnsi="Constantia"/>
          <w:sz w:val="22"/>
          <w:szCs w:val="22"/>
        </w:rPr>
        <w:t xml:space="preserve"> változás</w:t>
      </w:r>
      <w:r>
        <w:rPr>
          <w:rFonts w:ascii="Constantia" w:hAnsi="Constantia"/>
          <w:sz w:val="22"/>
          <w:szCs w:val="22"/>
        </w:rPr>
        <w:t>át</w:t>
      </w:r>
      <w:r w:rsidRPr="002908C0">
        <w:rPr>
          <w:rFonts w:ascii="Constantia" w:hAnsi="Constantia"/>
          <w:sz w:val="22"/>
          <w:szCs w:val="22"/>
        </w:rPr>
        <w:t xml:space="preserve"> az előirányzat-nyilvántartásnak megfelelően.</w:t>
      </w:r>
    </w:p>
    <w:p w:rsidR="00773BB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 </w:t>
      </w:r>
      <w:proofErr w:type="gramStart"/>
      <w:r>
        <w:rPr>
          <w:rFonts w:ascii="Constantia" w:hAnsi="Constantia"/>
          <w:sz w:val="22"/>
          <w:szCs w:val="22"/>
        </w:rPr>
        <w:t>rendelet módosítás</w:t>
      </w:r>
      <w:proofErr w:type="gramEnd"/>
      <w:r>
        <w:rPr>
          <w:rFonts w:ascii="Constantia" w:hAnsi="Constantia"/>
          <w:sz w:val="22"/>
          <w:szCs w:val="22"/>
        </w:rPr>
        <w:t xml:space="preserve"> </w:t>
      </w:r>
      <w:r w:rsidRPr="00E30DF0">
        <w:rPr>
          <w:rFonts w:ascii="Constantia" w:hAnsi="Constantia"/>
          <w:b/>
          <w:sz w:val="22"/>
          <w:szCs w:val="22"/>
        </w:rPr>
        <w:t>6. melléklete</w:t>
      </w:r>
      <w:r>
        <w:rPr>
          <w:rFonts w:ascii="Constantia" w:hAnsi="Constantia"/>
          <w:sz w:val="22"/>
          <w:szCs w:val="22"/>
        </w:rPr>
        <w:t xml:space="preserve"> a költségvetési szervek és az Önkormányzat létszámkeret módosulását mutatja be.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</w:p>
    <w:p w:rsidR="00773BB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 xml:space="preserve">A polgármesteri </w:t>
      </w:r>
      <w:r>
        <w:rPr>
          <w:rFonts w:ascii="Constantia" w:hAnsi="Constantia"/>
          <w:sz w:val="22"/>
          <w:szCs w:val="22"/>
        </w:rPr>
        <w:t xml:space="preserve">és intézményvezetői </w:t>
      </w:r>
      <w:r w:rsidRPr="002908C0">
        <w:rPr>
          <w:rFonts w:ascii="Constantia" w:hAnsi="Constantia"/>
          <w:sz w:val="22"/>
          <w:szCs w:val="22"/>
        </w:rPr>
        <w:t xml:space="preserve">hatáskörben történt </w:t>
      </w:r>
      <w:r>
        <w:rPr>
          <w:rFonts w:ascii="Constantia" w:hAnsi="Constantia"/>
          <w:sz w:val="22"/>
          <w:szCs w:val="22"/>
        </w:rPr>
        <w:t>harmadik negyed</w:t>
      </w:r>
      <w:r w:rsidRPr="002908C0">
        <w:rPr>
          <w:rFonts w:ascii="Constantia" w:hAnsi="Constantia"/>
          <w:sz w:val="22"/>
          <w:szCs w:val="22"/>
        </w:rPr>
        <w:t>évi előirányzat</w:t>
      </w:r>
      <w:r>
        <w:rPr>
          <w:rFonts w:ascii="Constantia" w:hAnsi="Constantia"/>
          <w:sz w:val="22"/>
          <w:szCs w:val="22"/>
        </w:rPr>
        <w:t xml:space="preserve"> </w:t>
      </w:r>
      <w:r w:rsidRPr="002908C0">
        <w:rPr>
          <w:rFonts w:ascii="Constantia" w:hAnsi="Constantia"/>
          <w:sz w:val="22"/>
          <w:szCs w:val="22"/>
        </w:rPr>
        <w:t xml:space="preserve">módosításokat </w:t>
      </w:r>
      <w:r w:rsidRPr="00FE5B7A">
        <w:rPr>
          <w:rFonts w:ascii="Constantia" w:hAnsi="Constantia"/>
          <w:b/>
          <w:sz w:val="22"/>
          <w:szCs w:val="22"/>
        </w:rPr>
        <w:t xml:space="preserve">a </w:t>
      </w:r>
      <w:r>
        <w:rPr>
          <w:rFonts w:ascii="Constantia" w:hAnsi="Constantia"/>
          <w:b/>
          <w:sz w:val="22"/>
          <w:szCs w:val="22"/>
        </w:rPr>
        <w:t>7</w:t>
      </w:r>
      <w:r w:rsidRPr="00FE5B7A">
        <w:rPr>
          <w:rFonts w:ascii="Constantia" w:hAnsi="Constantia"/>
          <w:b/>
          <w:sz w:val="22"/>
          <w:szCs w:val="22"/>
        </w:rPr>
        <w:t>-</w:t>
      </w:r>
      <w:r>
        <w:rPr>
          <w:rFonts w:ascii="Constantia" w:hAnsi="Constantia"/>
          <w:b/>
          <w:sz w:val="22"/>
          <w:szCs w:val="22"/>
        </w:rPr>
        <w:t>9</w:t>
      </w:r>
      <w:r w:rsidRPr="00FE5B7A">
        <w:rPr>
          <w:rFonts w:ascii="Constantia" w:hAnsi="Constantia"/>
          <w:b/>
          <w:sz w:val="22"/>
          <w:szCs w:val="22"/>
        </w:rPr>
        <w:t>. mellékletek szemléltetik.</w:t>
      </w:r>
    </w:p>
    <w:p w:rsidR="00773BB0" w:rsidRDefault="00773BB0" w:rsidP="00773BB0">
      <w:pPr>
        <w:ind w:right="98"/>
        <w:jc w:val="both"/>
        <w:rPr>
          <w:rFonts w:ascii="Constantia" w:hAnsi="Constantia"/>
          <w:b/>
          <w:sz w:val="22"/>
          <w:szCs w:val="22"/>
          <w:u w:val="single"/>
        </w:rPr>
      </w:pPr>
    </w:p>
    <w:p w:rsidR="00773BB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 rendelettervezet </w:t>
      </w:r>
      <w:r w:rsidRPr="006363D2">
        <w:rPr>
          <w:rFonts w:ascii="Constantia" w:hAnsi="Constantia"/>
          <w:b/>
          <w:sz w:val="22"/>
          <w:szCs w:val="22"/>
        </w:rPr>
        <w:t>előzetes hatásvizsgálatát</w:t>
      </w:r>
      <w:r>
        <w:rPr>
          <w:rFonts w:ascii="Constantia" w:hAnsi="Constantia"/>
          <w:sz w:val="22"/>
          <w:szCs w:val="22"/>
        </w:rPr>
        <w:t xml:space="preserve"> elvégeztük, melyet külön mellékletként csatolunk. </w:t>
      </w:r>
    </w:p>
    <w:p w:rsidR="00773BB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</w:p>
    <w:p w:rsidR="00773BB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Kérem</w:t>
      </w:r>
      <w:r w:rsidRPr="002908C0">
        <w:rPr>
          <w:rFonts w:ascii="Constantia" w:hAnsi="Constantia"/>
          <w:sz w:val="22"/>
          <w:szCs w:val="22"/>
        </w:rPr>
        <w:t xml:space="preserve"> a Tisztelt Közgyűlést, hogy a javaslat mellékletei szerinti részletezés és indoklás alapján az Önkormányzat irányítása alá tartozó </w:t>
      </w:r>
      <w:r>
        <w:rPr>
          <w:rFonts w:ascii="Constantia" w:hAnsi="Constantia"/>
          <w:sz w:val="22"/>
          <w:szCs w:val="22"/>
        </w:rPr>
        <w:t>költségvetési</w:t>
      </w:r>
      <w:r w:rsidRPr="002908C0">
        <w:rPr>
          <w:rFonts w:ascii="Constantia" w:hAnsi="Constantia"/>
          <w:sz w:val="22"/>
          <w:szCs w:val="22"/>
        </w:rPr>
        <w:t xml:space="preserve"> szervek</w:t>
      </w:r>
      <w:r>
        <w:rPr>
          <w:rFonts w:ascii="Constantia" w:hAnsi="Constantia"/>
          <w:sz w:val="22"/>
          <w:szCs w:val="22"/>
        </w:rPr>
        <w:t>re</w:t>
      </w:r>
      <w:r w:rsidRPr="002908C0">
        <w:rPr>
          <w:rFonts w:ascii="Constantia" w:hAnsi="Constantia"/>
          <w:sz w:val="22"/>
          <w:szCs w:val="22"/>
        </w:rPr>
        <w:t>, valamint a</w:t>
      </w:r>
      <w:r>
        <w:rPr>
          <w:rFonts w:ascii="Constantia" w:hAnsi="Constantia"/>
          <w:sz w:val="22"/>
          <w:szCs w:val="22"/>
        </w:rPr>
        <w:t>z Önkormányzat</w:t>
      </w:r>
      <w:r w:rsidRPr="002908C0">
        <w:rPr>
          <w:rFonts w:ascii="Constantia" w:hAnsi="Constantia"/>
          <w:sz w:val="22"/>
          <w:szCs w:val="22"/>
        </w:rPr>
        <w:t>ra vonatkozó módosítási javaslatokat vitassa meg és fogadja el a rendelet</w:t>
      </w:r>
      <w:r>
        <w:rPr>
          <w:rFonts w:ascii="Constantia" w:hAnsi="Constantia"/>
          <w:sz w:val="22"/>
          <w:szCs w:val="22"/>
        </w:rPr>
        <w:t xml:space="preserve"> </w:t>
      </w:r>
      <w:r w:rsidRPr="002908C0">
        <w:rPr>
          <w:rFonts w:ascii="Constantia" w:hAnsi="Constantia"/>
          <w:sz w:val="22"/>
          <w:szCs w:val="22"/>
        </w:rPr>
        <w:t>módosítás</w:t>
      </w:r>
      <w:r>
        <w:rPr>
          <w:rFonts w:ascii="Constantia" w:hAnsi="Constantia"/>
          <w:sz w:val="22"/>
          <w:szCs w:val="22"/>
        </w:rPr>
        <w:t>á</w:t>
      </w:r>
      <w:r w:rsidRPr="002908C0">
        <w:rPr>
          <w:rFonts w:ascii="Constantia" w:hAnsi="Constantia"/>
          <w:sz w:val="22"/>
          <w:szCs w:val="22"/>
        </w:rPr>
        <w:t xml:space="preserve">t. </w:t>
      </w:r>
    </w:p>
    <w:p w:rsidR="00773BB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</w:p>
    <w:p w:rsidR="00773BB0" w:rsidRDefault="00773BB0" w:rsidP="00773BB0">
      <w:pPr>
        <w:ind w:right="98"/>
        <w:jc w:val="both"/>
        <w:outlineLvl w:val="0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 xml:space="preserve">Eger, </w:t>
      </w:r>
      <w:r>
        <w:rPr>
          <w:rFonts w:ascii="Constantia" w:hAnsi="Constantia"/>
          <w:sz w:val="22"/>
          <w:szCs w:val="22"/>
        </w:rPr>
        <w:t>2019. február 4.</w:t>
      </w:r>
    </w:p>
    <w:p w:rsidR="00773BB0" w:rsidRPr="002908C0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</w:p>
    <w:p w:rsidR="00773BB0" w:rsidRPr="002908C0" w:rsidRDefault="00773BB0" w:rsidP="00773BB0">
      <w:pPr>
        <w:ind w:right="98"/>
        <w:jc w:val="both"/>
        <w:rPr>
          <w:rFonts w:ascii="Constantia" w:hAnsi="Constantia"/>
          <w:b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b/>
          <w:sz w:val="22"/>
          <w:szCs w:val="22"/>
        </w:rPr>
        <w:t xml:space="preserve">Habis László </w:t>
      </w:r>
      <w:proofErr w:type="spellStart"/>
      <w:r w:rsidRPr="002908C0">
        <w:rPr>
          <w:rFonts w:ascii="Constantia" w:hAnsi="Constantia"/>
          <w:b/>
          <w:sz w:val="22"/>
          <w:szCs w:val="22"/>
        </w:rPr>
        <w:t>sk</w:t>
      </w:r>
      <w:proofErr w:type="spellEnd"/>
      <w:r w:rsidRPr="002908C0">
        <w:rPr>
          <w:rFonts w:ascii="Constantia" w:hAnsi="Constantia"/>
          <w:b/>
          <w:sz w:val="22"/>
          <w:szCs w:val="22"/>
        </w:rPr>
        <w:t xml:space="preserve">. </w:t>
      </w:r>
    </w:p>
    <w:p w:rsidR="00773BB0" w:rsidRPr="00245BD1" w:rsidRDefault="00773BB0" w:rsidP="00773BB0">
      <w:pPr>
        <w:ind w:right="98"/>
        <w:jc w:val="both"/>
        <w:rPr>
          <w:rFonts w:ascii="Constantia" w:hAnsi="Constantia"/>
          <w:sz w:val="22"/>
          <w:szCs w:val="22"/>
        </w:rPr>
      </w:pP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  <w:t xml:space="preserve">   </w:t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</w:r>
      <w:r w:rsidRPr="002908C0">
        <w:rPr>
          <w:rFonts w:ascii="Constantia" w:hAnsi="Constantia"/>
          <w:sz w:val="22"/>
          <w:szCs w:val="22"/>
        </w:rPr>
        <w:tab/>
        <w:t xml:space="preserve">   </w:t>
      </w:r>
      <w:proofErr w:type="gramStart"/>
      <w:r>
        <w:rPr>
          <w:rFonts w:ascii="Constantia" w:hAnsi="Constantia"/>
          <w:sz w:val="22"/>
          <w:szCs w:val="22"/>
        </w:rPr>
        <w:t>polgármester</w:t>
      </w:r>
      <w:proofErr w:type="gramEnd"/>
    </w:p>
    <w:p w:rsidR="00773BB0" w:rsidRDefault="00773BB0">
      <w:pPr>
        <w:spacing w:after="160" w:line="259" w:lineRule="auto"/>
      </w:pPr>
      <w:r>
        <w:br w:type="page"/>
      </w:r>
    </w:p>
    <w:p w:rsidR="00773BB0" w:rsidRDefault="00773BB0" w:rsidP="00773BB0">
      <w:pPr>
        <w:jc w:val="center"/>
        <w:rPr>
          <w:noProof/>
        </w:rPr>
      </w:pPr>
      <w:r w:rsidRPr="00464714">
        <w:rPr>
          <w:noProof/>
        </w:rPr>
        <w:lastRenderedPageBreak/>
        <w:drawing>
          <wp:inline distT="0" distB="0" distL="0" distR="0" wp14:anchorId="4DEEE2B5" wp14:editId="607C2786">
            <wp:extent cx="5759450" cy="825500"/>
            <wp:effectExtent l="0" t="0" r="0" b="0"/>
            <wp:docPr id="2" name="Kép 2" descr="Leírás: K:\!Fejlécek\Polgármester\Fejlec_uj_Habis_L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Leírás: K:\!Fejlécek\Polgármester\Fejlec_uj_Habis_L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B0" w:rsidRPr="00E370D6" w:rsidRDefault="00773BB0" w:rsidP="00773BB0">
      <w:pPr>
        <w:jc w:val="center"/>
        <w:rPr>
          <w:rFonts w:ascii="Garamond" w:hAnsi="Garamond"/>
        </w:rPr>
      </w:pPr>
    </w:p>
    <w:p w:rsidR="00773BB0" w:rsidRPr="00E370D6" w:rsidRDefault="00773BB0" w:rsidP="00773BB0">
      <w:pPr>
        <w:jc w:val="center"/>
        <w:rPr>
          <w:rFonts w:ascii="Garamond" w:hAnsi="Garamond"/>
          <w:b/>
        </w:rPr>
      </w:pPr>
    </w:p>
    <w:p w:rsidR="00773BB0" w:rsidRDefault="00773BB0" w:rsidP="00773BB0">
      <w:pPr>
        <w:jc w:val="both"/>
        <w:rPr>
          <w:rFonts w:ascii="Constantia" w:hAnsi="Constantia"/>
          <w:b/>
        </w:rPr>
      </w:pPr>
    </w:p>
    <w:p w:rsidR="00773BB0" w:rsidRDefault="00773BB0" w:rsidP="00773BB0">
      <w:pPr>
        <w:jc w:val="both"/>
        <w:rPr>
          <w:rFonts w:ascii="Constantia" w:hAnsi="Constantia"/>
          <w:b/>
        </w:rPr>
      </w:pPr>
    </w:p>
    <w:p w:rsidR="00773BB0" w:rsidRPr="00DC09CE" w:rsidRDefault="00773BB0" w:rsidP="00773BB0">
      <w:pPr>
        <w:jc w:val="both"/>
        <w:rPr>
          <w:rFonts w:ascii="Constantia" w:hAnsi="Constantia"/>
          <w:b/>
        </w:rPr>
      </w:pPr>
    </w:p>
    <w:p w:rsidR="00773BB0" w:rsidRPr="00DC09CE" w:rsidRDefault="00773BB0" w:rsidP="00773BB0">
      <w:pPr>
        <w:jc w:val="center"/>
        <w:rPr>
          <w:rFonts w:ascii="Constantia" w:hAnsi="Constantia"/>
          <w:b/>
        </w:rPr>
      </w:pPr>
      <w:r w:rsidRPr="00DC09CE">
        <w:rPr>
          <w:rFonts w:ascii="Constantia" w:hAnsi="Constantia"/>
          <w:b/>
        </w:rPr>
        <w:t>Eger Megy</w:t>
      </w:r>
      <w:r>
        <w:rPr>
          <w:rFonts w:ascii="Constantia" w:hAnsi="Constantia"/>
          <w:b/>
        </w:rPr>
        <w:t>ei Jogú Város Önkormányzata 2019.-2022</w:t>
      </w:r>
      <w:r w:rsidRPr="00DC09CE">
        <w:rPr>
          <w:rFonts w:ascii="Constantia" w:hAnsi="Constantia"/>
          <w:b/>
        </w:rPr>
        <w:t>. közötti saját bevételeinek, adósságot keletkeztető ügyleteiből eredő fizetési kötelezettségeinek várható összegér</w:t>
      </w:r>
      <w:r>
        <w:rPr>
          <w:rFonts w:ascii="Constantia" w:hAnsi="Constantia"/>
          <w:b/>
        </w:rPr>
        <w:t>ől, továbbá az Önkormányzat 2019</w:t>
      </w:r>
      <w:r w:rsidRPr="00DC09CE">
        <w:rPr>
          <w:rFonts w:ascii="Constantia" w:hAnsi="Constantia"/>
          <w:b/>
        </w:rPr>
        <w:t>. évi költségvetéséről, módosításának és végrehajtásának rendjéről</w:t>
      </w:r>
    </w:p>
    <w:p w:rsidR="00773BB0" w:rsidRPr="00DC09CE" w:rsidRDefault="00773BB0" w:rsidP="00773BB0">
      <w:pPr>
        <w:rPr>
          <w:rFonts w:ascii="Constantia" w:hAnsi="Constantia"/>
          <w:b/>
        </w:rPr>
      </w:pPr>
    </w:p>
    <w:p w:rsidR="00773BB0" w:rsidRPr="00DC09CE" w:rsidRDefault="00773BB0" w:rsidP="00773BB0">
      <w:pPr>
        <w:rPr>
          <w:rFonts w:ascii="Constantia" w:hAnsi="Constantia"/>
          <w:b/>
        </w:rPr>
      </w:pPr>
      <w:r w:rsidRPr="00DC09CE">
        <w:rPr>
          <w:rFonts w:ascii="Constantia" w:hAnsi="Constantia"/>
          <w:b/>
        </w:rPr>
        <w:t>Tisztelt Közgyűlés!</w:t>
      </w:r>
    </w:p>
    <w:p w:rsidR="00773BB0" w:rsidRPr="00DC09CE" w:rsidRDefault="00773BB0" w:rsidP="00773BB0">
      <w:pPr>
        <w:jc w:val="center"/>
        <w:rPr>
          <w:rFonts w:ascii="Constantia" w:hAnsi="Constantia"/>
          <w:b/>
        </w:rPr>
      </w:pPr>
      <w:r w:rsidRPr="00DC09CE">
        <w:rPr>
          <w:rFonts w:ascii="Constantia" w:hAnsi="Constantia"/>
          <w:b/>
        </w:rPr>
        <w:t>I.</w:t>
      </w:r>
    </w:p>
    <w:p w:rsidR="00773BB0" w:rsidRPr="00DC09CE" w:rsidRDefault="00773BB0" w:rsidP="00773BB0">
      <w:pPr>
        <w:jc w:val="both"/>
        <w:rPr>
          <w:rFonts w:ascii="Constantia" w:hAnsi="Constantia"/>
        </w:rPr>
      </w:pPr>
    </w:p>
    <w:p w:rsidR="00773BB0" w:rsidRPr="00DC09CE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t>Az államháztartásról szóló 2011. évi CXCV. törvény 29/</w:t>
      </w:r>
      <w:proofErr w:type="gramStart"/>
      <w:r w:rsidRPr="00DC09CE">
        <w:rPr>
          <w:rFonts w:ascii="Constantia" w:hAnsi="Constantia"/>
        </w:rPr>
        <w:t>A</w:t>
      </w:r>
      <w:proofErr w:type="gramEnd"/>
      <w:r w:rsidRPr="00DC09CE">
        <w:rPr>
          <w:rFonts w:ascii="Constantia" w:hAnsi="Constantia"/>
        </w:rPr>
        <w:t>. § alapján a helyi önkormányzat évente, legkésőbb a költségvetési rendelet elfogadásáig határozatban állapítja meg a Stabilitási tv. 45. § (1) bekezdés a) pontja felhatalmazása alapján kiadott jogszabályban meghatározottak szerinti saját bevételeinek, valamint a Stabilitási tv. 3. § (1) bekezdése szerinti adó</w:t>
      </w:r>
      <w:r>
        <w:rPr>
          <w:rFonts w:ascii="Constantia" w:hAnsi="Constantia"/>
        </w:rPr>
        <w:t>s</w:t>
      </w:r>
      <w:r w:rsidRPr="00DC09CE">
        <w:rPr>
          <w:rFonts w:ascii="Constantia" w:hAnsi="Constantia"/>
        </w:rPr>
        <w:t xml:space="preserve">ságot keletkeztető ügyleteiből eredő fizetési kötelezettségeinek a költségvetési évet követő három évre várható összegét.  </w:t>
      </w:r>
    </w:p>
    <w:p w:rsidR="00773BB0" w:rsidRPr="00DC09CE" w:rsidRDefault="00773BB0" w:rsidP="00773BB0">
      <w:pPr>
        <w:jc w:val="both"/>
        <w:rPr>
          <w:rFonts w:ascii="Constantia" w:hAnsi="Constantia"/>
        </w:rPr>
      </w:pPr>
    </w:p>
    <w:p w:rsidR="00773BB0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t>Eger Megy</w:t>
      </w:r>
      <w:r>
        <w:rPr>
          <w:rFonts w:ascii="Constantia" w:hAnsi="Constantia"/>
        </w:rPr>
        <w:t>ei Jogú Város Önkormányzata 2019. – 2022</w:t>
      </w:r>
      <w:r w:rsidRPr="00DC09CE">
        <w:rPr>
          <w:rFonts w:ascii="Constantia" w:hAnsi="Constantia"/>
        </w:rPr>
        <w:t>. évek közötti saját bevételeinek, valamint az adósságot keletkeztető ügyletekből származó fizetési k</w:t>
      </w:r>
      <w:r>
        <w:rPr>
          <w:rFonts w:ascii="Constantia" w:hAnsi="Constantia"/>
        </w:rPr>
        <w:t>ötelezettségeinek alakulását a</w:t>
      </w:r>
      <w:r w:rsidRPr="00DC09CE">
        <w:rPr>
          <w:rFonts w:ascii="Constantia" w:hAnsi="Constantia"/>
        </w:rPr>
        <w:t xml:space="preserve"> </w:t>
      </w:r>
      <w:r>
        <w:rPr>
          <w:rFonts w:ascii="Constantia" w:hAnsi="Constantia"/>
          <w:b/>
        </w:rPr>
        <w:t>2</w:t>
      </w:r>
      <w:r w:rsidRPr="00DC09CE">
        <w:rPr>
          <w:rFonts w:ascii="Constantia" w:hAnsi="Constantia"/>
          <w:b/>
        </w:rPr>
        <w:t>. melléklet</w:t>
      </w:r>
      <w:r w:rsidRPr="00DC09CE">
        <w:rPr>
          <w:rFonts w:ascii="Constantia" w:hAnsi="Constantia"/>
        </w:rPr>
        <w:t xml:space="preserve"> mutatja be.</w:t>
      </w:r>
    </w:p>
    <w:p w:rsidR="00773BB0" w:rsidRDefault="00773BB0" w:rsidP="00773BB0">
      <w:pPr>
        <w:jc w:val="both"/>
        <w:rPr>
          <w:rFonts w:ascii="Constantia" w:hAnsi="Constantia"/>
        </w:rPr>
      </w:pPr>
    </w:p>
    <w:p w:rsidR="00773BB0" w:rsidRPr="00547C95" w:rsidRDefault="00773BB0" w:rsidP="00773BB0">
      <w:pPr>
        <w:jc w:val="both"/>
        <w:rPr>
          <w:rFonts w:ascii="Constantia" w:hAnsi="Constantia"/>
        </w:rPr>
      </w:pPr>
      <w:r w:rsidRPr="00547C95">
        <w:rPr>
          <w:rFonts w:ascii="Constantia" w:hAnsi="Constantia"/>
        </w:rPr>
        <w:t>A Közgyűlés által a saját bevételekre és az adósságszolgálatra előző évben elfogadott határozatban szereplő több évre szóló saját bevételi tervet elsősorban a</w:t>
      </w:r>
      <w:r>
        <w:rPr>
          <w:rFonts w:ascii="Constantia" w:hAnsi="Constantia"/>
        </w:rPr>
        <w:t>z adóbevételek előző évi alakulása, a gazdasági társaságok fejlesztései, továbbá a víziközművek vagyonkezelésének üzemeltetésre történő változtatása</w:t>
      </w:r>
      <w:r w:rsidRPr="00547C95">
        <w:rPr>
          <w:rFonts w:ascii="Constantia" w:hAnsi="Constantia"/>
        </w:rPr>
        <w:t xml:space="preserve"> miatt </w:t>
      </w:r>
      <w:r>
        <w:rPr>
          <w:rFonts w:ascii="Constantia" w:hAnsi="Constantia"/>
        </w:rPr>
        <w:t>módosítottu</w:t>
      </w:r>
      <w:r w:rsidRPr="00547C95">
        <w:rPr>
          <w:rFonts w:ascii="Constantia" w:hAnsi="Constantia"/>
        </w:rPr>
        <w:t xml:space="preserve">k. </w:t>
      </w:r>
    </w:p>
    <w:p w:rsidR="00773BB0" w:rsidRDefault="00773BB0" w:rsidP="00773BB0">
      <w:pPr>
        <w:jc w:val="both"/>
        <w:rPr>
          <w:rFonts w:ascii="Constantia" w:hAnsi="Constantia"/>
        </w:rPr>
      </w:pPr>
    </w:p>
    <w:p w:rsidR="00773BB0" w:rsidRPr="00DC09CE" w:rsidRDefault="00773BB0" w:rsidP="00773BB0">
      <w:pPr>
        <w:jc w:val="both"/>
        <w:rPr>
          <w:rFonts w:ascii="Constantia" w:hAnsi="Constantia"/>
        </w:rPr>
      </w:pPr>
    </w:p>
    <w:p w:rsidR="00773BB0" w:rsidRPr="00DC09CE" w:rsidRDefault="00773BB0" w:rsidP="00773BB0">
      <w:pPr>
        <w:jc w:val="center"/>
        <w:rPr>
          <w:rFonts w:ascii="Constantia" w:hAnsi="Constantia"/>
          <w:b/>
        </w:rPr>
      </w:pPr>
      <w:r w:rsidRPr="00DC09CE">
        <w:rPr>
          <w:rFonts w:ascii="Constantia" w:hAnsi="Constantia"/>
          <w:b/>
        </w:rPr>
        <w:t>II.</w:t>
      </w:r>
    </w:p>
    <w:p w:rsidR="00773BB0" w:rsidRPr="00DC09CE" w:rsidRDefault="00773BB0" w:rsidP="00773BB0">
      <w:pPr>
        <w:jc w:val="center"/>
        <w:rPr>
          <w:rFonts w:ascii="Constantia" w:hAnsi="Constantia"/>
          <w:b/>
        </w:rPr>
      </w:pPr>
    </w:p>
    <w:p w:rsidR="00773BB0" w:rsidRPr="00DC09CE" w:rsidRDefault="00773BB0" w:rsidP="00773BB0">
      <w:pPr>
        <w:jc w:val="center"/>
        <w:rPr>
          <w:rFonts w:ascii="Constantia" w:hAnsi="Constantia"/>
          <w:b/>
        </w:rPr>
      </w:pPr>
    </w:p>
    <w:p w:rsidR="00773BB0" w:rsidRPr="00DC09CE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t xml:space="preserve">Az Államháztartásról szóló 2011. évi CXCV. törvény 24. § (2) bekezdése alapján elkészült Eger Megyei Jogú Város </w:t>
      </w:r>
      <w:r>
        <w:rPr>
          <w:rFonts w:ascii="Constantia" w:hAnsi="Constantia"/>
        </w:rPr>
        <w:t>2019</w:t>
      </w:r>
      <w:r w:rsidRPr="00DC09CE">
        <w:rPr>
          <w:rFonts w:ascii="Constantia" w:hAnsi="Constantia"/>
        </w:rPr>
        <w:t xml:space="preserve">. évi költségvetési </w:t>
      </w:r>
      <w:r>
        <w:rPr>
          <w:rFonts w:ascii="Constantia" w:hAnsi="Constantia"/>
        </w:rPr>
        <w:t>rendelettervezet</w:t>
      </w:r>
      <w:r w:rsidRPr="00DC09CE">
        <w:rPr>
          <w:rFonts w:ascii="Constantia" w:hAnsi="Constantia"/>
        </w:rPr>
        <w:t>e.</w:t>
      </w:r>
    </w:p>
    <w:p w:rsidR="00773BB0" w:rsidRPr="00DC09CE" w:rsidRDefault="00773BB0" w:rsidP="00773BB0">
      <w:pPr>
        <w:jc w:val="both"/>
        <w:rPr>
          <w:rFonts w:ascii="Constantia" w:hAnsi="Constantia"/>
        </w:rPr>
      </w:pPr>
    </w:p>
    <w:p w:rsidR="00773BB0" w:rsidRPr="00DC09CE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t xml:space="preserve">A </w:t>
      </w:r>
      <w:r>
        <w:rPr>
          <w:rFonts w:ascii="Constantia" w:hAnsi="Constantia"/>
        </w:rPr>
        <w:t>rendelettervezet</w:t>
      </w:r>
      <w:r w:rsidRPr="00DC09CE">
        <w:rPr>
          <w:rFonts w:ascii="Constantia" w:hAnsi="Constantia"/>
        </w:rPr>
        <w:t xml:space="preserve"> tartalmazza az 1-3. mellékletekben részletezve az egyes címszámok előirányzatait mind a bevételekre, mind a kiadásokra vonatkozóan.</w:t>
      </w:r>
    </w:p>
    <w:p w:rsidR="00773BB0" w:rsidRPr="00DC09CE" w:rsidRDefault="00773BB0" w:rsidP="00773BB0">
      <w:pPr>
        <w:jc w:val="both"/>
        <w:rPr>
          <w:rFonts w:ascii="Constantia" w:hAnsi="Constantia"/>
        </w:rPr>
      </w:pPr>
    </w:p>
    <w:p w:rsidR="00773BB0" w:rsidRPr="00DC09CE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t>A 4</w:t>
      </w:r>
      <w:r>
        <w:rPr>
          <w:rFonts w:ascii="Constantia" w:hAnsi="Constantia"/>
        </w:rPr>
        <w:t>-8-a</w:t>
      </w:r>
      <w:r w:rsidRPr="00DC09CE">
        <w:rPr>
          <w:rFonts w:ascii="Constantia" w:hAnsi="Constantia"/>
        </w:rPr>
        <w:t xml:space="preserve">s mellékletek taglalják az </w:t>
      </w:r>
      <w:r w:rsidRPr="00DC09CE">
        <w:rPr>
          <w:rFonts w:ascii="Constantia" w:hAnsi="Constantia"/>
          <w:b/>
        </w:rPr>
        <w:t>európai uniós támogatással megvalósuló programok, projektek</w:t>
      </w:r>
      <w:r w:rsidRPr="00DC09CE">
        <w:rPr>
          <w:rFonts w:ascii="Constantia" w:hAnsi="Constantia"/>
        </w:rPr>
        <w:t xml:space="preserve"> bevételeit és kiadásait, </w:t>
      </w:r>
      <w:r w:rsidRPr="00DC09CE">
        <w:rPr>
          <w:rFonts w:ascii="Constantia" w:hAnsi="Constantia"/>
          <w:b/>
        </w:rPr>
        <w:t>a fennálló hitelek törlesztésének alakulását</w:t>
      </w:r>
      <w:r w:rsidRPr="00DC09CE">
        <w:rPr>
          <w:rFonts w:ascii="Constantia" w:hAnsi="Constantia"/>
        </w:rPr>
        <w:t xml:space="preserve"> a futamidő végéig, a </w:t>
      </w:r>
      <w:r w:rsidRPr="00DC09CE">
        <w:rPr>
          <w:rFonts w:ascii="Constantia" w:hAnsi="Constantia"/>
          <w:b/>
        </w:rPr>
        <w:t>kezességvállalásokból fennálló kötelezettségeket és a tervezett fejlesztési feladatokhoz kapcsolódó, várhatóan adósságot keletkeztető ügyleteket</w:t>
      </w:r>
      <w:r>
        <w:rPr>
          <w:rFonts w:ascii="Constantia" w:hAnsi="Constantia"/>
          <w:b/>
        </w:rPr>
        <w:t>, a létszám alakulását</w:t>
      </w:r>
      <w:r w:rsidRPr="00DC09CE">
        <w:rPr>
          <w:rFonts w:ascii="Constantia" w:hAnsi="Constantia"/>
          <w:b/>
        </w:rPr>
        <w:t xml:space="preserve">. </w:t>
      </w:r>
      <w:r w:rsidRPr="00DC09CE">
        <w:rPr>
          <w:rFonts w:ascii="Constantia" w:hAnsi="Constantia"/>
        </w:rPr>
        <w:t xml:space="preserve"> </w:t>
      </w:r>
    </w:p>
    <w:p w:rsidR="00773BB0" w:rsidRPr="00DC09CE" w:rsidRDefault="00773BB0" w:rsidP="00773BB0">
      <w:pPr>
        <w:jc w:val="both"/>
        <w:rPr>
          <w:rFonts w:ascii="Constantia" w:hAnsi="Constantia"/>
        </w:rPr>
      </w:pPr>
    </w:p>
    <w:p w:rsidR="00773BB0" w:rsidRPr="00DC09CE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lastRenderedPageBreak/>
        <w:t>Külön kimutatás készült a többéves kihatású előirányzatokra, az előirányzat-felhasználási tervre, a központi támogatások jogcím szerinti részletezésére, a hitelek, kölcsönök törlesztésének várható alakulására, a közvetett támogatásokra, az intézményfinanszírozásra, az EVAT Zrt kezelésében lévő önkormányzati vagyon hasznosításával összefüggő bevételekre és kiadásokra, valamint a költségvetési évet követő három év tervezett előirányzatainak bemutatására.</w:t>
      </w:r>
    </w:p>
    <w:p w:rsidR="00773BB0" w:rsidRPr="00DC09CE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t xml:space="preserve">Mindezeket az </w:t>
      </w:r>
      <w:proofErr w:type="gramStart"/>
      <w:r w:rsidRPr="00DC09CE">
        <w:rPr>
          <w:rFonts w:ascii="Constantia" w:hAnsi="Constantia"/>
        </w:rPr>
        <w:t>információkat</w:t>
      </w:r>
      <w:proofErr w:type="gramEnd"/>
      <w:r w:rsidRPr="00DC09CE">
        <w:rPr>
          <w:rFonts w:ascii="Constantia" w:hAnsi="Constantia"/>
        </w:rPr>
        <w:t xml:space="preserve"> szöveges indoklással támasztjuk alá.</w:t>
      </w:r>
    </w:p>
    <w:p w:rsidR="00773BB0" w:rsidRPr="00DC09CE" w:rsidRDefault="00773BB0" w:rsidP="00773BB0">
      <w:pPr>
        <w:jc w:val="both"/>
        <w:rPr>
          <w:rFonts w:ascii="Constantia" w:hAnsi="Constantia"/>
        </w:rPr>
      </w:pPr>
    </w:p>
    <w:p w:rsidR="00773BB0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t>A költségvetés</w:t>
      </w:r>
      <w:r>
        <w:rPr>
          <w:rFonts w:ascii="Constantia" w:hAnsi="Constantia"/>
        </w:rPr>
        <w:t xml:space="preserve"> összeállítása során kiindulásként a várható bevételeket határoztuk meg, mely a tervezett kiadások forrását jelenti. A saját bevételeket mind az intézményeknél, mind az önkormányzatnál körültekintően, több körben </w:t>
      </w:r>
      <w:proofErr w:type="spellStart"/>
      <w:r>
        <w:rPr>
          <w:rFonts w:ascii="Constantia" w:hAnsi="Constantia"/>
        </w:rPr>
        <w:t>véglegeztük</w:t>
      </w:r>
      <w:proofErr w:type="spellEnd"/>
      <w:r>
        <w:rPr>
          <w:rFonts w:ascii="Constantia" w:hAnsi="Constantia"/>
        </w:rPr>
        <w:t xml:space="preserve">. </w:t>
      </w:r>
    </w:p>
    <w:p w:rsidR="00773BB0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 legnagyobb volument jelentő adóbevételek esetében a 2018. évi teljesítési adatokból indultunk ki, figyelemmel az egyszeri bevételekre. </w:t>
      </w:r>
    </w:p>
    <w:p w:rsidR="00773BB0" w:rsidRDefault="00773BB0" w:rsidP="00773BB0">
      <w:pPr>
        <w:jc w:val="both"/>
        <w:rPr>
          <w:rFonts w:ascii="Constantia" w:hAnsi="Constantia"/>
        </w:rPr>
      </w:pPr>
    </w:p>
    <w:p w:rsidR="00773BB0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 költségvetésben az </w:t>
      </w:r>
      <w:proofErr w:type="spellStart"/>
      <w:r>
        <w:rPr>
          <w:rFonts w:ascii="Constantia" w:hAnsi="Constantia"/>
        </w:rPr>
        <w:t>Mötv</w:t>
      </w:r>
      <w:proofErr w:type="spellEnd"/>
      <w:r>
        <w:rPr>
          <w:rFonts w:ascii="Constantia" w:hAnsi="Constantia"/>
        </w:rPr>
        <w:t xml:space="preserve">. előírása alapján működési hiány nem tervezhető. A költségvetési mérleg egyensúlyának megteremtéséhez, a fejlesztések egy részének </w:t>
      </w:r>
      <w:proofErr w:type="gramStart"/>
      <w:r>
        <w:rPr>
          <w:rFonts w:ascii="Constantia" w:hAnsi="Constantia"/>
        </w:rPr>
        <w:t>finanszírozására</w:t>
      </w:r>
      <w:proofErr w:type="gramEnd"/>
      <w:r>
        <w:rPr>
          <w:rFonts w:ascii="Constantia" w:hAnsi="Constantia"/>
        </w:rPr>
        <w:t xml:space="preserve"> 523,3 millió Ft összegű előző évi maradvány bevonására volt szükség. </w:t>
      </w:r>
    </w:p>
    <w:p w:rsidR="00773BB0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A költségvetés előkészítése során a bevételi és kiadási előirányzatok felülvizsgálatával biztosítottuk a költségvetés jogszabályi előírásoknak való megfelelését. A költségvetés belső szerkezete megfelel a város működtetésének és fejlesztési célkitűzéseinek</w:t>
      </w:r>
      <w:r w:rsidRPr="006104AA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a jogszabályi előírásokhoz igazodóan.  </w:t>
      </w:r>
    </w:p>
    <w:p w:rsidR="00773BB0" w:rsidRPr="00361EF0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A költségvetési egyensúlyhoz az intézményekkel előzetesen egyeztetett előirányzatok csökkentését is meg kellett lépni. Az önkormányzati feladatokat érintően is szükség volt az előirányzatok felülvizsgálatára, mind a működési, mind pedig a felhalmozási kiadásokat érintően. Ezen kívül 475,45 millió Ft fejlesztési hitelfelvétel is szerepel a költségvetés bevételei között</w:t>
      </w:r>
      <w:r w:rsidRPr="00361EF0">
        <w:rPr>
          <w:rFonts w:ascii="Constantia" w:hAnsi="Constantia"/>
        </w:rPr>
        <w:t xml:space="preserve">. A költségvetés </w:t>
      </w:r>
      <w:proofErr w:type="spellStart"/>
      <w:r w:rsidRPr="00361EF0">
        <w:rPr>
          <w:rFonts w:ascii="Constantia" w:hAnsi="Constantia"/>
        </w:rPr>
        <w:t>főösszege</w:t>
      </w:r>
      <w:proofErr w:type="spellEnd"/>
      <w:r w:rsidRPr="00361EF0">
        <w:rPr>
          <w:rFonts w:ascii="Constantia" w:hAnsi="Constantia"/>
        </w:rPr>
        <w:t xml:space="preserve"> 40.964 millió Ft, melyb</w:t>
      </w:r>
      <w:r>
        <w:rPr>
          <w:rFonts w:ascii="Constantia" w:hAnsi="Constantia"/>
        </w:rPr>
        <w:t>ől a fejlesztési kiadások 24.7</w:t>
      </w:r>
      <w:r w:rsidRPr="00361EF0">
        <w:rPr>
          <w:rFonts w:ascii="Constantia" w:hAnsi="Constantia"/>
        </w:rPr>
        <w:t>19 millió Ft-ot tesznek ki, ami 60,3%-</w:t>
      </w:r>
      <w:proofErr w:type="spellStart"/>
      <w:r w:rsidRPr="00361EF0">
        <w:rPr>
          <w:rFonts w:ascii="Constantia" w:hAnsi="Constantia"/>
        </w:rPr>
        <w:t>os</w:t>
      </w:r>
      <w:proofErr w:type="spellEnd"/>
      <w:r w:rsidRPr="00361EF0">
        <w:rPr>
          <w:rFonts w:ascii="Constantia" w:hAnsi="Constantia"/>
        </w:rPr>
        <w:t xml:space="preserve"> fejlesztési arányt jelent. </w:t>
      </w:r>
    </w:p>
    <w:p w:rsidR="00773BB0" w:rsidRDefault="00773BB0" w:rsidP="00773BB0">
      <w:pPr>
        <w:jc w:val="both"/>
        <w:rPr>
          <w:rFonts w:ascii="Constantia" w:hAnsi="Constantia"/>
        </w:rPr>
      </w:pPr>
      <w:r w:rsidRPr="00361EF0">
        <w:rPr>
          <w:rFonts w:ascii="Constantia" w:hAnsi="Constantia"/>
        </w:rPr>
        <w:t xml:space="preserve">A fejlesztési kiadásokon belül a 2014-2020-as uniós időszak </w:t>
      </w:r>
      <w:r>
        <w:rPr>
          <w:rFonts w:ascii="Constantia" w:hAnsi="Constantia"/>
        </w:rPr>
        <w:t xml:space="preserve">pályázatai és a Modern Városok Program feladatainak előirányzatai a meghatározóak. 2019-ben be kell fejezni az infrastrukturális fejlesztési pályázatot, és a BM keretből </w:t>
      </w:r>
      <w:proofErr w:type="gramStart"/>
      <w:r>
        <w:rPr>
          <w:rFonts w:ascii="Constantia" w:hAnsi="Constantia"/>
        </w:rPr>
        <w:t>2018. végén</w:t>
      </w:r>
      <w:proofErr w:type="gramEnd"/>
      <w:r>
        <w:rPr>
          <w:rFonts w:ascii="Constantia" w:hAnsi="Constantia"/>
        </w:rPr>
        <w:t xml:space="preserve"> biztosított 1.145 millió Ft összegű támogatási okirat szerinti fejlesztéseket. Az eddigi és a 2019-re tervezett fejlesztési hitel adósságszolgálata a további években </w:t>
      </w:r>
      <w:r w:rsidRPr="00E31AD3">
        <w:rPr>
          <w:rFonts w:ascii="Constantia" w:hAnsi="Constantia"/>
        </w:rPr>
        <w:t xml:space="preserve">380-416 millió Ft </w:t>
      </w:r>
      <w:r>
        <w:rPr>
          <w:rFonts w:ascii="Constantia" w:hAnsi="Constantia"/>
        </w:rPr>
        <w:t xml:space="preserve">éves törlesztő részleteket jelent.  </w:t>
      </w:r>
    </w:p>
    <w:p w:rsidR="00773BB0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A tartalék előirányzatok egy része a gazdálkodás biztonságát, a változásokhoz való alkalmazkodást szolgálja, de jelentős a pályázati források kiegészítéséhez biztosított tartalék előirányzat is.</w:t>
      </w:r>
    </w:p>
    <w:p w:rsidR="00773BB0" w:rsidRDefault="00773BB0" w:rsidP="00773BB0">
      <w:pPr>
        <w:jc w:val="both"/>
        <w:rPr>
          <w:rFonts w:ascii="Constantia" w:hAnsi="Constantia"/>
        </w:rPr>
      </w:pPr>
    </w:p>
    <w:p w:rsidR="00773BB0" w:rsidRPr="00E31AD3" w:rsidRDefault="00773BB0" w:rsidP="00773BB0">
      <w:pPr>
        <w:jc w:val="both"/>
        <w:rPr>
          <w:rFonts w:ascii="Constantia" w:hAnsi="Constantia"/>
          <w:b/>
        </w:rPr>
      </w:pPr>
      <w:r>
        <w:rPr>
          <w:rFonts w:ascii="Constantia" w:hAnsi="Constantia"/>
        </w:rPr>
        <w:t xml:space="preserve">A rendelettervezet </w:t>
      </w:r>
      <w:r w:rsidRPr="00E31AD3">
        <w:rPr>
          <w:rFonts w:ascii="Constantia" w:hAnsi="Constantia"/>
          <w:b/>
        </w:rPr>
        <w:t>előzetes hatásvizsgálatát</w:t>
      </w:r>
      <w:r>
        <w:rPr>
          <w:rFonts w:ascii="Constantia" w:hAnsi="Constantia"/>
          <w:b/>
        </w:rPr>
        <w:t xml:space="preserve"> </w:t>
      </w:r>
      <w:r w:rsidRPr="00E31AD3">
        <w:rPr>
          <w:rFonts w:ascii="Constantia" w:hAnsi="Constantia"/>
        </w:rPr>
        <w:t>elvégeztük</w:t>
      </w:r>
      <w:r>
        <w:rPr>
          <w:rFonts w:ascii="Constantia" w:hAnsi="Constantia"/>
        </w:rPr>
        <w:t>, melyet külön mellékletben csatolunk (</w:t>
      </w:r>
      <w:r>
        <w:rPr>
          <w:rFonts w:ascii="Constantia" w:hAnsi="Constantia"/>
          <w:b/>
        </w:rPr>
        <w:t>2</w:t>
      </w:r>
      <w:r w:rsidRPr="00857B0E">
        <w:rPr>
          <w:rFonts w:ascii="Constantia" w:hAnsi="Constantia"/>
          <w:b/>
        </w:rPr>
        <w:t>. melléklet</w:t>
      </w:r>
      <w:r>
        <w:rPr>
          <w:rFonts w:ascii="Constantia" w:hAnsi="Constantia"/>
        </w:rPr>
        <w:t>).</w:t>
      </w:r>
    </w:p>
    <w:p w:rsidR="00773BB0" w:rsidRDefault="00773BB0" w:rsidP="00773BB0">
      <w:pPr>
        <w:jc w:val="both"/>
        <w:rPr>
          <w:rFonts w:ascii="Constantia" w:hAnsi="Constantia"/>
        </w:rPr>
      </w:pPr>
    </w:p>
    <w:p w:rsidR="00773BB0" w:rsidRPr="00DC09CE" w:rsidRDefault="00773BB0" w:rsidP="00773BB0">
      <w:pPr>
        <w:jc w:val="both"/>
        <w:rPr>
          <w:rFonts w:ascii="Constantia" w:hAnsi="Constantia"/>
        </w:rPr>
      </w:pPr>
      <w:r w:rsidRPr="00DC09CE">
        <w:rPr>
          <w:rFonts w:ascii="Constantia" w:hAnsi="Constantia"/>
        </w:rPr>
        <w:t>Kérem a T</w:t>
      </w:r>
      <w:r>
        <w:rPr>
          <w:rFonts w:ascii="Constantia" w:hAnsi="Constantia"/>
        </w:rPr>
        <w:t>isztelt Közgyűlést, hogy a 2019</w:t>
      </w:r>
      <w:r w:rsidRPr="00DC09CE">
        <w:rPr>
          <w:rFonts w:ascii="Constantia" w:hAnsi="Constantia"/>
        </w:rPr>
        <w:t xml:space="preserve">. évi költségvetési </w:t>
      </w:r>
      <w:r>
        <w:rPr>
          <w:rFonts w:ascii="Constantia" w:hAnsi="Constantia"/>
        </w:rPr>
        <w:t>rendelettervezet</w:t>
      </w:r>
      <w:r w:rsidRPr="00DC09CE">
        <w:rPr>
          <w:rFonts w:ascii="Constantia" w:hAnsi="Constantia"/>
        </w:rPr>
        <w:t>et tárgyalja meg és fogadja el.</w:t>
      </w:r>
    </w:p>
    <w:p w:rsidR="00773BB0" w:rsidRPr="00DC09CE" w:rsidRDefault="00773BB0" w:rsidP="00773BB0">
      <w:pPr>
        <w:pStyle w:val="Cmsor1"/>
        <w:rPr>
          <w:rFonts w:ascii="Constantia" w:hAnsi="Constantia"/>
          <w:sz w:val="24"/>
          <w:szCs w:val="24"/>
        </w:rPr>
      </w:pPr>
    </w:p>
    <w:p w:rsidR="00773BB0" w:rsidRPr="00DC09CE" w:rsidRDefault="00773BB0" w:rsidP="00773BB0">
      <w:pPr>
        <w:pStyle w:val="Szvegtrzs2"/>
        <w:rPr>
          <w:rFonts w:ascii="Constantia" w:hAnsi="Constantia"/>
          <w:szCs w:val="24"/>
        </w:rPr>
      </w:pPr>
      <w:r w:rsidRPr="00DC09CE">
        <w:rPr>
          <w:rFonts w:ascii="Constantia" w:hAnsi="Constantia"/>
          <w:szCs w:val="24"/>
        </w:rPr>
        <w:t xml:space="preserve">Eger, </w:t>
      </w:r>
      <w:r>
        <w:rPr>
          <w:rFonts w:ascii="Constantia" w:hAnsi="Constantia"/>
          <w:szCs w:val="24"/>
        </w:rPr>
        <w:t>2019. február 7</w:t>
      </w:r>
      <w:r w:rsidRPr="00DC09CE">
        <w:rPr>
          <w:rFonts w:ascii="Constantia" w:hAnsi="Constantia"/>
          <w:szCs w:val="24"/>
        </w:rPr>
        <w:t>.</w:t>
      </w:r>
    </w:p>
    <w:p w:rsidR="00773BB0" w:rsidRPr="00DC09CE" w:rsidRDefault="00773BB0" w:rsidP="00773BB0">
      <w:pPr>
        <w:pStyle w:val="Szvegtrzs2"/>
        <w:rPr>
          <w:rFonts w:ascii="Constantia" w:hAnsi="Constantia"/>
          <w:szCs w:val="24"/>
        </w:rPr>
      </w:pP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</w:p>
    <w:p w:rsidR="00773BB0" w:rsidRPr="00DC09CE" w:rsidRDefault="00773BB0" w:rsidP="00773BB0">
      <w:pPr>
        <w:pStyle w:val="Szvegtrzs2"/>
        <w:ind w:left="6372" w:firstLine="708"/>
        <w:rPr>
          <w:rFonts w:ascii="Constantia" w:hAnsi="Constantia"/>
          <w:b/>
          <w:szCs w:val="24"/>
        </w:rPr>
      </w:pPr>
    </w:p>
    <w:p w:rsidR="00773BB0" w:rsidRPr="00DC09CE" w:rsidRDefault="00773BB0" w:rsidP="00773BB0">
      <w:pPr>
        <w:pStyle w:val="Szvegtrzs2"/>
        <w:ind w:left="6372" w:firstLine="708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Cs w:val="24"/>
        </w:rPr>
        <w:t xml:space="preserve">Habis László </w:t>
      </w:r>
    </w:p>
    <w:p w:rsidR="00773BB0" w:rsidRPr="00DC09CE" w:rsidRDefault="00773BB0" w:rsidP="00773BB0">
      <w:pPr>
        <w:pStyle w:val="Szvegtrzs2"/>
        <w:rPr>
          <w:rFonts w:ascii="Constantia" w:hAnsi="Constantia"/>
          <w:szCs w:val="24"/>
        </w:rPr>
      </w:pP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 w:rsidRPr="00DC09CE">
        <w:rPr>
          <w:rFonts w:ascii="Constantia" w:hAnsi="Constantia"/>
          <w:szCs w:val="24"/>
        </w:rPr>
        <w:tab/>
      </w:r>
      <w:r>
        <w:rPr>
          <w:rFonts w:ascii="Constantia" w:hAnsi="Constantia"/>
          <w:szCs w:val="24"/>
        </w:rPr>
        <w:t xml:space="preserve"> </w:t>
      </w:r>
      <w:proofErr w:type="gramStart"/>
      <w:r w:rsidRPr="00DC09CE">
        <w:rPr>
          <w:rFonts w:ascii="Constantia" w:hAnsi="Constantia"/>
          <w:szCs w:val="24"/>
        </w:rPr>
        <w:t>polgármester</w:t>
      </w:r>
      <w:proofErr w:type="gramEnd"/>
    </w:p>
    <w:p w:rsidR="00773BB0" w:rsidRPr="00DC09CE" w:rsidRDefault="00773BB0" w:rsidP="00773BB0">
      <w:pPr>
        <w:pStyle w:val="Szvegtrzs2"/>
        <w:rPr>
          <w:rFonts w:ascii="Constantia" w:hAnsi="Constantia"/>
          <w:szCs w:val="24"/>
        </w:rPr>
      </w:pPr>
    </w:p>
    <w:p w:rsidR="00773BB0" w:rsidRDefault="00773BB0" w:rsidP="00773BB0">
      <w:pPr>
        <w:jc w:val="both"/>
        <w:rPr>
          <w:rFonts w:ascii="Constantia" w:hAnsi="Constantia"/>
        </w:rPr>
      </w:pPr>
    </w:p>
    <w:p w:rsidR="00773BB0" w:rsidRPr="00773BB0" w:rsidRDefault="00773BB0" w:rsidP="00773BB0">
      <w:pPr>
        <w:jc w:val="both"/>
        <w:rPr>
          <w:bCs/>
          <w:sz w:val="20"/>
          <w:szCs w:val="20"/>
        </w:rPr>
      </w:pPr>
      <w:r w:rsidRPr="00773BB0">
        <w:rPr>
          <w:bCs/>
          <w:noProof/>
          <w:sz w:val="20"/>
          <w:szCs w:val="20"/>
        </w:rPr>
        <w:lastRenderedPageBreak/>
        <w:drawing>
          <wp:inline distT="0" distB="0" distL="0" distR="0" wp14:anchorId="1DCB871B" wp14:editId="240AE449">
            <wp:extent cx="6448425" cy="9334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B0" w:rsidRPr="00773BB0" w:rsidRDefault="00773BB0" w:rsidP="00773BB0">
      <w:pPr>
        <w:jc w:val="both"/>
        <w:rPr>
          <w:bCs/>
          <w:sz w:val="20"/>
          <w:szCs w:val="20"/>
        </w:rPr>
      </w:pPr>
    </w:p>
    <w:p w:rsidR="00773BB0" w:rsidRPr="00773BB0" w:rsidRDefault="00773BB0" w:rsidP="00773BB0">
      <w:pPr>
        <w:jc w:val="both"/>
        <w:rPr>
          <w:bCs/>
          <w:sz w:val="20"/>
          <w:szCs w:val="20"/>
        </w:rPr>
      </w:pPr>
    </w:p>
    <w:p w:rsidR="00773BB0" w:rsidRPr="00773BB0" w:rsidRDefault="00773BB0" w:rsidP="00773BB0">
      <w:pPr>
        <w:jc w:val="center"/>
        <w:outlineLvl w:val="0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ind w:left="7080" w:firstLine="708"/>
        <w:jc w:val="center"/>
        <w:outlineLvl w:val="0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jc w:val="center"/>
        <w:outlineLvl w:val="0"/>
        <w:rPr>
          <w:rFonts w:ascii="Constantia" w:hAnsi="Constantia"/>
          <w:bCs/>
          <w:szCs w:val="20"/>
        </w:rPr>
      </w:pPr>
      <w:r w:rsidRPr="00773BB0">
        <w:rPr>
          <w:rFonts w:ascii="Constantia" w:hAnsi="Constantia"/>
          <w:b/>
          <w:bCs/>
          <w:szCs w:val="20"/>
        </w:rPr>
        <w:t>TÁJÉKOZTATÓ</w:t>
      </w: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szCs w:val="20"/>
        </w:rPr>
      </w:pPr>
      <w:proofErr w:type="gramStart"/>
      <w:r w:rsidRPr="00773BB0">
        <w:rPr>
          <w:rFonts w:ascii="Constantia" w:hAnsi="Constantia"/>
          <w:b/>
          <w:bCs/>
          <w:szCs w:val="20"/>
        </w:rPr>
        <w:t>a</w:t>
      </w:r>
      <w:proofErr w:type="gramEnd"/>
      <w:r w:rsidRPr="00773BB0">
        <w:rPr>
          <w:rFonts w:ascii="Constantia" w:hAnsi="Constantia"/>
          <w:b/>
          <w:bCs/>
          <w:szCs w:val="20"/>
        </w:rPr>
        <w:t xml:space="preserve"> 2018. december havi polgármesteri és intézményvezetői saját hatáskörben </w:t>
      </w: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szCs w:val="20"/>
        </w:rPr>
      </w:pPr>
      <w:proofErr w:type="gramStart"/>
      <w:r w:rsidRPr="00773BB0">
        <w:rPr>
          <w:rFonts w:ascii="Constantia" w:hAnsi="Constantia"/>
          <w:b/>
          <w:bCs/>
          <w:szCs w:val="20"/>
        </w:rPr>
        <w:t>végrehajtott</w:t>
      </w:r>
      <w:proofErr w:type="gramEnd"/>
      <w:r w:rsidRPr="00773BB0">
        <w:rPr>
          <w:rFonts w:ascii="Constantia" w:hAnsi="Constantia"/>
          <w:b/>
          <w:bCs/>
          <w:szCs w:val="20"/>
        </w:rPr>
        <w:t xml:space="preserve"> előirányzat módosításokról</w:t>
      </w: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outlineLvl w:val="0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/>
          <w:bCs/>
          <w:szCs w:val="20"/>
        </w:rPr>
        <w:t>Tisztelt Közgyűlés!</w:t>
      </w:r>
    </w:p>
    <w:p w:rsidR="00773BB0" w:rsidRPr="00773BB0" w:rsidRDefault="00773BB0" w:rsidP="00773BB0">
      <w:pPr>
        <w:jc w:val="both"/>
        <w:rPr>
          <w:rFonts w:ascii="Constantia" w:hAnsi="Constantia"/>
          <w:bCs/>
          <w:szCs w:val="20"/>
        </w:rPr>
      </w:pPr>
    </w:p>
    <w:p w:rsidR="00773BB0" w:rsidRPr="00773BB0" w:rsidRDefault="00773BB0" w:rsidP="00773BB0">
      <w:pPr>
        <w:jc w:val="both"/>
        <w:rPr>
          <w:rFonts w:ascii="Constantia" w:hAnsi="Constantia"/>
          <w:bCs/>
          <w:szCs w:val="20"/>
        </w:rPr>
      </w:pPr>
      <w:r w:rsidRPr="00773BB0">
        <w:rPr>
          <w:rFonts w:ascii="Constantia" w:hAnsi="Constantia"/>
          <w:bCs/>
          <w:szCs w:val="20"/>
        </w:rPr>
        <w:t>Az államháztartásról szóló 2011. évi CXCV. törvény 34. § rendelkezései értelmében elkészítettük az Önkormányzat 2018. évi költségvetéséről, módosításának és végrehajtásának rendjéről szóló 3/2018. (II. 23.) számú önkormányzati rendelet 8. §-ban és a 14. §-ban biztosított előirányzat-módosítási hatáskörben hozott intézményvezetői és polgármesteri döntésekről szóló tájékoztatót. A csatolt mellékletek a 2018. december havi döntéseket mutatják be az alábbiak szerint:</w:t>
      </w:r>
    </w:p>
    <w:p w:rsidR="00773BB0" w:rsidRPr="00773BB0" w:rsidRDefault="00773BB0" w:rsidP="00773BB0">
      <w:pPr>
        <w:jc w:val="both"/>
        <w:rPr>
          <w:rFonts w:ascii="Constantia" w:hAnsi="Constantia"/>
          <w:bCs/>
          <w:szCs w:val="20"/>
        </w:rPr>
      </w:pPr>
    </w:p>
    <w:p w:rsidR="00773BB0" w:rsidRPr="00773BB0" w:rsidRDefault="00773BB0" w:rsidP="00773BB0">
      <w:pPr>
        <w:numPr>
          <w:ilvl w:val="0"/>
          <w:numId w:val="1"/>
        </w:numPr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Cs/>
          <w:szCs w:val="20"/>
        </w:rPr>
        <w:t xml:space="preserve">      Polgármesteri hatáskörben történt előirányzat módosítások </w:t>
      </w:r>
    </w:p>
    <w:p w:rsidR="00773BB0" w:rsidRPr="00773BB0" w:rsidRDefault="00773BB0" w:rsidP="00773BB0">
      <w:pPr>
        <w:ind w:left="540"/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/>
          <w:bCs/>
          <w:szCs w:val="20"/>
        </w:rPr>
        <w:t xml:space="preserve">  </w:t>
      </w:r>
      <w:r w:rsidRPr="00773BB0">
        <w:rPr>
          <w:rFonts w:ascii="Constantia" w:hAnsi="Constantia"/>
          <w:bCs/>
          <w:szCs w:val="20"/>
        </w:rPr>
        <w:t xml:space="preserve"> </w:t>
      </w:r>
      <w:proofErr w:type="gramStart"/>
      <w:r w:rsidRPr="00773BB0">
        <w:rPr>
          <w:rFonts w:ascii="Constantia" w:hAnsi="Constantia"/>
          <w:b/>
          <w:bCs/>
          <w:szCs w:val="20"/>
        </w:rPr>
        <w:t>fejezetek</w:t>
      </w:r>
      <w:proofErr w:type="gramEnd"/>
      <w:r w:rsidRPr="00773BB0">
        <w:rPr>
          <w:rFonts w:ascii="Constantia" w:hAnsi="Constantia"/>
          <w:b/>
          <w:bCs/>
          <w:szCs w:val="20"/>
        </w:rPr>
        <w:t xml:space="preserve"> között (1. melléklet)</w:t>
      </w:r>
    </w:p>
    <w:p w:rsidR="00773BB0" w:rsidRPr="00773BB0" w:rsidRDefault="00773BB0" w:rsidP="00773BB0">
      <w:pPr>
        <w:ind w:left="540"/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/>
          <w:bCs/>
          <w:szCs w:val="20"/>
        </w:rPr>
        <w:t xml:space="preserve"> </w:t>
      </w:r>
    </w:p>
    <w:p w:rsidR="00773BB0" w:rsidRPr="00773BB0" w:rsidRDefault="00773BB0" w:rsidP="00773BB0">
      <w:pPr>
        <w:numPr>
          <w:ilvl w:val="0"/>
          <w:numId w:val="1"/>
        </w:numPr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Cs/>
          <w:szCs w:val="20"/>
        </w:rPr>
        <w:t xml:space="preserve">      Polgármesteri hatáskörben történt előirányzat módosítások </w:t>
      </w:r>
    </w:p>
    <w:p w:rsidR="00773BB0" w:rsidRPr="00773BB0" w:rsidRDefault="00773BB0" w:rsidP="00773BB0">
      <w:pPr>
        <w:ind w:left="540"/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/>
          <w:bCs/>
          <w:szCs w:val="20"/>
        </w:rPr>
        <w:t xml:space="preserve">   II.</w:t>
      </w:r>
      <w:r w:rsidRPr="00773BB0">
        <w:rPr>
          <w:rFonts w:ascii="Constantia" w:hAnsi="Constantia"/>
          <w:bCs/>
          <w:szCs w:val="20"/>
        </w:rPr>
        <w:t xml:space="preserve"> </w:t>
      </w:r>
      <w:r w:rsidRPr="00773BB0">
        <w:rPr>
          <w:rFonts w:ascii="Constantia" w:hAnsi="Constantia"/>
          <w:b/>
          <w:bCs/>
          <w:szCs w:val="20"/>
        </w:rPr>
        <w:t>fejezeten belül (2. melléklet)</w:t>
      </w:r>
    </w:p>
    <w:p w:rsidR="00773BB0" w:rsidRPr="00773BB0" w:rsidRDefault="00773BB0" w:rsidP="00773BB0">
      <w:pPr>
        <w:ind w:left="540"/>
        <w:jc w:val="both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numPr>
          <w:ilvl w:val="0"/>
          <w:numId w:val="1"/>
        </w:numPr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Cs/>
          <w:szCs w:val="20"/>
        </w:rPr>
        <w:t xml:space="preserve">      Polgármesteri hatáskörben történt előirányzat módosítások</w:t>
      </w:r>
    </w:p>
    <w:p w:rsidR="00773BB0" w:rsidRPr="00773BB0" w:rsidRDefault="00773BB0" w:rsidP="00773BB0">
      <w:pPr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Cs/>
          <w:szCs w:val="20"/>
        </w:rPr>
        <w:t xml:space="preserve">            </w:t>
      </w:r>
      <w:proofErr w:type="gramStart"/>
      <w:r w:rsidRPr="00773BB0">
        <w:rPr>
          <w:rFonts w:ascii="Constantia" w:hAnsi="Constantia"/>
          <w:bCs/>
          <w:szCs w:val="20"/>
        </w:rPr>
        <w:t>működési</w:t>
      </w:r>
      <w:proofErr w:type="gramEnd"/>
      <w:r w:rsidRPr="00773BB0">
        <w:rPr>
          <w:rFonts w:ascii="Constantia" w:hAnsi="Constantia"/>
          <w:bCs/>
          <w:szCs w:val="20"/>
        </w:rPr>
        <w:t xml:space="preserve"> bevétel terhére</w:t>
      </w:r>
      <w:r w:rsidRPr="00773BB0">
        <w:rPr>
          <w:rFonts w:ascii="Constantia" w:hAnsi="Constantia"/>
          <w:b/>
          <w:bCs/>
          <w:szCs w:val="20"/>
        </w:rPr>
        <w:t xml:space="preserve"> (3. melléklet)</w:t>
      </w:r>
    </w:p>
    <w:p w:rsidR="00773BB0" w:rsidRPr="00773BB0" w:rsidRDefault="00773BB0" w:rsidP="00773BB0">
      <w:pPr>
        <w:jc w:val="both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numPr>
          <w:ilvl w:val="0"/>
          <w:numId w:val="1"/>
        </w:numPr>
        <w:jc w:val="both"/>
        <w:rPr>
          <w:rFonts w:ascii="Constantia" w:hAnsi="Constantia"/>
        </w:rPr>
      </w:pPr>
      <w:r w:rsidRPr="00773BB0">
        <w:rPr>
          <w:rFonts w:ascii="Constantia" w:hAnsi="Constantia"/>
          <w:bCs/>
          <w:szCs w:val="20"/>
        </w:rPr>
        <w:t xml:space="preserve">      </w:t>
      </w:r>
      <w:r w:rsidRPr="00773BB0">
        <w:rPr>
          <w:rFonts w:ascii="Constantia" w:hAnsi="Constantia"/>
          <w:bCs/>
        </w:rPr>
        <w:t>Intézményvezetői hatáskörben történt előirányzat módosítások</w:t>
      </w:r>
    </w:p>
    <w:p w:rsidR="00773BB0" w:rsidRPr="00773BB0" w:rsidRDefault="00773BB0" w:rsidP="00773BB0">
      <w:pPr>
        <w:tabs>
          <w:tab w:val="left" w:pos="6379"/>
        </w:tabs>
        <w:jc w:val="both"/>
        <w:outlineLvl w:val="0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Cs/>
          <w:color w:val="FF0000"/>
        </w:rPr>
        <w:t xml:space="preserve">          </w:t>
      </w:r>
      <w:r w:rsidRPr="00773BB0">
        <w:rPr>
          <w:rFonts w:ascii="Constantia" w:hAnsi="Constantia"/>
          <w:bCs/>
          <w:szCs w:val="20"/>
        </w:rPr>
        <w:t xml:space="preserve"> </w:t>
      </w:r>
      <w:r w:rsidRPr="00773BB0">
        <w:rPr>
          <w:rFonts w:ascii="Constantia" w:hAnsi="Constantia"/>
          <w:b/>
          <w:bCs/>
          <w:szCs w:val="20"/>
        </w:rPr>
        <w:t>(4. melléklet)</w:t>
      </w:r>
    </w:p>
    <w:p w:rsidR="00773BB0" w:rsidRPr="00773BB0" w:rsidRDefault="00773BB0" w:rsidP="00773BB0">
      <w:pPr>
        <w:ind w:left="540"/>
        <w:jc w:val="both"/>
        <w:rPr>
          <w:rFonts w:ascii="Constantia" w:hAnsi="Constantia"/>
          <w:b/>
          <w:bCs/>
          <w:szCs w:val="20"/>
        </w:rPr>
      </w:pPr>
    </w:p>
    <w:p w:rsidR="00773BB0" w:rsidRPr="00773BB0" w:rsidRDefault="00773BB0" w:rsidP="00773BB0">
      <w:pPr>
        <w:jc w:val="both"/>
        <w:rPr>
          <w:rFonts w:ascii="Constantia" w:hAnsi="Constantia"/>
          <w:bCs/>
          <w:szCs w:val="20"/>
        </w:rPr>
      </w:pPr>
      <w:r w:rsidRPr="00773BB0">
        <w:rPr>
          <w:rFonts w:ascii="Constantia" w:hAnsi="Constantia"/>
          <w:bCs/>
          <w:szCs w:val="20"/>
        </w:rPr>
        <w:t xml:space="preserve">   Kérem a Tisztelt Közgyűlést, hogy a tájékoztatót szíveskedjen tudomásul venni.</w:t>
      </w:r>
    </w:p>
    <w:p w:rsidR="00773BB0" w:rsidRPr="00773BB0" w:rsidRDefault="00773BB0" w:rsidP="00773BB0">
      <w:pPr>
        <w:jc w:val="both"/>
        <w:rPr>
          <w:rFonts w:ascii="Constantia" w:hAnsi="Constantia"/>
          <w:bCs/>
          <w:szCs w:val="20"/>
        </w:rPr>
      </w:pPr>
    </w:p>
    <w:p w:rsidR="00773BB0" w:rsidRPr="00773BB0" w:rsidRDefault="00773BB0" w:rsidP="00773BB0">
      <w:pPr>
        <w:jc w:val="both"/>
        <w:rPr>
          <w:rFonts w:ascii="Constantia" w:hAnsi="Constantia"/>
          <w:bCs/>
          <w:szCs w:val="20"/>
        </w:rPr>
      </w:pPr>
    </w:p>
    <w:p w:rsidR="00773BB0" w:rsidRPr="00773BB0" w:rsidRDefault="00773BB0" w:rsidP="00773BB0">
      <w:pPr>
        <w:jc w:val="both"/>
        <w:rPr>
          <w:rFonts w:ascii="Constantia" w:hAnsi="Constantia"/>
          <w:bCs/>
          <w:szCs w:val="20"/>
        </w:rPr>
      </w:pPr>
    </w:p>
    <w:p w:rsidR="00773BB0" w:rsidRPr="00773BB0" w:rsidRDefault="00773BB0" w:rsidP="00773BB0">
      <w:pPr>
        <w:jc w:val="both"/>
        <w:outlineLvl w:val="0"/>
        <w:rPr>
          <w:rFonts w:ascii="Constantia" w:hAnsi="Constantia"/>
          <w:bCs/>
          <w:szCs w:val="20"/>
        </w:rPr>
      </w:pPr>
      <w:r w:rsidRPr="00773BB0">
        <w:rPr>
          <w:rFonts w:ascii="Constantia" w:hAnsi="Constantia"/>
          <w:bCs/>
          <w:szCs w:val="20"/>
        </w:rPr>
        <w:t>Eger, 2019. január 31.</w:t>
      </w:r>
    </w:p>
    <w:p w:rsidR="00773BB0" w:rsidRPr="00773BB0" w:rsidRDefault="00773BB0" w:rsidP="00773BB0">
      <w:pPr>
        <w:jc w:val="both"/>
        <w:outlineLvl w:val="0"/>
        <w:rPr>
          <w:rFonts w:ascii="Constantia" w:hAnsi="Constantia"/>
          <w:bCs/>
          <w:szCs w:val="20"/>
        </w:rPr>
      </w:pPr>
    </w:p>
    <w:p w:rsidR="00773BB0" w:rsidRPr="00773BB0" w:rsidRDefault="00773BB0" w:rsidP="00773BB0">
      <w:pPr>
        <w:jc w:val="both"/>
        <w:rPr>
          <w:rFonts w:ascii="Constantia" w:hAnsi="Constantia"/>
          <w:bCs/>
          <w:szCs w:val="20"/>
        </w:rPr>
      </w:pPr>
    </w:p>
    <w:p w:rsidR="00773BB0" w:rsidRPr="00773BB0" w:rsidRDefault="00773BB0" w:rsidP="00773BB0">
      <w:pPr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  <w:t xml:space="preserve"> Habis László </w:t>
      </w:r>
      <w:proofErr w:type="spellStart"/>
      <w:r w:rsidRPr="00773BB0">
        <w:rPr>
          <w:rFonts w:ascii="Constantia" w:hAnsi="Constantia"/>
          <w:b/>
          <w:bCs/>
          <w:szCs w:val="20"/>
        </w:rPr>
        <w:t>sk</w:t>
      </w:r>
      <w:proofErr w:type="spellEnd"/>
      <w:r w:rsidRPr="00773BB0">
        <w:rPr>
          <w:rFonts w:ascii="Constantia" w:hAnsi="Constantia"/>
          <w:b/>
          <w:bCs/>
          <w:szCs w:val="20"/>
        </w:rPr>
        <w:t>.</w:t>
      </w:r>
    </w:p>
    <w:p w:rsidR="00773BB0" w:rsidRPr="00773BB0" w:rsidRDefault="00773BB0" w:rsidP="00773BB0">
      <w:pPr>
        <w:jc w:val="both"/>
        <w:rPr>
          <w:rFonts w:ascii="Constantia" w:hAnsi="Constantia"/>
          <w:b/>
          <w:bCs/>
          <w:szCs w:val="20"/>
        </w:rPr>
      </w:pPr>
      <w:r w:rsidRPr="00773BB0">
        <w:rPr>
          <w:rFonts w:ascii="Constantia" w:hAnsi="Constantia"/>
          <w:b/>
          <w:bCs/>
          <w:szCs w:val="20"/>
        </w:rPr>
        <w:t xml:space="preserve">                                                                                                  </w:t>
      </w:r>
      <w:r w:rsidRPr="00773BB0">
        <w:rPr>
          <w:rFonts w:ascii="Constantia" w:hAnsi="Constantia"/>
          <w:b/>
          <w:bCs/>
          <w:szCs w:val="20"/>
        </w:rPr>
        <w:tab/>
      </w:r>
      <w:r w:rsidRPr="00773BB0">
        <w:rPr>
          <w:rFonts w:ascii="Constantia" w:hAnsi="Constantia"/>
          <w:b/>
          <w:bCs/>
          <w:szCs w:val="20"/>
        </w:rPr>
        <w:tab/>
        <w:t xml:space="preserve">   Polgármester</w:t>
      </w:r>
    </w:p>
    <w:p w:rsidR="00773BB0" w:rsidRPr="00773BB0" w:rsidRDefault="00773BB0" w:rsidP="00773BB0">
      <w:pPr>
        <w:jc w:val="center"/>
        <w:outlineLvl w:val="0"/>
        <w:rPr>
          <w:rFonts w:ascii="Constantia" w:hAnsi="Constantia"/>
          <w:b/>
          <w:bCs/>
          <w:szCs w:val="20"/>
        </w:rPr>
      </w:pPr>
    </w:p>
    <w:p w:rsidR="00773BB0" w:rsidRDefault="00773BB0">
      <w:pPr>
        <w:spacing w:after="160" w:line="259" w:lineRule="auto"/>
      </w:pPr>
      <w:r>
        <w:br w:type="page"/>
      </w:r>
    </w:p>
    <w:p w:rsidR="00773BB0" w:rsidRPr="00773BB0" w:rsidRDefault="00773BB0" w:rsidP="00773BB0">
      <w:pPr>
        <w:rPr>
          <w:rFonts w:eastAsia="Arial Unicode MS"/>
          <w:b/>
          <w:bCs/>
        </w:rPr>
      </w:pPr>
      <w:r w:rsidRPr="00773BB0">
        <w:rPr>
          <w:noProof/>
          <w:szCs w:val="20"/>
        </w:rPr>
        <w:lastRenderedPageBreak/>
        <w:drawing>
          <wp:inline distT="0" distB="0" distL="0" distR="0" wp14:anchorId="3203C04B" wp14:editId="54F4D583">
            <wp:extent cx="5760085" cy="833808"/>
            <wp:effectExtent l="0" t="0" r="0" b="4445"/>
            <wp:docPr id="6" name="Kép 6" descr="H:\asztalon\egyéb anyagok\fejléc P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sztalon\egyéb anyagok\fejléc PM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B0" w:rsidRPr="00773BB0" w:rsidRDefault="00773BB0" w:rsidP="00773BB0">
      <w:pPr>
        <w:rPr>
          <w:rFonts w:eastAsia="Arial Unicode MS"/>
          <w:b/>
          <w:bCs/>
        </w:rPr>
      </w:pPr>
    </w:p>
    <w:p w:rsidR="00773BB0" w:rsidRPr="00773BB0" w:rsidRDefault="00773BB0" w:rsidP="00773BB0">
      <w:pPr>
        <w:jc w:val="right"/>
        <w:rPr>
          <w:rFonts w:ascii="Garamond" w:hAnsi="Garamond"/>
          <w:b/>
          <w:bCs/>
        </w:rPr>
      </w:pPr>
      <w:r w:rsidRPr="00773BB0">
        <w:rPr>
          <w:rFonts w:eastAsia="Arial Unicode MS"/>
          <w:b/>
          <w:bCs/>
        </w:rPr>
        <w:t>_____</w:t>
      </w:r>
      <w:proofErr w:type="gramStart"/>
      <w:r w:rsidRPr="00773BB0">
        <w:rPr>
          <w:rFonts w:eastAsia="Arial Unicode MS"/>
          <w:b/>
          <w:bCs/>
        </w:rPr>
        <w:t>napirend</w:t>
      </w:r>
      <w:proofErr w:type="gramEnd"/>
    </w:p>
    <w:p w:rsidR="00773BB0" w:rsidRPr="00773BB0" w:rsidRDefault="00773BB0" w:rsidP="00773BB0">
      <w:pPr>
        <w:rPr>
          <w:rFonts w:ascii="Constantia" w:hAnsi="Constantia"/>
          <w:b/>
          <w:bCs/>
        </w:rPr>
      </w:pP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jc w:val="center"/>
        <w:rPr>
          <w:rFonts w:ascii="Constantia" w:hAnsi="Constantia"/>
          <w:b/>
        </w:rPr>
      </w:pP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jc w:val="center"/>
        <w:rPr>
          <w:rFonts w:ascii="Constantia" w:hAnsi="Constantia"/>
          <w:b/>
        </w:rPr>
      </w:pPr>
      <w:r w:rsidRPr="00773BB0">
        <w:rPr>
          <w:rFonts w:ascii="Constantia" w:hAnsi="Constantia"/>
          <w:b/>
        </w:rPr>
        <w:t>ELŐTERJESZTÉS</w:t>
      </w: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rPr>
          <w:rFonts w:ascii="Constantia" w:hAnsi="Constantia"/>
          <w:b/>
        </w:rPr>
      </w:pPr>
    </w:p>
    <w:p w:rsidR="00773BB0" w:rsidRPr="00773BB0" w:rsidRDefault="00773BB0" w:rsidP="00773BB0">
      <w:pPr>
        <w:tabs>
          <w:tab w:val="left" w:pos="7981"/>
        </w:tabs>
        <w:ind w:left="315" w:right="543"/>
        <w:jc w:val="center"/>
        <w:rPr>
          <w:rFonts w:ascii="Constantia" w:hAnsi="Constantia" w:cs="Constantia"/>
          <w:b/>
        </w:rPr>
      </w:pPr>
      <w:proofErr w:type="gramStart"/>
      <w:r w:rsidRPr="00773BB0">
        <w:rPr>
          <w:rFonts w:ascii="Constantia" w:hAnsi="Constantia"/>
          <w:b/>
          <w:lang w:eastAsia="en-US"/>
        </w:rPr>
        <w:t>az</w:t>
      </w:r>
      <w:proofErr w:type="gramEnd"/>
      <w:r w:rsidRPr="00773BB0">
        <w:rPr>
          <w:rFonts w:ascii="Constantia" w:hAnsi="Constantia" w:cs="Constantia"/>
          <w:b/>
        </w:rPr>
        <w:t xml:space="preserve"> EVAT </w:t>
      </w:r>
      <w:r w:rsidRPr="00773BB0">
        <w:rPr>
          <w:b/>
        </w:rPr>
        <w:t xml:space="preserve">Egri Vagyonkezelő és Távfűtő </w:t>
      </w:r>
      <w:r w:rsidRPr="00773BB0">
        <w:rPr>
          <w:rFonts w:ascii="Constantia" w:hAnsi="Constantia" w:cs="Constantia"/>
          <w:b/>
        </w:rPr>
        <w:t>Zrt. részére 2018. évben, a Parkolóház üzemeltetéséhez nyújtott, működési célú támogatás elszámolásáról</w:t>
      </w:r>
    </w:p>
    <w:p w:rsidR="00773BB0" w:rsidRPr="00773BB0" w:rsidRDefault="00773BB0" w:rsidP="00773BB0">
      <w:pPr>
        <w:jc w:val="center"/>
        <w:rPr>
          <w:rFonts w:ascii="Constantia" w:hAnsi="Constantia"/>
          <w:b/>
          <w:lang w:eastAsia="en-US"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lang w:eastAsia="en-US"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i/>
          <w:iCs/>
        </w:rPr>
      </w:pPr>
      <w:r w:rsidRPr="00773BB0">
        <w:rPr>
          <w:rFonts w:ascii="Constantia" w:hAnsi="Constantia"/>
          <w:b/>
          <w:bCs/>
          <w:i/>
          <w:iCs/>
        </w:rPr>
        <w:t>Tisztelt Közgyűlés!</w:t>
      </w:r>
    </w:p>
    <w:p w:rsidR="00773BB0" w:rsidRPr="00773BB0" w:rsidRDefault="00773BB0" w:rsidP="00773BB0">
      <w:pPr>
        <w:jc w:val="center"/>
        <w:rPr>
          <w:rFonts w:ascii="Constantia" w:hAnsi="Constantia"/>
          <w:b/>
          <w:lang w:eastAsia="en-US"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Eger Megyei Jogú Város Önkormányzata az Önkormányzat 2018. évi költségvetéséről, módosításának és végrehajtásának rendjéről szóló 3/2018. (II.23.) önkormányzati rendelete alapján 47 000 000,- Ft, azaz Negyvenhétmillió forint összegű működési célú támogatást nyújtott az EVAT Egri Vagyonkezelő és Távfűtő Zrt. részére, amellyel támogatni kívánta a gazdasági társaság Parkolóház üzemeltetésével összefüggő feladatait.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 xml:space="preserve">Az Önkormányzat és az EVAT Zrt. között létrejött megállapodás 6. pontjában foglaltak szerint a gazdasági társaság köteles legkésőbb 2019. március hó 31. napjáig a támogatás felhasználásáról elszámolást készíteni és azt a támogató részére megküldeni. A támogatás felhasználását alátámasztó </w:t>
      </w:r>
      <w:proofErr w:type="gramStart"/>
      <w:r w:rsidRPr="00773BB0">
        <w:rPr>
          <w:rFonts w:ascii="Constantia" w:hAnsi="Constantia"/>
        </w:rPr>
        <w:t>dokumentumokat</w:t>
      </w:r>
      <w:proofErr w:type="gramEnd"/>
      <w:r w:rsidRPr="00773BB0">
        <w:rPr>
          <w:rFonts w:ascii="Constantia" w:hAnsi="Constantia"/>
        </w:rPr>
        <w:t xml:space="preserve"> az EVAT Zrt. a Polgármesteri Hivatal Vagyongazdálkodási Irodájára benyújtotta, a számlaösszesítő táblázat az előterjesztés mellékletét képezi.</w:t>
      </w:r>
    </w:p>
    <w:p w:rsidR="00773BB0" w:rsidRPr="00773BB0" w:rsidRDefault="00773BB0" w:rsidP="00773BB0">
      <w:pPr>
        <w:ind w:firstLine="142"/>
        <w:jc w:val="both"/>
        <w:rPr>
          <w:rFonts w:ascii="Constantia" w:hAnsi="Constantia"/>
        </w:rPr>
      </w:pPr>
    </w:p>
    <w:p w:rsidR="00773BB0" w:rsidRPr="00773BB0" w:rsidRDefault="00773BB0" w:rsidP="00773BB0">
      <w:pPr>
        <w:jc w:val="both"/>
        <w:rPr>
          <w:rFonts w:ascii="Constantia" w:hAnsi="Constantia"/>
          <w:color w:val="FF0000"/>
        </w:rPr>
      </w:pPr>
      <w:r w:rsidRPr="00773BB0">
        <w:rPr>
          <w:rFonts w:ascii="Constantia" w:hAnsi="Constantia"/>
        </w:rPr>
        <w:t>A benyújtott elszámolást és az annak alapját képező bizonylatokat az Önkormányzat belső ellenőrei és a Vagyongazdálkodási Iroda munkatársai megvizsgálták, azt szabályszerűnek ítélve elfogadták.</w:t>
      </w:r>
    </w:p>
    <w:p w:rsidR="00773BB0" w:rsidRPr="00773BB0" w:rsidRDefault="00773BB0" w:rsidP="00773BB0">
      <w:pPr>
        <w:jc w:val="both"/>
        <w:rPr>
          <w:rFonts w:ascii="Constantia" w:hAnsi="Constantia"/>
          <w:b/>
          <w:bCs/>
        </w:rPr>
      </w:pPr>
    </w:p>
    <w:p w:rsidR="00773BB0" w:rsidRPr="00773BB0" w:rsidRDefault="00773BB0" w:rsidP="00773BB0">
      <w:pPr>
        <w:spacing w:before="100" w:beforeAutospacing="1" w:after="100" w:afterAutospacing="1"/>
      </w:pPr>
      <w:r w:rsidRPr="00773BB0">
        <w:rPr>
          <w:rFonts w:ascii="Constantia" w:hAnsi="Constantia"/>
          <w:b/>
        </w:rPr>
        <w:t>Kérem a Tisztelt Közgyűlést, hogy fogadja el az alábbi határozati javaslatot.</w:t>
      </w: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Pr="00773BB0" w:rsidRDefault="00773BB0" w:rsidP="00773BB0">
      <w:pPr>
        <w:rPr>
          <w:rFonts w:ascii="Constantia" w:hAnsi="Constantia"/>
        </w:rPr>
      </w:pPr>
      <w:r w:rsidRPr="00773BB0">
        <w:rPr>
          <w:rFonts w:ascii="Constantia" w:hAnsi="Constantia"/>
        </w:rPr>
        <w:t>Eger, 2019. január 29.</w:t>
      </w:r>
    </w:p>
    <w:p w:rsidR="00773BB0" w:rsidRPr="00773BB0" w:rsidRDefault="00773BB0" w:rsidP="00773BB0">
      <w:pPr>
        <w:rPr>
          <w:rFonts w:ascii="Constantia" w:hAnsi="Constantia"/>
          <w:color w:val="FF0000"/>
        </w:rPr>
      </w:pPr>
    </w:p>
    <w:p w:rsidR="00773BB0" w:rsidRPr="00773BB0" w:rsidRDefault="00773BB0" w:rsidP="00773BB0">
      <w:pPr>
        <w:ind w:left="4820"/>
        <w:jc w:val="center"/>
        <w:rPr>
          <w:rFonts w:ascii="Constantia" w:hAnsi="Constantia"/>
          <w:b/>
        </w:rPr>
      </w:pPr>
      <w:r w:rsidRPr="00773BB0">
        <w:rPr>
          <w:rFonts w:ascii="Constantia" w:hAnsi="Constantia"/>
          <w:b/>
        </w:rPr>
        <w:t>Habis László</w:t>
      </w:r>
    </w:p>
    <w:p w:rsidR="00773BB0" w:rsidRPr="00773BB0" w:rsidRDefault="00773BB0" w:rsidP="00773BB0">
      <w:pPr>
        <w:ind w:left="4820"/>
        <w:jc w:val="center"/>
        <w:rPr>
          <w:rFonts w:ascii="Constantia" w:hAnsi="Constantia"/>
        </w:rPr>
      </w:pPr>
      <w:r w:rsidRPr="00773BB0">
        <w:rPr>
          <w:rFonts w:ascii="Constantia" w:hAnsi="Constantia"/>
        </w:rPr>
        <w:t>Eger Megyei Jogú Város</w:t>
      </w:r>
    </w:p>
    <w:p w:rsidR="00773BB0" w:rsidRPr="00773BB0" w:rsidRDefault="00773BB0" w:rsidP="00773BB0">
      <w:pPr>
        <w:ind w:left="4820"/>
        <w:jc w:val="center"/>
        <w:rPr>
          <w:rFonts w:ascii="Constantia" w:hAnsi="Constantia"/>
        </w:rPr>
      </w:pPr>
      <w:r w:rsidRPr="00773BB0">
        <w:rPr>
          <w:rFonts w:ascii="Constantia" w:hAnsi="Constantia"/>
        </w:rPr>
        <w:t>Polgármestere</w:t>
      </w:r>
    </w:p>
    <w:p w:rsidR="00773BB0" w:rsidRDefault="00773BB0">
      <w:pPr>
        <w:spacing w:after="160" w:line="259" w:lineRule="auto"/>
      </w:pPr>
      <w:r>
        <w:br w:type="page"/>
      </w:r>
    </w:p>
    <w:p w:rsidR="00773BB0" w:rsidRPr="00773BB0" w:rsidRDefault="00773BB0" w:rsidP="00773BB0">
      <w:pPr>
        <w:rPr>
          <w:rFonts w:eastAsia="Arial Unicode MS"/>
          <w:b/>
          <w:bCs/>
        </w:rPr>
      </w:pPr>
      <w:r w:rsidRPr="00773BB0">
        <w:rPr>
          <w:noProof/>
          <w:szCs w:val="20"/>
        </w:rPr>
        <w:lastRenderedPageBreak/>
        <w:drawing>
          <wp:inline distT="0" distB="0" distL="0" distR="0" wp14:anchorId="6FF49C2B" wp14:editId="16180806">
            <wp:extent cx="5760085" cy="833808"/>
            <wp:effectExtent l="0" t="0" r="0" b="4445"/>
            <wp:docPr id="8" name="Kép 8" descr="H:\asztalon\egyéb anyagok\fejléc P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sztalon\egyéb anyagok\fejléc PM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B0" w:rsidRPr="00773BB0" w:rsidRDefault="00773BB0" w:rsidP="00773BB0">
      <w:pPr>
        <w:rPr>
          <w:rFonts w:eastAsia="Arial Unicode MS"/>
          <w:b/>
          <w:bCs/>
        </w:rPr>
      </w:pPr>
    </w:p>
    <w:p w:rsidR="00773BB0" w:rsidRPr="00773BB0" w:rsidRDefault="00773BB0" w:rsidP="00773BB0">
      <w:pPr>
        <w:jc w:val="right"/>
        <w:rPr>
          <w:rFonts w:ascii="Garamond" w:hAnsi="Garamond"/>
          <w:b/>
          <w:bCs/>
        </w:rPr>
      </w:pPr>
      <w:r w:rsidRPr="00773BB0">
        <w:rPr>
          <w:rFonts w:eastAsia="Arial Unicode MS"/>
          <w:b/>
          <w:bCs/>
        </w:rPr>
        <w:t>_____</w:t>
      </w:r>
      <w:proofErr w:type="gramStart"/>
      <w:r w:rsidRPr="00773BB0">
        <w:rPr>
          <w:rFonts w:eastAsia="Arial Unicode MS"/>
          <w:b/>
          <w:bCs/>
        </w:rPr>
        <w:t>napirend</w:t>
      </w:r>
      <w:proofErr w:type="gramEnd"/>
    </w:p>
    <w:p w:rsidR="00773BB0" w:rsidRPr="00773BB0" w:rsidRDefault="00773BB0" w:rsidP="00773BB0">
      <w:pPr>
        <w:rPr>
          <w:rFonts w:ascii="Constantia" w:hAnsi="Constantia"/>
          <w:b/>
          <w:bCs/>
        </w:rPr>
      </w:pP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jc w:val="center"/>
        <w:rPr>
          <w:rFonts w:ascii="Constantia" w:hAnsi="Constantia"/>
          <w:b/>
        </w:rPr>
      </w:pP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jc w:val="center"/>
        <w:rPr>
          <w:rFonts w:ascii="Constantia" w:hAnsi="Constantia"/>
          <w:b/>
        </w:rPr>
      </w:pPr>
      <w:r w:rsidRPr="00773BB0">
        <w:rPr>
          <w:rFonts w:ascii="Constantia" w:hAnsi="Constantia"/>
          <w:b/>
        </w:rPr>
        <w:t>ELŐTERJESZTÉS</w:t>
      </w: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rPr>
          <w:rFonts w:ascii="Constantia" w:hAnsi="Constantia"/>
          <w:b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u w:val="single"/>
        </w:rPr>
      </w:pPr>
      <w:proofErr w:type="gramStart"/>
      <w:r w:rsidRPr="00773BB0">
        <w:rPr>
          <w:rFonts w:ascii="Constantia" w:hAnsi="Constantia"/>
          <w:b/>
        </w:rPr>
        <w:t>az</w:t>
      </w:r>
      <w:proofErr w:type="gramEnd"/>
      <w:r w:rsidRPr="00773BB0">
        <w:rPr>
          <w:rFonts w:ascii="Constantia" w:hAnsi="Constantia"/>
          <w:b/>
        </w:rPr>
        <w:t xml:space="preserve"> ARNAUT PASA FÜRDŐJE Gyógyászati Kft. </w:t>
      </w:r>
      <w:r w:rsidRPr="00773BB0">
        <w:rPr>
          <w:rFonts w:ascii="Constantia" w:hAnsi="Constantia" w:cs="Constantia"/>
          <w:b/>
          <w:bCs/>
        </w:rPr>
        <w:t>részére 2018. évben nyújtott működési célú támogatás elszámolásáról</w:t>
      </w:r>
    </w:p>
    <w:p w:rsidR="00773BB0" w:rsidRPr="00773BB0" w:rsidRDefault="00773BB0" w:rsidP="00773BB0">
      <w:pPr>
        <w:jc w:val="center"/>
        <w:rPr>
          <w:rFonts w:ascii="Constantia" w:hAnsi="Constantia"/>
          <w:b/>
          <w:u w:val="single"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bCs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i/>
          <w:iCs/>
        </w:rPr>
      </w:pPr>
      <w:r w:rsidRPr="00773BB0">
        <w:rPr>
          <w:rFonts w:ascii="Constantia" w:hAnsi="Constantia"/>
          <w:b/>
          <w:bCs/>
          <w:i/>
          <w:iCs/>
        </w:rPr>
        <w:t>Tisztelt Közgyűlés!</w:t>
      </w:r>
    </w:p>
    <w:p w:rsidR="00773BB0" w:rsidRPr="00773BB0" w:rsidRDefault="00773BB0" w:rsidP="00773BB0">
      <w:pPr>
        <w:ind w:left="2832"/>
        <w:contextualSpacing/>
        <w:jc w:val="both"/>
        <w:rPr>
          <w:rFonts w:ascii="Constantia" w:hAnsi="Constantia"/>
          <w:bCs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Eger Megyei Jogú Város Önkormányzata az Önkormányzat 2018. évi költségvetéséről, módosításának és végrehajtásának rendjéről szóló 3/2018. (II.23.) önkormányzati rendelete alapján 20 500 000,- Ft, azaz Húszmillió-ötszázezer forint összegű működési célú támogatást nyújtott az ARNAUT PASA FÜRDŐJE Gyógyászati Kft. részére, amellyel támogatni kívánta a gazdasági társaság 2018. évi működését.</w:t>
      </w:r>
    </w:p>
    <w:p w:rsidR="00773BB0" w:rsidRPr="00773BB0" w:rsidRDefault="00773BB0" w:rsidP="00773BB0">
      <w:pPr>
        <w:jc w:val="both"/>
        <w:rPr>
          <w:rFonts w:ascii="Constantia" w:hAnsi="Constantia"/>
          <w:color w:val="FF0000"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 xml:space="preserve">Az Önkormányzat és az ARNAUT PASA FÜRDŐJE Gyógyászati Kft. között létrejött megállapodás 5. pontjában foglaltak szerint a gazdasági társaság köteles legkésőbb 2019. január hó 31. napjáig a támogatás felhasználásáról elszámolást készíteni és azt a támogató részére megküldeni. A támogatás felhasználását alátámasztó </w:t>
      </w:r>
      <w:proofErr w:type="gramStart"/>
      <w:r w:rsidRPr="00773BB0">
        <w:rPr>
          <w:rFonts w:ascii="Constantia" w:hAnsi="Constantia"/>
        </w:rPr>
        <w:t>dokumentumokat</w:t>
      </w:r>
      <w:proofErr w:type="gramEnd"/>
      <w:r w:rsidRPr="00773BB0">
        <w:rPr>
          <w:rFonts w:ascii="Constantia" w:hAnsi="Constantia"/>
        </w:rPr>
        <w:t xml:space="preserve"> az ARNAUT PASA FÜRDŐJE Gyógyászati Kft. a Polgármesteri Hivatal Vagyongazdálkodási Irodájára határidőben benyújtotta.</w:t>
      </w:r>
    </w:p>
    <w:p w:rsidR="00773BB0" w:rsidRPr="00773BB0" w:rsidRDefault="00773BB0" w:rsidP="00773BB0">
      <w:pPr>
        <w:jc w:val="both"/>
        <w:rPr>
          <w:rFonts w:ascii="Constantia" w:hAnsi="Constantia"/>
          <w:color w:val="FF0000"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Ezt követően, az önkormányzat által nyújtott működési és felhalmozási célú támogatásokról szóló 4/2017. (V.18.) számú Jegyzői Utasítás alapján a belső ellenőrök és a Vagyongazdálkodási Iroda munkatársa feljegyzést készítettek a feltárt hibákról. A gazdasági társaság a hiánypótlásra rendelkezésre álló időben eleget tett a feljegyzésben foglaltaknak, így a benyújtott javított elszámolást és az annak alapját képező bizonylatokat szabályszerűnek ítélve elfogadták az Önkormányzat belső ellenőrei és a Vagyongazdálkodási Iroda munkatársai.</w:t>
      </w:r>
    </w:p>
    <w:p w:rsidR="00773BB0" w:rsidRPr="00773BB0" w:rsidRDefault="00773BB0" w:rsidP="00773BB0">
      <w:pPr>
        <w:jc w:val="both"/>
        <w:rPr>
          <w:rFonts w:ascii="Constantia" w:hAnsi="Constantia"/>
          <w:color w:val="FF0000"/>
        </w:rPr>
      </w:pPr>
    </w:p>
    <w:p w:rsidR="00773BB0" w:rsidRPr="00773BB0" w:rsidRDefault="00773BB0" w:rsidP="00773BB0">
      <w:pPr>
        <w:spacing w:before="100" w:beforeAutospacing="1" w:after="100" w:afterAutospacing="1"/>
      </w:pPr>
      <w:r w:rsidRPr="00773BB0">
        <w:rPr>
          <w:rFonts w:ascii="Constantia" w:hAnsi="Constantia"/>
          <w:b/>
        </w:rPr>
        <w:t>Kérem a Tisztelt Közgyűlést, hogy fogadja el az alábbi határozati javaslatot.</w:t>
      </w: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Pr="00773BB0" w:rsidRDefault="00773BB0" w:rsidP="00773BB0">
      <w:pPr>
        <w:rPr>
          <w:rFonts w:ascii="Constantia" w:hAnsi="Constantia"/>
        </w:rPr>
      </w:pPr>
      <w:r w:rsidRPr="00773BB0">
        <w:rPr>
          <w:rFonts w:ascii="Constantia" w:hAnsi="Constantia"/>
        </w:rPr>
        <w:t>Eger, 2019. január 30.</w:t>
      </w:r>
    </w:p>
    <w:p w:rsidR="00773BB0" w:rsidRPr="00773BB0" w:rsidRDefault="00773BB0" w:rsidP="00773BB0">
      <w:pPr>
        <w:rPr>
          <w:rFonts w:ascii="Constantia" w:hAnsi="Constantia"/>
          <w:color w:val="FF0000"/>
        </w:rPr>
      </w:pPr>
    </w:p>
    <w:p w:rsidR="00773BB0" w:rsidRPr="00773BB0" w:rsidRDefault="00773BB0" w:rsidP="00773BB0">
      <w:pPr>
        <w:ind w:left="4820"/>
        <w:jc w:val="center"/>
        <w:rPr>
          <w:rFonts w:ascii="Constantia" w:hAnsi="Constantia"/>
          <w:b/>
        </w:rPr>
      </w:pPr>
      <w:r w:rsidRPr="00773BB0">
        <w:rPr>
          <w:rFonts w:ascii="Constantia" w:hAnsi="Constantia"/>
          <w:b/>
        </w:rPr>
        <w:t>Habis László</w:t>
      </w:r>
    </w:p>
    <w:p w:rsidR="00773BB0" w:rsidRPr="00773BB0" w:rsidRDefault="00773BB0" w:rsidP="00773BB0">
      <w:pPr>
        <w:ind w:left="4820"/>
        <w:jc w:val="center"/>
        <w:rPr>
          <w:rFonts w:ascii="Constantia" w:hAnsi="Constantia"/>
        </w:rPr>
      </w:pPr>
      <w:r w:rsidRPr="00773BB0">
        <w:rPr>
          <w:rFonts w:ascii="Constantia" w:hAnsi="Constantia"/>
        </w:rPr>
        <w:t>Eger Megyei Jogú Város</w:t>
      </w:r>
    </w:p>
    <w:p w:rsidR="00773BB0" w:rsidRPr="00773BB0" w:rsidRDefault="00773BB0" w:rsidP="00773BB0">
      <w:pPr>
        <w:ind w:left="4820"/>
        <w:jc w:val="center"/>
        <w:rPr>
          <w:rFonts w:ascii="Constantia" w:hAnsi="Constantia"/>
        </w:rPr>
      </w:pPr>
      <w:r w:rsidRPr="00773BB0">
        <w:rPr>
          <w:rFonts w:ascii="Constantia" w:hAnsi="Constantia"/>
        </w:rPr>
        <w:t>Polgármestere</w:t>
      </w: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Default="00773BB0">
      <w:pPr>
        <w:spacing w:after="160" w:line="259" w:lineRule="auto"/>
      </w:pPr>
      <w:r>
        <w:br w:type="page"/>
      </w:r>
    </w:p>
    <w:p w:rsidR="00773BB0" w:rsidRPr="00773BB0" w:rsidRDefault="00773BB0" w:rsidP="00773BB0">
      <w:pPr>
        <w:rPr>
          <w:rFonts w:eastAsia="Arial Unicode MS"/>
          <w:b/>
          <w:bCs/>
        </w:rPr>
      </w:pPr>
      <w:r w:rsidRPr="00773BB0">
        <w:rPr>
          <w:noProof/>
          <w:szCs w:val="20"/>
        </w:rPr>
        <w:lastRenderedPageBreak/>
        <w:drawing>
          <wp:inline distT="0" distB="0" distL="0" distR="0" wp14:anchorId="0F0F4FDE" wp14:editId="5977C31A">
            <wp:extent cx="5760085" cy="833808"/>
            <wp:effectExtent l="0" t="0" r="0" b="4445"/>
            <wp:docPr id="10" name="Kép 10" descr="H:\asztalon\egyéb anyagok\fejléc PM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sztalon\egyéb anyagok\fejléc PM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B0" w:rsidRPr="00773BB0" w:rsidRDefault="00773BB0" w:rsidP="00773BB0">
      <w:pPr>
        <w:rPr>
          <w:rFonts w:eastAsia="Arial Unicode MS"/>
          <w:b/>
          <w:bCs/>
        </w:rPr>
      </w:pPr>
    </w:p>
    <w:p w:rsidR="00773BB0" w:rsidRPr="00773BB0" w:rsidRDefault="00773BB0" w:rsidP="00773BB0">
      <w:pPr>
        <w:jc w:val="right"/>
        <w:rPr>
          <w:rFonts w:ascii="Garamond" w:hAnsi="Garamond"/>
          <w:b/>
          <w:bCs/>
        </w:rPr>
      </w:pPr>
      <w:r w:rsidRPr="00773BB0">
        <w:rPr>
          <w:rFonts w:eastAsia="Arial Unicode MS"/>
          <w:b/>
          <w:bCs/>
        </w:rPr>
        <w:t>_____</w:t>
      </w:r>
      <w:proofErr w:type="gramStart"/>
      <w:r w:rsidRPr="00773BB0">
        <w:rPr>
          <w:rFonts w:eastAsia="Arial Unicode MS"/>
          <w:b/>
          <w:bCs/>
        </w:rPr>
        <w:t>napirend</w:t>
      </w:r>
      <w:proofErr w:type="gramEnd"/>
    </w:p>
    <w:p w:rsidR="00773BB0" w:rsidRPr="00773BB0" w:rsidRDefault="00773BB0" w:rsidP="00773BB0">
      <w:pPr>
        <w:rPr>
          <w:rFonts w:ascii="Constantia" w:hAnsi="Constantia"/>
          <w:b/>
          <w:bCs/>
        </w:rPr>
      </w:pP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jc w:val="center"/>
        <w:rPr>
          <w:rFonts w:ascii="Constantia" w:hAnsi="Constantia"/>
          <w:b/>
        </w:rPr>
      </w:pP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jc w:val="center"/>
        <w:rPr>
          <w:rFonts w:ascii="Constantia" w:hAnsi="Constantia"/>
          <w:b/>
        </w:rPr>
      </w:pPr>
      <w:r w:rsidRPr="00773BB0">
        <w:rPr>
          <w:rFonts w:ascii="Constantia" w:hAnsi="Constantia"/>
          <w:b/>
        </w:rPr>
        <w:t>ELŐTERJESZTÉS</w:t>
      </w:r>
    </w:p>
    <w:p w:rsidR="00773BB0" w:rsidRPr="00773BB0" w:rsidRDefault="00773BB0" w:rsidP="00773BB0">
      <w:pPr>
        <w:tabs>
          <w:tab w:val="left" w:pos="284"/>
          <w:tab w:val="left" w:pos="567"/>
          <w:tab w:val="left" w:pos="5670"/>
        </w:tabs>
        <w:jc w:val="center"/>
        <w:rPr>
          <w:rFonts w:ascii="Constantia" w:hAnsi="Constantia"/>
          <w:b/>
        </w:rPr>
      </w:pPr>
    </w:p>
    <w:p w:rsidR="00773BB0" w:rsidRPr="00773BB0" w:rsidRDefault="00773BB0" w:rsidP="00773BB0">
      <w:pPr>
        <w:tabs>
          <w:tab w:val="left" w:pos="8505"/>
        </w:tabs>
        <w:ind w:right="543"/>
        <w:jc w:val="center"/>
        <w:rPr>
          <w:rFonts w:ascii="Constantia" w:hAnsi="Constantia" w:cs="Constantia"/>
          <w:b/>
        </w:rPr>
      </w:pPr>
      <w:r w:rsidRPr="00773BB0">
        <w:rPr>
          <w:rFonts w:ascii="Constantia" w:hAnsi="Constantia"/>
          <w:b/>
        </w:rPr>
        <w:t>Előterjesztés az EGER TERMÁL Fürdőüzemeltető Kft. részére 2018. évben nyújtott működési célú támogatás elszámolásáról</w:t>
      </w:r>
    </w:p>
    <w:p w:rsidR="00773BB0" w:rsidRPr="00773BB0" w:rsidRDefault="00773BB0" w:rsidP="00773BB0">
      <w:pPr>
        <w:jc w:val="center"/>
        <w:rPr>
          <w:rFonts w:ascii="Constantia" w:hAnsi="Constantia"/>
          <w:b/>
          <w:u w:val="single"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bCs/>
        </w:rPr>
      </w:pPr>
    </w:p>
    <w:p w:rsidR="00773BB0" w:rsidRPr="00773BB0" w:rsidRDefault="00773BB0" w:rsidP="00773BB0">
      <w:pPr>
        <w:jc w:val="center"/>
        <w:rPr>
          <w:rFonts w:ascii="Constantia" w:hAnsi="Constantia"/>
          <w:b/>
          <w:bCs/>
          <w:i/>
          <w:iCs/>
        </w:rPr>
      </w:pPr>
      <w:r w:rsidRPr="00773BB0">
        <w:rPr>
          <w:rFonts w:ascii="Constantia" w:hAnsi="Constantia"/>
          <w:b/>
          <w:bCs/>
          <w:i/>
          <w:iCs/>
        </w:rPr>
        <w:t>Tisztelt Közgyűlés!</w:t>
      </w:r>
    </w:p>
    <w:p w:rsidR="00773BB0" w:rsidRPr="00773BB0" w:rsidRDefault="00773BB0" w:rsidP="00773BB0">
      <w:pPr>
        <w:ind w:left="2832"/>
        <w:contextualSpacing/>
        <w:jc w:val="both"/>
        <w:rPr>
          <w:rFonts w:ascii="Constantia" w:hAnsi="Constantia"/>
          <w:bCs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Eger Megyei Jogú Város Önkormányzata az Önkormányzat 2018. évi költségvetéséről, módosításának és végrehajtásának rendjéről szóló 3/2018. (II.23.) önkormányzati rendelete alapján 82.200 000,-Ft összegű működési célú támogatást nyújtott az EGER TERMÁL Fürdőüzemeltető Kft. részére, amellyel támogatni kívánta a gazdasági társaság 2018. évi működését, az EGER TERMÁL Kft. székhelyének és telephelyeinek üzemeltetése céljából. A 2018. április 4. napján megkötött szerződést a felek 2018. július 17. napján kettő pontban módosították: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</w:p>
    <w:p w:rsidR="00773BB0" w:rsidRPr="00773BB0" w:rsidRDefault="00773BB0" w:rsidP="00773BB0">
      <w:pPr>
        <w:numPr>
          <w:ilvl w:val="0"/>
          <w:numId w:val="2"/>
        </w:numPr>
        <w:contextualSpacing/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 xml:space="preserve">az Önkormányzat 850.000.-Ft összegű támogatást nyújtott a Heves Megyei Rendőr-Főkapitányság 2018. augusztus 13. napján aláírt együttműködése alapján a bűncselekmények, valamint a közrendet, közbiztonságot sértő más jogellenes cselekmények megelőzése, megakadályozása és felderítése céljából, kiemelt figyelmet fordítva a jelentős turistaforgalmat bonyolító Eger Termálfürdő területére, melyet az Eger Termál Kft. üzemeltet. </w:t>
      </w:r>
    </w:p>
    <w:p w:rsidR="00773BB0" w:rsidRPr="00773BB0" w:rsidRDefault="00773BB0" w:rsidP="00773BB0">
      <w:pPr>
        <w:numPr>
          <w:ilvl w:val="0"/>
          <w:numId w:val="2"/>
        </w:numPr>
        <w:contextualSpacing/>
        <w:jc w:val="both"/>
        <w:rPr>
          <w:rFonts w:ascii="Constantia" w:hAnsi="Constantia"/>
          <w:b/>
        </w:rPr>
      </w:pPr>
      <w:r w:rsidRPr="00773BB0">
        <w:rPr>
          <w:rFonts w:ascii="Constantia" w:hAnsi="Constantia"/>
        </w:rPr>
        <w:t xml:space="preserve">az EGER TERMÁL Kft. Eger MJV Közgyűlése 214/2018. (VI.28.) határozatában kapott felhatalmazás alapján értékesítette az Önkormányzat részére az egri 6464 és 6465 </w:t>
      </w:r>
      <w:proofErr w:type="spellStart"/>
      <w:r w:rsidRPr="00773BB0">
        <w:rPr>
          <w:rFonts w:ascii="Constantia" w:hAnsi="Constantia"/>
        </w:rPr>
        <w:t>hrsz</w:t>
      </w:r>
      <w:proofErr w:type="spellEnd"/>
      <w:r w:rsidRPr="00773BB0">
        <w:rPr>
          <w:rFonts w:ascii="Constantia" w:hAnsi="Constantia"/>
        </w:rPr>
        <w:t xml:space="preserve">-ú ingatlanokat összesen 16.411.200,-Ft+ÁFA vételár ellenében. </w:t>
      </w:r>
    </w:p>
    <w:p w:rsidR="00773BB0" w:rsidRPr="00773BB0" w:rsidRDefault="00773BB0" w:rsidP="00773BB0">
      <w:pPr>
        <w:ind w:left="720"/>
        <w:contextualSpacing/>
        <w:jc w:val="both"/>
        <w:rPr>
          <w:rFonts w:ascii="Constantia" w:hAnsi="Constantia"/>
        </w:rPr>
      </w:pPr>
    </w:p>
    <w:p w:rsidR="00773BB0" w:rsidRPr="00773BB0" w:rsidRDefault="00773BB0" w:rsidP="00773BB0">
      <w:pPr>
        <w:contextualSpacing/>
        <w:jc w:val="both"/>
        <w:rPr>
          <w:rFonts w:ascii="Constantia" w:hAnsi="Constantia"/>
          <w:b/>
        </w:rPr>
      </w:pPr>
      <w:r w:rsidRPr="00773BB0">
        <w:rPr>
          <w:rFonts w:ascii="Constantia" w:hAnsi="Constantia"/>
        </w:rPr>
        <w:t xml:space="preserve">A fentieknek megfelelően a megállapodás 1. módosításában az EGER TERMÁL Kft. részére eredetileg nyújtott 82.200 000,-Ft működési célú támogatás összege összesen 17.261.200,-Ft-al csökkent, ezáltal </w:t>
      </w:r>
      <w:r w:rsidRPr="00773BB0">
        <w:rPr>
          <w:rFonts w:ascii="Constantia" w:hAnsi="Constantia"/>
          <w:b/>
        </w:rPr>
        <w:t>a Társaság 2018. éves működési támogatásának összege</w:t>
      </w:r>
      <w:r w:rsidRPr="00773BB0">
        <w:rPr>
          <w:rFonts w:ascii="Constantia" w:hAnsi="Constantia"/>
        </w:rPr>
        <w:t xml:space="preserve"> </w:t>
      </w:r>
      <w:r w:rsidRPr="00773BB0">
        <w:rPr>
          <w:rFonts w:ascii="Constantia" w:hAnsi="Constantia"/>
          <w:b/>
        </w:rPr>
        <w:t>64.938.800,-Ft.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 xml:space="preserve">Az Önkormányzat és az EGER TERMÁL Kft. között létrejött megállapodás 6. pontjában foglaltak szerint a gazdasági társaság köteles legkésőbb 2019. január hó 31. napjáig a támogatás felhasználásáról elszámolást készíteni és azt a támogató részére megküldeni. A támogatás felhasználását alátámasztó </w:t>
      </w:r>
      <w:proofErr w:type="gramStart"/>
      <w:r w:rsidRPr="00773BB0">
        <w:rPr>
          <w:rFonts w:ascii="Constantia" w:hAnsi="Constantia"/>
        </w:rPr>
        <w:t>dokumentumokat</w:t>
      </w:r>
      <w:proofErr w:type="gramEnd"/>
      <w:r w:rsidRPr="00773BB0">
        <w:rPr>
          <w:rFonts w:ascii="Constantia" w:hAnsi="Constantia"/>
        </w:rPr>
        <w:t xml:space="preserve"> az EGER TERMÁL Kft. a Polgármesteri Hivatal Vagyongazdálkodási Irodájára határidőben benyújtotta.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Ezt követően, az önkormányzat által nyújtott működési és felhalmozási célú támogatásokról szóló 4/2017.(V.18.) számú Jegyzői Utasítás alapján az Önkormányzat belső ellenőrei és a Vagyongazdálkodási Iroda munkatársai a benyújtott elszámolást és az annak alapját képező bizonylatokat szabályszerűnek ítélve elfogadták.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</w:p>
    <w:p w:rsidR="00773BB0" w:rsidRPr="00773BB0" w:rsidRDefault="00773BB0" w:rsidP="00773BB0">
      <w:pPr>
        <w:jc w:val="both"/>
        <w:rPr>
          <w:rFonts w:ascii="Constantia" w:hAnsi="Constantia"/>
          <w:b/>
        </w:rPr>
      </w:pPr>
      <w:r w:rsidRPr="00773BB0">
        <w:rPr>
          <w:rFonts w:ascii="Constantia" w:hAnsi="Constantia"/>
          <w:b/>
        </w:rPr>
        <w:t>Kérem a Tisztelt Közgyűlést, hogy fogadja el az alábbi határozati javaslatot.</w:t>
      </w: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Pr="00773BB0" w:rsidRDefault="00773BB0" w:rsidP="00773BB0">
      <w:pPr>
        <w:rPr>
          <w:rFonts w:ascii="Constantia" w:hAnsi="Constantia"/>
        </w:rPr>
      </w:pPr>
      <w:r w:rsidRPr="00773BB0">
        <w:rPr>
          <w:rFonts w:ascii="Constantia" w:hAnsi="Constantia"/>
        </w:rPr>
        <w:t>Eger, 2019. január 31.</w:t>
      </w: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Pr="00773BB0" w:rsidRDefault="00773BB0" w:rsidP="00773BB0">
      <w:pPr>
        <w:rPr>
          <w:rFonts w:ascii="Constantia" w:hAnsi="Constantia"/>
        </w:rPr>
      </w:pPr>
    </w:p>
    <w:p w:rsidR="00773BB0" w:rsidRPr="00773BB0" w:rsidRDefault="00773BB0" w:rsidP="00773BB0">
      <w:pPr>
        <w:ind w:left="4820"/>
        <w:jc w:val="center"/>
        <w:rPr>
          <w:rFonts w:ascii="Constantia" w:hAnsi="Constantia"/>
          <w:b/>
        </w:rPr>
      </w:pPr>
      <w:r w:rsidRPr="00773BB0">
        <w:rPr>
          <w:rFonts w:ascii="Constantia" w:hAnsi="Constantia"/>
          <w:b/>
        </w:rPr>
        <w:t>Habis László</w:t>
      </w:r>
    </w:p>
    <w:p w:rsidR="00773BB0" w:rsidRPr="00773BB0" w:rsidRDefault="00773BB0" w:rsidP="00773BB0">
      <w:pPr>
        <w:ind w:left="4820"/>
        <w:jc w:val="center"/>
        <w:rPr>
          <w:rFonts w:ascii="Constantia" w:hAnsi="Constantia"/>
        </w:rPr>
      </w:pPr>
      <w:r w:rsidRPr="00773BB0">
        <w:rPr>
          <w:rFonts w:ascii="Constantia" w:hAnsi="Constantia"/>
        </w:rPr>
        <w:t>Eger Megyei Jogú Város</w:t>
      </w:r>
    </w:p>
    <w:p w:rsidR="00773BB0" w:rsidRPr="00773BB0" w:rsidRDefault="00773BB0" w:rsidP="00773BB0">
      <w:pPr>
        <w:ind w:left="4820"/>
        <w:jc w:val="center"/>
        <w:rPr>
          <w:rFonts w:ascii="Constantia" w:hAnsi="Constantia"/>
        </w:rPr>
      </w:pPr>
      <w:r w:rsidRPr="00773BB0">
        <w:rPr>
          <w:rFonts w:ascii="Constantia" w:hAnsi="Constantia"/>
        </w:rPr>
        <w:t>Polgármestere</w:t>
      </w:r>
    </w:p>
    <w:p w:rsidR="00773BB0" w:rsidRDefault="00773BB0">
      <w:pPr>
        <w:spacing w:after="160" w:line="259" w:lineRule="auto"/>
      </w:pPr>
      <w:r>
        <w:br w:type="page"/>
      </w:r>
    </w:p>
    <w:p w:rsidR="00773BB0" w:rsidRPr="00773BB0" w:rsidRDefault="00773BB0" w:rsidP="00773BB0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773BB0">
        <w:rPr>
          <w:rFonts w:ascii="Calibri" w:eastAsia="Calibri" w:hAnsi="Calibri" w:cs="Calibri"/>
          <w:noProof/>
          <w:sz w:val="22"/>
          <w:szCs w:val="22"/>
        </w:rPr>
        <w:lastRenderedPageBreak/>
        <w:drawing>
          <wp:inline distT="0" distB="0" distL="0" distR="0" wp14:anchorId="3B21D62F" wp14:editId="1C22A071">
            <wp:extent cx="5735320" cy="101663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B0" w:rsidRPr="00773BB0" w:rsidRDefault="00773BB0" w:rsidP="00773BB0">
      <w:pPr>
        <w:jc w:val="center"/>
        <w:rPr>
          <w:rFonts w:ascii="Constantia" w:eastAsia="Calibri" w:hAnsi="Constantia" w:cs="Constantia"/>
        </w:rPr>
      </w:pP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</w:p>
    <w:p w:rsidR="00773BB0" w:rsidRPr="00773BB0" w:rsidRDefault="00773BB0" w:rsidP="00773BB0">
      <w:pPr>
        <w:jc w:val="center"/>
        <w:rPr>
          <w:rFonts w:ascii="Constantia" w:eastAsia="Calibri" w:hAnsi="Constantia" w:cs="Constantia"/>
          <w:b/>
          <w:bCs/>
          <w:smallCaps/>
          <w:spacing w:val="40"/>
          <w:sz w:val="28"/>
          <w:szCs w:val="28"/>
        </w:rPr>
      </w:pPr>
      <w:r w:rsidRPr="00773BB0">
        <w:rPr>
          <w:rFonts w:ascii="Constantia" w:eastAsia="Calibri" w:hAnsi="Constantia" w:cs="Constantia"/>
          <w:b/>
          <w:bCs/>
          <w:smallCaps/>
          <w:spacing w:val="40"/>
          <w:sz w:val="28"/>
          <w:szCs w:val="28"/>
        </w:rPr>
        <w:t>Előterjesztés</w:t>
      </w:r>
    </w:p>
    <w:p w:rsidR="00773BB0" w:rsidRPr="00773BB0" w:rsidRDefault="00773BB0" w:rsidP="00773BB0">
      <w:pPr>
        <w:jc w:val="center"/>
        <w:rPr>
          <w:rFonts w:ascii="Constantia" w:eastAsia="Calibri" w:hAnsi="Constantia" w:cs="Constantia"/>
          <w:sz w:val="20"/>
          <w:szCs w:val="20"/>
        </w:rPr>
      </w:pPr>
    </w:p>
    <w:p w:rsidR="00773BB0" w:rsidRPr="00773BB0" w:rsidRDefault="00773BB0" w:rsidP="00773BB0">
      <w:pPr>
        <w:jc w:val="center"/>
        <w:rPr>
          <w:rFonts w:ascii="Constantia" w:eastAsia="Calibri" w:hAnsi="Constantia" w:cs="Constantia"/>
          <w:b/>
          <w:bCs/>
          <w:sz w:val="26"/>
          <w:szCs w:val="26"/>
        </w:rPr>
      </w:pPr>
      <w:proofErr w:type="gramStart"/>
      <w:r w:rsidRPr="00773BB0">
        <w:rPr>
          <w:rFonts w:ascii="Constantia" w:eastAsia="Calibri" w:hAnsi="Constantia" w:cs="Constantia"/>
          <w:b/>
          <w:bCs/>
          <w:sz w:val="26"/>
          <w:szCs w:val="26"/>
        </w:rPr>
        <w:t>nem</w:t>
      </w:r>
      <w:proofErr w:type="gramEnd"/>
      <w:r w:rsidRPr="00773BB0">
        <w:rPr>
          <w:rFonts w:ascii="Constantia" w:eastAsia="Calibri" w:hAnsi="Constantia" w:cs="Constantia"/>
          <w:b/>
          <w:bCs/>
          <w:sz w:val="26"/>
          <w:szCs w:val="26"/>
        </w:rPr>
        <w:t xml:space="preserve"> lakás célú helyiségek </w:t>
      </w:r>
      <w:r w:rsidRPr="00773BB0">
        <w:rPr>
          <w:rFonts w:ascii="Constantia" w:hAnsi="Constantia" w:cs="Calibri"/>
          <w:b/>
        </w:rPr>
        <w:t xml:space="preserve">nyílt versenyeztetési </w:t>
      </w:r>
      <w:r w:rsidRPr="00773BB0">
        <w:rPr>
          <w:rFonts w:ascii="Constantia" w:eastAsia="Calibri" w:hAnsi="Constantia" w:cs="Constantia"/>
          <w:b/>
          <w:bCs/>
          <w:sz w:val="26"/>
          <w:szCs w:val="26"/>
        </w:rPr>
        <w:t>eljárás útján történő bérbeadásáról</w:t>
      </w:r>
    </w:p>
    <w:p w:rsidR="00773BB0" w:rsidRPr="00773BB0" w:rsidRDefault="00773BB0" w:rsidP="00773BB0">
      <w:pPr>
        <w:jc w:val="center"/>
        <w:rPr>
          <w:rFonts w:ascii="Constantia" w:eastAsia="Calibri" w:hAnsi="Constantia" w:cs="Constantia"/>
          <w:sz w:val="20"/>
          <w:szCs w:val="20"/>
        </w:rPr>
      </w:pPr>
    </w:p>
    <w:p w:rsidR="00773BB0" w:rsidRPr="00773BB0" w:rsidRDefault="00773BB0" w:rsidP="00773BB0">
      <w:pPr>
        <w:jc w:val="center"/>
        <w:rPr>
          <w:rFonts w:ascii="Constantia" w:eastAsia="Calibri" w:hAnsi="Constantia" w:cs="Constantia"/>
          <w:b/>
          <w:bCs/>
          <w:i/>
          <w:iCs/>
          <w:sz w:val="26"/>
          <w:szCs w:val="26"/>
        </w:rPr>
      </w:pPr>
      <w:r w:rsidRPr="00773BB0">
        <w:rPr>
          <w:rFonts w:ascii="Constantia" w:eastAsia="Calibri" w:hAnsi="Constantia" w:cs="Constantia"/>
          <w:b/>
          <w:bCs/>
          <w:i/>
          <w:iCs/>
          <w:sz w:val="26"/>
          <w:szCs w:val="26"/>
        </w:rPr>
        <w:t xml:space="preserve">Tisztelt </w:t>
      </w:r>
      <w:proofErr w:type="gramStart"/>
      <w:r w:rsidRPr="00773BB0">
        <w:rPr>
          <w:rFonts w:ascii="Constantia" w:eastAsia="Calibri" w:hAnsi="Constantia" w:cs="Constantia"/>
          <w:b/>
          <w:bCs/>
          <w:i/>
          <w:iCs/>
          <w:sz w:val="26"/>
          <w:szCs w:val="26"/>
        </w:rPr>
        <w:t>Bizottság !</w:t>
      </w:r>
      <w:proofErr w:type="gramEnd"/>
    </w:p>
    <w:p w:rsidR="00773BB0" w:rsidRPr="00773BB0" w:rsidRDefault="00773BB0" w:rsidP="00773BB0">
      <w:pPr>
        <w:jc w:val="center"/>
        <w:rPr>
          <w:rFonts w:ascii="Constantia" w:eastAsia="Calibri" w:hAnsi="Constantia" w:cs="Constantia"/>
          <w:sz w:val="20"/>
          <w:szCs w:val="20"/>
        </w:rPr>
      </w:pP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  <w:r w:rsidRPr="00773BB0">
        <w:rPr>
          <w:rFonts w:ascii="Constantia" w:eastAsia="Calibri" w:hAnsi="Constantia" w:cs="Constantia"/>
        </w:rPr>
        <w:t xml:space="preserve">Az önkormányzat tulajdonában levő üres helyiségek hasznosítását és a bérleti jog folytatásának feltételeit Eger MJV Közgyűlésének az önkormányzat vagyonáról és a vagyongazdálkodásról szóló 35/2015. (X.30.) önkormányzati rendelete (továbbiakban: Rendelet), szabályozza. </w:t>
      </w: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ind w:right="-567"/>
        <w:jc w:val="both"/>
        <w:rPr>
          <w:rFonts w:ascii="Constantia" w:eastAsia="Calibri" w:hAnsi="Constantia" w:cs="Constantia"/>
        </w:rPr>
      </w:pPr>
      <w:r w:rsidRPr="00773BB0">
        <w:rPr>
          <w:rFonts w:ascii="Constantia" w:eastAsia="Calibri" w:hAnsi="Constantia" w:cs="Constantia"/>
        </w:rPr>
        <w:t>A Rendelet 19. § (1) bekezdése kimondja, hogy:</w:t>
      </w:r>
    </w:p>
    <w:p w:rsidR="00773BB0" w:rsidRPr="00773BB0" w:rsidRDefault="00773BB0" w:rsidP="00773BB0">
      <w:pPr>
        <w:ind w:right="-567"/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lang w:eastAsia="en-US"/>
        </w:rPr>
      </w:pPr>
      <w:r w:rsidRPr="00773BB0">
        <w:rPr>
          <w:rFonts w:ascii="Calibri" w:eastAsia="Calibri" w:hAnsi="Calibri" w:cs="Calibri"/>
          <w:i/>
          <w:lang w:eastAsia="en-US"/>
        </w:rPr>
        <w:t xml:space="preserve">Nem lakás célú helyiséget nyílt versenyeztetés útján, valamint az e rendeletben szabályozott esetekben zárt versenyeztetés útján, vagy közvetlenül lehet bérbe adni. </w:t>
      </w:r>
    </w:p>
    <w:p w:rsidR="00773BB0" w:rsidRPr="00773BB0" w:rsidRDefault="00773BB0" w:rsidP="00773BB0">
      <w:pPr>
        <w:ind w:right="-567"/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ind w:right="-567"/>
        <w:jc w:val="both"/>
        <w:rPr>
          <w:rFonts w:ascii="Constantia" w:eastAsia="Calibri" w:hAnsi="Constantia" w:cs="Constantia"/>
        </w:rPr>
      </w:pPr>
      <w:r w:rsidRPr="00773BB0">
        <w:rPr>
          <w:rFonts w:ascii="Constantia" w:eastAsia="Calibri" w:hAnsi="Constantia" w:cs="Constantia"/>
        </w:rPr>
        <w:t>A Rendelet 20. § (1) bekezdése kimondja, hogy:</w:t>
      </w:r>
    </w:p>
    <w:p w:rsidR="00773BB0" w:rsidRPr="00773BB0" w:rsidRDefault="00773BB0" w:rsidP="00773BB0">
      <w:pPr>
        <w:autoSpaceDE w:val="0"/>
        <w:autoSpaceDN w:val="0"/>
        <w:adjustRightInd w:val="0"/>
        <w:jc w:val="both"/>
        <w:rPr>
          <w:rFonts w:ascii="Constantia" w:eastAsia="Calibri" w:hAnsi="Constantia" w:cs="Constantia"/>
          <w:i/>
          <w:iCs/>
        </w:rPr>
      </w:pPr>
    </w:p>
    <w:p w:rsidR="00773BB0" w:rsidRPr="00773BB0" w:rsidRDefault="00773BB0" w:rsidP="00773BB0">
      <w:pPr>
        <w:jc w:val="both"/>
        <w:rPr>
          <w:rFonts w:ascii="Calibri" w:eastAsia="Calibri" w:hAnsi="Calibri" w:cs="Calibri"/>
          <w:i/>
          <w:lang w:eastAsia="en-US"/>
        </w:rPr>
      </w:pPr>
      <w:r w:rsidRPr="00773BB0">
        <w:rPr>
          <w:rFonts w:ascii="Calibri" w:eastAsia="Calibri" w:hAnsi="Calibri" w:cs="Calibri"/>
          <w:i/>
          <w:lang w:eastAsia="en-US"/>
        </w:rPr>
        <w:t xml:space="preserve">(1) Az üres, vagy a korábbi bérleti jogviszony, bérleti jog megszűnését követően üressé váló helyiség versenyeztetési eljárás során történő bérbeadásakor alkalmazandó induló éves bérleti díj </w:t>
      </w:r>
      <w:proofErr w:type="gramStart"/>
      <w:r w:rsidRPr="00773BB0">
        <w:rPr>
          <w:rFonts w:ascii="Calibri" w:eastAsia="Calibri" w:hAnsi="Calibri" w:cs="Calibri"/>
          <w:i/>
          <w:lang w:eastAsia="en-US"/>
        </w:rPr>
        <w:t>minimális</w:t>
      </w:r>
      <w:proofErr w:type="gramEnd"/>
      <w:r w:rsidRPr="00773BB0">
        <w:rPr>
          <w:rFonts w:ascii="Calibri" w:eastAsia="Calibri" w:hAnsi="Calibri" w:cs="Calibri"/>
          <w:i/>
          <w:lang w:eastAsia="en-US"/>
        </w:rPr>
        <w:t xml:space="preserve"> mértékét az ingatlan tulajdonosa által a 6. § (2) bekezdése alapján készíttetett forgalmi értékbecslés alapján megállapított aktuális forgalmi érték 12%-</w:t>
      </w:r>
      <w:proofErr w:type="gramStart"/>
      <w:r w:rsidRPr="00773BB0">
        <w:rPr>
          <w:rFonts w:ascii="Calibri" w:eastAsia="Calibri" w:hAnsi="Calibri" w:cs="Calibri"/>
          <w:i/>
          <w:lang w:eastAsia="en-US"/>
        </w:rPr>
        <w:t>a</w:t>
      </w:r>
      <w:proofErr w:type="gramEnd"/>
      <w:r w:rsidRPr="00773BB0">
        <w:rPr>
          <w:rFonts w:ascii="Calibri" w:eastAsia="Calibri" w:hAnsi="Calibri" w:cs="Calibri"/>
          <w:i/>
          <w:lang w:eastAsia="en-US"/>
        </w:rPr>
        <w:t xml:space="preserve">, és a helyiség városon belüli elhelyezkedése szerinti övezeti besorolásától függően meghatározott mértékű eltérés alapján kell meghatározni. </w:t>
      </w:r>
    </w:p>
    <w:p w:rsidR="00773BB0" w:rsidRPr="00773BB0" w:rsidRDefault="00773BB0" w:rsidP="00773BB0">
      <w:pPr>
        <w:ind w:firstLine="708"/>
        <w:jc w:val="both"/>
        <w:rPr>
          <w:rFonts w:ascii="Calibri" w:eastAsia="Calibri" w:hAnsi="Calibri" w:cs="Calibri"/>
          <w:i/>
          <w:lang w:eastAsia="en-US"/>
        </w:rPr>
      </w:pPr>
      <w:r w:rsidRPr="00773BB0">
        <w:rPr>
          <w:rFonts w:ascii="Calibri" w:eastAsia="Calibri" w:hAnsi="Calibri" w:cs="Calibri"/>
          <w:i/>
          <w:lang w:eastAsia="en-US"/>
        </w:rPr>
        <w:t xml:space="preserve">A negatív irányú eltérés mértéke az alábbi lehet: </w:t>
      </w:r>
    </w:p>
    <w:p w:rsidR="00773BB0" w:rsidRPr="00773BB0" w:rsidRDefault="00773BB0" w:rsidP="00773BB0">
      <w:pPr>
        <w:ind w:firstLine="708"/>
        <w:jc w:val="both"/>
        <w:rPr>
          <w:rFonts w:ascii="Calibri" w:eastAsia="Calibri" w:hAnsi="Calibri" w:cs="Calibri"/>
          <w:i/>
          <w:lang w:eastAsia="en-US"/>
        </w:rPr>
      </w:pPr>
      <w:r w:rsidRPr="00773BB0">
        <w:rPr>
          <w:rFonts w:ascii="Calibri" w:eastAsia="Calibri" w:hAnsi="Calibri" w:cs="Calibri"/>
          <w:i/>
          <w:lang w:eastAsia="en-US"/>
        </w:rPr>
        <w:t xml:space="preserve">3.1. I. övezet: maximum 3% </w:t>
      </w:r>
    </w:p>
    <w:p w:rsidR="00773BB0" w:rsidRPr="00773BB0" w:rsidRDefault="00773BB0" w:rsidP="00773BB0">
      <w:pPr>
        <w:ind w:firstLine="708"/>
        <w:jc w:val="both"/>
        <w:rPr>
          <w:rFonts w:ascii="Calibri" w:eastAsia="Calibri" w:hAnsi="Calibri" w:cs="Calibri"/>
          <w:i/>
          <w:lang w:eastAsia="en-US"/>
        </w:rPr>
      </w:pPr>
      <w:r w:rsidRPr="00773BB0">
        <w:rPr>
          <w:rFonts w:ascii="Calibri" w:eastAsia="Calibri" w:hAnsi="Calibri" w:cs="Calibri"/>
          <w:i/>
          <w:lang w:eastAsia="en-US"/>
        </w:rPr>
        <w:t xml:space="preserve">3.2. II. övezet: maximum 5% </w:t>
      </w:r>
    </w:p>
    <w:p w:rsidR="00773BB0" w:rsidRPr="00773BB0" w:rsidRDefault="00773BB0" w:rsidP="00773BB0">
      <w:pPr>
        <w:ind w:firstLine="708"/>
        <w:jc w:val="both"/>
        <w:rPr>
          <w:rFonts w:ascii="Calibri" w:eastAsia="Calibri" w:hAnsi="Calibri" w:cs="Calibri"/>
          <w:i/>
          <w:lang w:eastAsia="en-US"/>
        </w:rPr>
      </w:pPr>
      <w:r w:rsidRPr="00773BB0">
        <w:rPr>
          <w:rFonts w:ascii="Calibri" w:eastAsia="Calibri" w:hAnsi="Calibri" w:cs="Calibri"/>
          <w:i/>
          <w:lang w:eastAsia="en-US"/>
        </w:rPr>
        <w:t xml:space="preserve">3.3. III. övezet: maximum 7% </w:t>
      </w:r>
    </w:p>
    <w:p w:rsidR="00773BB0" w:rsidRPr="00773BB0" w:rsidRDefault="00773BB0" w:rsidP="00773BB0">
      <w:pPr>
        <w:ind w:firstLine="708"/>
        <w:jc w:val="both"/>
        <w:rPr>
          <w:rFonts w:ascii="Calibri" w:eastAsia="Calibri" w:hAnsi="Calibri" w:cs="Calibri"/>
          <w:i/>
          <w:lang w:eastAsia="en-US"/>
        </w:rPr>
      </w:pPr>
      <w:r w:rsidRPr="00773BB0">
        <w:rPr>
          <w:rFonts w:ascii="Calibri" w:eastAsia="Calibri" w:hAnsi="Calibri" w:cs="Calibri"/>
          <w:i/>
          <w:lang w:eastAsia="en-US"/>
        </w:rPr>
        <w:t xml:space="preserve">3.4. IV. övezet: maximum 8% </w:t>
      </w: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  <w:r w:rsidRPr="00773BB0">
        <w:rPr>
          <w:rFonts w:ascii="Constantia" w:eastAsia="Calibri" w:hAnsi="Constantia" w:cs="Constantia"/>
        </w:rPr>
        <w:t xml:space="preserve">A bérleti díjból további kedvezmény adható preferált üzleti </w:t>
      </w:r>
      <w:proofErr w:type="gramStart"/>
      <w:r w:rsidRPr="00773BB0">
        <w:rPr>
          <w:rFonts w:ascii="Constantia" w:eastAsia="Calibri" w:hAnsi="Constantia" w:cs="Constantia"/>
        </w:rPr>
        <w:t>profilra</w:t>
      </w:r>
      <w:proofErr w:type="gramEnd"/>
      <w:r w:rsidRPr="00773BB0">
        <w:rPr>
          <w:rFonts w:ascii="Constantia" w:eastAsia="Calibri" w:hAnsi="Constantia" w:cs="Constantia"/>
        </w:rPr>
        <w:t xml:space="preserve">. Az eljárás nyilvános, valamennyi ajánlattevő számára egyenlő esélyt kívánunk teremteni a szükséges </w:t>
      </w:r>
      <w:proofErr w:type="gramStart"/>
      <w:r w:rsidRPr="00773BB0">
        <w:rPr>
          <w:rFonts w:ascii="Constantia" w:eastAsia="Calibri" w:hAnsi="Constantia" w:cs="Constantia"/>
        </w:rPr>
        <w:t>információk</w:t>
      </w:r>
      <w:proofErr w:type="gramEnd"/>
      <w:r w:rsidRPr="00773BB0">
        <w:rPr>
          <w:rFonts w:ascii="Constantia" w:eastAsia="Calibri" w:hAnsi="Constantia" w:cs="Constantia"/>
        </w:rPr>
        <w:t xml:space="preserve"> nyújtásával a megalapozott licitálásra.</w:t>
      </w:r>
    </w:p>
    <w:p w:rsidR="00773BB0" w:rsidRPr="00773BB0" w:rsidRDefault="00773BB0" w:rsidP="00773BB0">
      <w:pPr>
        <w:ind w:right="-567"/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jc w:val="both"/>
        <w:rPr>
          <w:rFonts w:ascii="Constantia" w:eastAsia="Calibri" w:hAnsi="Constantia" w:cs="Constantia"/>
          <w:b/>
          <w:bCs/>
          <w:u w:val="single"/>
        </w:rPr>
      </w:pPr>
      <w:r w:rsidRPr="00773BB0">
        <w:rPr>
          <w:rFonts w:ascii="Constantia" w:eastAsia="Calibri" w:hAnsi="Constantia" w:cs="Constantia"/>
          <w:b/>
          <w:bCs/>
          <w:u w:val="single"/>
        </w:rPr>
        <w:t>Ingatlanok adatai:</w:t>
      </w:r>
    </w:p>
    <w:p w:rsidR="00773BB0" w:rsidRPr="00773BB0" w:rsidRDefault="00773BB0" w:rsidP="00773BB0">
      <w:pPr>
        <w:jc w:val="both"/>
        <w:rPr>
          <w:rFonts w:ascii="Constantia" w:hAnsi="Constantia"/>
          <w:b/>
        </w:rPr>
      </w:pPr>
    </w:p>
    <w:p w:rsidR="00773BB0" w:rsidRPr="00773BB0" w:rsidRDefault="00773BB0" w:rsidP="00773BB0">
      <w:pPr>
        <w:jc w:val="both"/>
        <w:rPr>
          <w:rFonts w:ascii="Constantia" w:hAnsi="Constantia"/>
          <w:b/>
        </w:rPr>
      </w:pPr>
      <w:r w:rsidRPr="00773BB0">
        <w:rPr>
          <w:rFonts w:ascii="Constantia" w:eastAsia="Calibri" w:hAnsi="Constantia" w:cs="Calibri"/>
          <w:b/>
          <w:lang w:eastAsia="en-US"/>
        </w:rPr>
        <w:t xml:space="preserve">Eger, Deák F. </w:t>
      </w:r>
      <w:proofErr w:type="gramStart"/>
      <w:r w:rsidRPr="00773BB0">
        <w:rPr>
          <w:rFonts w:ascii="Constantia" w:eastAsia="Calibri" w:hAnsi="Constantia" w:cs="Calibri"/>
          <w:b/>
          <w:lang w:eastAsia="en-US"/>
        </w:rPr>
        <w:t>u.</w:t>
      </w:r>
      <w:proofErr w:type="gramEnd"/>
      <w:r w:rsidRPr="00773BB0">
        <w:rPr>
          <w:rFonts w:ascii="Constantia" w:eastAsia="Calibri" w:hAnsi="Constantia" w:cs="Calibri"/>
          <w:b/>
          <w:lang w:eastAsia="en-US"/>
        </w:rPr>
        <w:t xml:space="preserve"> 2. sz. alatt található 16 m2 műhely (egri 6872/A/6 </w:t>
      </w:r>
      <w:proofErr w:type="spellStart"/>
      <w:r w:rsidRPr="00773BB0">
        <w:rPr>
          <w:rFonts w:ascii="Constantia" w:eastAsia="Calibri" w:hAnsi="Constantia" w:cs="Calibri"/>
          <w:b/>
          <w:lang w:eastAsia="en-US"/>
        </w:rPr>
        <w:t>hrsz</w:t>
      </w:r>
      <w:proofErr w:type="spellEnd"/>
      <w:r w:rsidRPr="00773BB0">
        <w:rPr>
          <w:rFonts w:ascii="Constantia" w:eastAsia="Calibri" w:hAnsi="Constantia" w:cs="Calibri"/>
          <w:b/>
          <w:lang w:eastAsia="en-US"/>
        </w:rPr>
        <w:t>)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Az ingatlan forgalmi értéke</w:t>
      </w:r>
      <w:proofErr w:type="gramStart"/>
      <w:r w:rsidRPr="00773BB0">
        <w:rPr>
          <w:rFonts w:ascii="Constantia" w:hAnsi="Constantia"/>
        </w:rPr>
        <w:t>:</w:t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  <w:t xml:space="preserve">     4</w:t>
      </w:r>
      <w:proofErr w:type="gramEnd"/>
      <w:r w:rsidRPr="00773BB0">
        <w:rPr>
          <w:rFonts w:ascii="Constantia" w:hAnsi="Constantia"/>
        </w:rPr>
        <w:t xml:space="preserve">.337.000,- Ft 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 xml:space="preserve">Induló éves bérleti díj (nettó) </w:t>
      </w:r>
      <w:proofErr w:type="spellStart"/>
      <w:r w:rsidRPr="00773BB0">
        <w:rPr>
          <w:rFonts w:ascii="Constantia" w:hAnsi="Constantia"/>
        </w:rPr>
        <w:t>III.övezet</w:t>
      </w:r>
      <w:proofErr w:type="spellEnd"/>
      <w:r w:rsidRPr="00773BB0">
        <w:rPr>
          <w:rFonts w:ascii="Constantia" w:hAnsi="Constantia"/>
        </w:rPr>
        <w:t xml:space="preserve"> 5%</w:t>
      </w:r>
      <w:proofErr w:type="gramStart"/>
      <w:r w:rsidRPr="00773BB0">
        <w:rPr>
          <w:rFonts w:ascii="Constantia" w:hAnsi="Constantia"/>
        </w:rPr>
        <w:t xml:space="preserve">:   </w:t>
      </w:r>
      <w:r w:rsidRPr="00773BB0">
        <w:rPr>
          <w:rFonts w:ascii="Constantia" w:hAnsi="Constantia"/>
        </w:rPr>
        <w:tab/>
        <w:t xml:space="preserve">         216.</w:t>
      </w:r>
      <w:proofErr w:type="gramEnd"/>
      <w:r w:rsidRPr="00773BB0">
        <w:rPr>
          <w:rFonts w:ascii="Constantia" w:hAnsi="Constantia"/>
        </w:rPr>
        <w:t>850,- Ft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Pályázati biztosíték</w:t>
      </w:r>
      <w:proofErr w:type="gramStart"/>
      <w:r w:rsidRPr="00773BB0">
        <w:rPr>
          <w:rFonts w:ascii="Constantia" w:hAnsi="Constantia"/>
        </w:rPr>
        <w:t xml:space="preserve">: </w:t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  <w:t xml:space="preserve">          54.</w:t>
      </w:r>
      <w:proofErr w:type="gramEnd"/>
      <w:r w:rsidRPr="00773BB0">
        <w:rPr>
          <w:rFonts w:ascii="Constantia" w:hAnsi="Constantia"/>
        </w:rPr>
        <w:t>210,- Ft</w:t>
      </w:r>
    </w:p>
    <w:p w:rsidR="00773BB0" w:rsidRPr="00773BB0" w:rsidRDefault="00773BB0" w:rsidP="00773BB0">
      <w:pPr>
        <w:jc w:val="both"/>
        <w:rPr>
          <w:rFonts w:ascii="Constantia" w:hAnsi="Constantia"/>
          <w:b/>
        </w:rPr>
      </w:pP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  <w:b/>
        </w:rPr>
        <w:t xml:space="preserve">Eger, Bajcsy </w:t>
      </w:r>
      <w:proofErr w:type="spellStart"/>
      <w:r w:rsidRPr="00773BB0">
        <w:rPr>
          <w:rFonts w:ascii="Constantia" w:hAnsi="Constantia"/>
          <w:b/>
        </w:rPr>
        <w:t>Zs</w:t>
      </w:r>
      <w:proofErr w:type="spellEnd"/>
      <w:r w:rsidRPr="00773BB0">
        <w:rPr>
          <w:rFonts w:ascii="Constantia" w:hAnsi="Constantia"/>
          <w:b/>
        </w:rPr>
        <w:t>. u. 1.</w:t>
      </w:r>
      <w:r w:rsidRPr="00773BB0">
        <w:rPr>
          <w:rFonts w:ascii="Constantia" w:hAnsi="Constantia"/>
        </w:rPr>
        <w:t xml:space="preserve"> alatt található </w:t>
      </w:r>
      <w:proofErr w:type="gramStart"/>
      <w:r w:rsidRPr="00773BB0">
        <w:rPr>
          <w:rFonts w:ascii="Constantia" w:hAnsi="Constantia"/>
        </w:rPr>
        <w:t>35m</w:t>
      </w:r>
      <w:r w:rsidRPr="00773BB0">
        <w:rPr>
          <w:rFonts w:ascii="Constantia" w:hAnsi="Constantia"/>
          <w:vertAlign w:val="superscript"/>
        </w:rPr>
        <w:t>2</w:t>
      </w:r>
      <w:r w:rsidRPr="00773BB0">
        <w:rPr>
          <w:rFonts w:ascii="Constantia" w:hAnsi="Constantia"/>
        </w:rPr>
        <w:t xml:space="preserve">  üzlet</w:t>
      </w:r>
      <w:proofErr w:type="gramEnd"/>
      <w:r w:rsidRPr="00773BB0">
        <w:rPr>
          <w:rFonts w:ascii="Constantia" w:hAnsi="Constantia"/>
        </w:rPr>
        <w:t xml:space="preserve"> (egri 4937/B/3 </w:t>
      </w:r>
      <w:proofErr w:type="spellStart"/>
      <w:r w:rsidRPr="00773BB0">
        <w:rPr>
          <w:rFonts w:ascii="Constantia" w:hAnsi="Constantia"/>
        </w:rPr>
        <w:t>hrsz</w:t>
      </w:r>
      <w:proofErr w:type="spellEnd"/>
      <w:r w:rsidRPr="00773BB0">
        <w:rPr>
          <w:rFonts w:ascii="Constantia" w:hAnsi="Constantia"/>
        </w:rPr>
        <w:t>.)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Az ingatlan forgalmi értéke (nettó)</w:t>
      </w:r>
      <w:proofErr w:type="gramStart"/>
      <w:r w:rsidRPr="00773BB0">
        <w:rPr>
          <w:rFonts w:ascii="Constantia" w:hAnsi="Constantia"/>
        </w:rPr>
        <w:t>:</w:t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  <w:t xml:space="preserve">    13</w:t>
      </w:r>
      <w:proofErr w:type="gramEnd"/>
      <w:r w:rsidRPr="00773BB0">
        <w:rPr>
          <w:rFonts w:ascii="Constantia" w:hAnsi="Constantia"/>
        </w:rPr>
        <w:t xml:space="preserve">.280.000,- Ft 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lastRenderedPageBreak/>
        <w:t>Induló éves bérleti díj (nettó) I.övezet 9%</w:t>
      </w:r>
      <w:proofErr w:type="gramStart"/>
      <w:r w:rsidRPr="00773BB0">
        <w:rPr>
          <w:rFonts w:ascii="Constantia" w:hAnsi="Constantia"/>
        </w:rPr>
        <w:t xml:space="preserve">:   </w:t>
      </w:r>
      <w:r w:rsidRPr="00773BB0">
        <w:rPr>
          <w:rFonts w:ascii="Constantia" w:hAnsi="Constantia"/>
        </w:rPr>
        <w:tab/>
        <w:t xml:space="preserve">      1</w:t>
      </w:r>
      <w:proofErr w:type="gramEnd"/>
      <w:r w:rsidRPr="00773BB0">
        <w:rPr>
          <w:rFonts w:ascii="Constantia" w:hAnsi="Constantia"/>
        </w:rPr>
        <w:t>.195.200,- Ft</w:t>
      </w:r>
    </w:p>
    <w:p w:rsidR="00773BB0" w:rsidRPr="00773BB0" w:rsidRDefault="00773BB0" w:rsidP="00773BB0">
      <w:pPr>
        <w:jc w:val="both"/>
        <w:rPr>
          <w:rFonts w:ascii="Constantia" w:hAnsi="Constantia"/>
        </w:rPr>
      </w:pPr>
      <w:r w:rsidRPr="00773BB0">
        <w:rPr>
          <w:rFonts w:ascii="Constantia" w:hAnsi="Constantia"/>
        </w:rPr>
        <w:t>Pályázati biztosíték</w:t>
      </w:r>
      <w:proofErr w:type="gramStart"/>
      <w:r w:rsidRPr="00773BB0">
        <w:rPr>
          <w:rFonts w:ascii="Constantia" w:hAnsi="Constantia"/>
        </w:rPr>
        <w:t xml:space="preserve">: </w:t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</w:r>
      <w:r w:rsidRPr="00773BB0">
        <w:rPr>
          <w:rFonts w:ascii="Constantia" w:hAnsi="Constantia"/>
        </w:rPr>
        <w:tab/>
        <w:t xml:space="preserve">        298.</w:t>
      </w:r>
      <w:proofErr w:type="gramEnd"/>
      <w:r w:rsidRPr="00773BB0">
        <w:rPr>
          <w:rFonts w:ascii="Constantia" w:hAnsi="Constantia"/>
        </w:rPr>
        <w:t>800,- Ft</w:t>
      </w:r>
    </w:p>
    <w:p w:rsidR="00773BB0" w:rsidRPr="00773BB0" w:rsidRDefault="00773BB0" w:rsidP="00773BB0">
      <w:pPr>
        <w:jc w:val="both"/>
        <w:rPr>
          <w:rFonts w:ascii="Constantia" w:eastAsia="Calibri" w:hAnsi="Constantia" w:cs="Calibri"/>
          <w:b/>
          <w:lang w:eastAsia="en-US"/>
        </w:rPr>
      </w:pPr>
    </w:p>
    <w:p w:rsidR="00773BB0" w:rsidRPr="00773BB0" w:rsidRDefault="00773BB0" w:rsidP="00773BB0">
      <w:pPr>
        <w:autoSpaceDE w:val="0"/>
        <w:autoSpaceDN w:val="0"/>
        <w:adjustRightInd w:val="0"/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autoSpaceDE w:val="0"/>
        <w:autoSpaceDN w:val="0"/>
        <w:adjustRightInd w:val="0"/>
        <w:jc w:val="both"/>
        <w:rPr>
          <w:rFonts w:ascii="Constantia" w:eastAsia="Calibri" w:hAnsi="Constantia" w:cs="Constantia"/>
        </w:rPr>
      </w:pPr>
      <w:r w:rsidRPr="00773BB0">
        <w:rPr>
          <w:rFonts w:ascii="Constantia" w:eastAsia="Calibri" w:hAnsi="Constantia" w:cs="Constantia"/>
        </w:rPr>
        <w:t>A versenyeztetési eljárás lefolytatását a Rendelet külön szabályozza.</w:t>
      </w: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jc w:val="both"/>
        <w:rPr>
          <w:rFonts w:ascii="Constantia" w:eastAsia="Calibri" w:hAnsi="Constantia" w:cs="Constantia"/>
          <w:b/>
          <w:bCs/>
        </w:rPr>
      </w:pPr>
      <w:proofErr w:type="gramStart"/>
      <w:r w:rsidRPr="00773BB0">
        <w:rPr>
          <w:rFonts w:ascii="Constantia" w:eastAsia="Calibri" w:hAnsi="Constantia" w:cs="Constantia"/>
        </w:rPr>
        <w:t>Licitálni</w:t>
      </w:r>
      <w:proofErr w:type="gramEnd"/>
      <w:r w:rsidRPr="00773BB0">
        <w:rPr>
          <w:rFonts w:ascii="Constantia" w:eastAsia="Calibri" w:hAnsi="Constantia" w:cs="Constantia"/>
        </w:rPr>
        <w:t xml:space="preserve"> a bérleti díjra lehet, mely évente a fogyasztói árindex mértékével megegyező mértékben emelkedik. A bérleti időtartamot 10 évre határozzuk meg. Az üzlethelyiségek üresen kerülnek bérbeadásra.</w:t>
      </w:r>
    </w:p>
    <w:p w:rsidR="00773BB0" w:rsidRPr="00773BB0" w:rsidRDefault="00773BB0" w:rsidP="00773BB0">
      <w:pPr>
        <w:tabs>
          <w:tab w:val="left" w:pos="2640"/>
        </w:tabs>
        <w:jc w:val="both"/>
        <w:rPr>
          <w:rFonts w:ascii="Constantia" w:eastAsia="Calibri" w:hAnsi="Constantia" w:cs="Constantia"/>
          <w:b/>
          <w:bCs/>
        </w:rPr>
      </w:pPr>
    </w:p>
    <w:p w:rsidR="00773BB0" w:rsidRPr="00773BB0" w:rsidRDefault="00773BB0" w:rsidP="00773BB0">
      <w:pPr>
        <w:tabs>
          <w:tab w:val="left" w:pos="2640"/>
        </w:tabs>
        <w:jc w:val="both"/>
        <w:rPr>
          <w:rFonts w:ascii="Constantia" w:eastAsia="Calibri" w:hAnsi="Constantia" w:cs="Constantia"/>
          <w:b/>
          <w:bCs/>
        </w:rPr>
      </w:pPr>
      <w:r w:rsidRPr="00773BB0">
        <w:rPr>
          <w:rFonts w:ascii="Constantia" w:eastAsia="Calibri" w:hAnsi="Constantia" w:cs="Constantia"/>
          <w:b/>
          <w:bCs/>
        </w:rPr>
        <w:t>Kérem a Tisztelt Bizottságot, hogy fogadja el a döntési javaslatot.</w:t>
      </w:r>
    </w:p>
    <w:p w:rsidR="00773BB0" w:rsidRPr="00773BB0" w:rsidRDefault="00773BB0" w:rsidP="00773BB0">
      <w:pPr>
        <w:tabs>
          <w:tab w:val="left" w:pos="2640"/>
        </w:tabs>
        <w:jc w:val="both"/>
        <w:rPr>
          <w:rFonts w:ascii="Constantia" w:eastAsia="Calibri" w:hAnsi="Constantia" w:cs="Constantia"/>
          <w:b/>
          <w:bCs/>
        </w:rPr>
      </w:pPr>
    </w:p>
    <w:p w:rsidR="00773BB0" w:rsidRPr="00773BB0" w:rsidRDefault="00773BB0" w:rsidP="00773BB0">
      <w:pPr>
        <w:tabs>
          <w:tab w:val="left" w:pos="2640"/>
        </w:tabs>
        <w:jc w:val="both"/>
        <w:rPr>
          <w:rFonts w:ascii="Constantia" w:eastAsia="Calibri" w:hAnsi="Constantia" w:cs="Constantia"/>
          <w:b/>
          <w:bCs/>
        </w:rPr>
      </w:pPr>
    </w:p>
    <w:p w:rsidR="00773BB0" w:rsidRPr="00773BB0" w:rsidRDefault="00773BB0" w:rsidP="00773BB0">
      <w:pPr>
        <w:tabs>
          <w:tab w:val="left" w:pos="2640"/>
        </w:tabs>
        <w:jc w:val="both"/>
        <w:rPr>
          <w:rFonts w:ascii="Constantia" w:eastAsia="Calibri" w:hAnsi="Constantia" w:cs="Constantia"/>
          <w:b/>
          <w:bCs/>
        </w:rPr>
      </w:pP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  <w:r w:rsidRPr="00773BB0">
        <w:rPr>
          <w:rFonts w:ascii="Constantia" w:eastAsia="Calibri" w:hAnsi="Constantia" w:cs="Constantia"/>
        </w:rPr>
        <w:t>Eger, 2019. február 05.</w:t>
      </w: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</w:p>
    <w:p w:rsidR="00773BB0" w:rsidRPr="00773BB0" w:rsidRDefault="00773BB0" w:rsidP="00773BB0">
      <w:pPr>
        <w:jc w:val="both"/>
        <w:rPr>
          <w:rFonts w:ascii="Constantia" w:eastAsia="Calibri" w:hAnsi="Constantia" w:cs="Constantia"/>
        </w:rPr>
      </w:pP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</w:rPr>
        <w:tab/>
      </w:r>
      <w:r w:rsidRPr="00773BB0">
        <w:rPr>
          <w:rFonts w:ascii="Constantia" w:eastAsia="Calibri" w:hAnsi="Constantia" w:cs="Constantia"/>
          <w:b/>
          <w:bCs/>
          <w:smallCaps/>
          <w:spacing w:val="40"/>
        </w:rPr>
        <w:tab/>
        <w:t xml:space="preserve">Orosz Lászlóné </w:t>
      </w:r>
      <w:proofErr w:type="spellStart"/>
      <w:r w:rsidRPr="00773BB0">
        <w:rPr>
          <w:rFonts w:ascii="Constantia" w:eastAsia="Calibri" w:hAnsi="Constantia" w:cs="Constantia"/>
          <w:b/>
          <w:bCs/>
          <w:smallCaps/>
          <w:spacing w:val="40"/>
        </w:rPr>
        <w:t>sk</w:t>
      </w:r>
      <w:proofErr w:type="spellEnd"/>
      <w:r w:rsidRPr="00773BB0">
        <w:rPr>
          <w:rFonts w:ascii="Constantia" w:eastAsia="Calibri" w:hAnsi="Constantia" w:cs="Constantia"/>
          <w:b/>
          <w:bCs/>
          <w:smallCaps/>
          <w:spacing w:val="40"/>
        </w:rPr>
        <w:t>.</w:t>
      </w:r>
    </w:p>
    <w:p w:rsidR="00773BB0" w:rsidRPr="00773BB0" w:rsidRDefault="00773BB0" w:rsidP="00773BB0">
      <w:pPr>
        <w:jc w:val="both"/>
        <w:rPr>
          <w:rFonts w:ascii="Constantia" w:eastAsia="Calibri" w:hAnsi="Constantia" w:cs="Constantia"/>
          <w:b/>
          <w:bCs/>
        </w:rPr>
      </w:pPr>
      <w:r w:rsidRPr="00773BB0">
        <w:rPr>
          <w:rFonts w:ascii="Constantia" w:eastAsia="Calibri" w:hAnsi="Constantia" w:cs="Constantia"/>
          <w:b/>
          <w:bCs/>
        </w:rPr>
        <w:tab/>
      </w:r>
      <w:r w:rsidRPr="00773BB0">
        <w:rPr>
          <w:rFonts w:ascii="Constantia" w:eastAsia="Calibri" w:hAnsi="Constantia" w:cs="Constantia"/>
          <w:b/>
          <w:bCs/>
        </w:rPr>
        <w:tab/>
      </w:r>
      <w:r w:rsidRPr="00773BB0">
        <w:rPr>
          <w:rFonts w:ascii="Constantia" w:eastAsia="Calibri" w:hAnsi="Constantia" w:cs="Constantia"/>
          <w:b/>
          <w:bCs/>
        </w:rPr>
        <w:tab/>
      </w:r>
      <w:r w:rsidRPr="00773BB0">
        <w:rPr>
          <w:rFonts w:ascii="Constantia" w:eastAsia="Calibri" w:hAnsi="Constantia" w:cs="Constantia"/>
          <w:b/>
          <w:bCs/>
        </w:rPr>
        <w:tab/>
      </w:r>
      <w:r w:rsidRPr="00773BB0">
        <w:rPr>
          <w:rFonts w:ascii="Constantia" w:eastAsia="Calibri" w:hAnsi="Constantia" w:cs="Constantia"/>
          <w:b/>
          <w:bCs/>
        </w:rPr>
        <w:tab/>
      </w:r>
      <w:r w:rsidRPr="00773BB0">
        <w:rPr>
          <w:rFonts w:ascii="Constantia" w:eastAsia="Calibri" w:hAnsi="Constantia" w:cs="Constantia"/>
          <w:b/>
          <w:bCs/>
        </w:rPr>
        <w:tab/>
        <w:t xml:space="preserve">          Városgazdálkodási Bizottság elnöke</w:t>
      </w:r>
    </w:p>
    <w:p w:rsidR="00773BB0" w:rsidRPr="00773BB0" w:rsidRDefault="00773BB0" w:rsidP="00773BB0">
      <w:pPr>
        <w:jc w:val="both"/>
        <w:rPr>
          <w:rFonts w:ascii="Constantia" w:eastAsia="Calibri" w:hAnsi="Constantia" w:cs="Constantia"/>
          <w:b/>
          <w:bCs/>
          <w:sz w:val="28"/>
          <w:szCs w:val="28"/>
          <w:u w:val="single"/>
        </w:rPr>
      </w:pPr>
    </w:p>
    <w:p w:rsidR="00773BB0" w:rsidRPr="00773BB0" w:rsidRDefault="00773BB0" w:rsidP="00773BB0">
      <w:pPr>
        <w:jc w:val="both"/>
        <w:outlineLvl w:val="0"/>
        <w:rPr>
          <w:rFonts w:ascii="Constantia" w:hAnsi="Constantia"/>
          <w:b/>
          <w:u w:val="single"/>
        </w:rPr>
      </w:pPr>
    </w:p>
    <w:p w:rsidR="00773BB0" w:rsidRPr="00773BB0" w:rsidRDefault="00773BB0" w:rsidP="00773BB0">
      <w:pPr>
        <w:jc w:val="both"/>
        <w:outlineLvl w:val="0"/>
        <w:rPr>
          <w:rFonts w:ascii="Constantia" w:hAnsi="Constantia"/>
          <w:b/>
          <w:u w:val="single"/>
        </w:rPr>
      </w:pPr>
    </w:p>
    <w:p w:rsidR="00773BB0" w:rsidRPr="00773BB0" w:rsidRDefault="00773BB0" w:rsidP="00773BB0">
      <w:pPr>
        <w:jc w:val="both"/>
        <w:outlineLvl w:val="0"/>
        <w:rPr>
          <w:rFonts w:ascii="Constantia" w:hAnsi="Constantia"/>
          <w:b/>
          <w:u w:val="single"/>
        </w:rPr>
      </w:pPr>
    </w:p>
    <w:p w:rsidR="00773BB0" w:rsidRPr="00773BB0" w:rsidRDefault="00773BB0" w:rsidP="00773BB0">
      <w:pPr>
        <w:jc w:val="both"/>
        <w:outlineLvl w:val="0"/>
        <w:rPr>
          <w:rFonts w:ascii="Constantia" w:hAnsi="Constantia"/>
          <w:b/>
          <w:u w:val="single"/>
        </w:rPr>
      </w:pPr>
    </w:p>
    <w:p w:rsidR="00773BB0" w:rsidRDefault="00773BB0">
      <w:pPr>
        <w:spacing w:after="160" w:line="259" w:lineRule="auto"/>
      </w:pPr>
      <w:r>
        <w:br w:type="page"/>
      </w:r>
    </w:p>
    <w:p w:rsidR="00773BB0" w:rsidRPr="00717C4B" w:rsidRDefault="00773BB0" w:rsidP="00773BB0">
      <w:pPr>
        <w:rPr>
          <w:rFonts w:ascii="Constantia" w:hAnsi="Constantia"/>
        </w:rPr>
      </w:pPr>
      <w:r w:rsidRPr="00717C4B">
        <w:rPr>
          <w:rFonts w:ascii="Constantia" w:hAnsi="Constantia"/>
          <w:noProof/>
        </w:rPr>
        <w:lastRenderedPageBreak/>
        <w:drawing>
          <wp:inline distT="0" distB="0" distL="0" distR="0" wp14:anchorId="213F321E" wp14:editId="107271F5">
            <wp:extent cx="5753100" cy="1076325"/>
            <wp:effectExtent l="0" t="0" r="0" b="0"/>
            <wp:docPr id="13" name="Kép 13" descr="VÁROSGAZDÁLKODÁSI BIZOTTS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ROSGAZDÁLKODÁSI BIZOTTSÁ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BB0" w:rsidRPr="00717C4B" w:rsidRDefault="00773BB0" w:rsidP="00773BB0">
      <w:pPr>
        <w:rPr>
          <w:rFonts w:ascii="Constantia" w:hAnsi="Constantia"/>
        </w:rPr>
      </w:pPr>
    </w:p>
    <w:p w:rsidR="00773BB0" w:rsidRPr="00717C4B" w:rsidRDefault="00773BB0" w:rsidP="00773BB0">
      <w:pPr>
        <w:jc w:val="center"/>
        <w:rPr>
          <w:rFonts w:ascii="Constantia" w:hAnsi="Constantia"/>
          <w:b/>
        </w:rPr>
      </w:pPr>
      <w:r w:rsidRPr="00717C4B">
        <w:rPr>
          <w:rFonts w:ascii="Constantia" w:hAnsi="Constantia"/>
          <w:b/>
        </w:rPr>
        <w:t xml:space="preserve">Előterjesztés </w:t>
      </w:r>
    </w:p>
    <w:p w:rsidR="00773BB0" w:rsidRPr="00717C4B" w:rsidRDefault="00773BB0" w:rsidP="00773BB0">
      <w:pPr>
        <w:jc w:val="center"/>
        <w:rPr>
          <w:rFonts w:ascii="Constantia" w:hAnsi="Constantia"/>
          <w:b/>
        </w:rPr>
      </w:pPr>
      <w:proofErr w:type="gramStart"/>
      <w:r w:rsidRPr="00717C4B">
        <w:rPr>
          <w:rFonts w:ascii="Constantia" w:hAnsi="Constantia"/>
          <w:b/>
        </w:rPr>
        <w:t>a</w:t>
      </w:r>
      <w:proofErr w:type="gramEnd"/>
      <w:r w:rsidRPr="00717C4B">
        <w:rPr>
          <w:rFonts w:ascii="Constantia" w:hAnsi="Constantia"/>
          <w:b/>
        </w:rPr>
        <w:t xml:space="preserve"> </w:t>
      </w:r>
      <w:proofErr w:type="spellStart"/>
      <w:r>
        <w:rPr>
          <w:rFonts w:ascii="Constantia" w:hAnsi="Constantia"/>
          <w:b/>
        </w:rPr>
        <w:t>Remenyik</w:t>
      </w:r>
      <w:proofErr w:type="spellEnd"/>
      <w:r>
        <w:rPr>
          <w:rFonts w:ascii="Constantia" w:hAnsi="Constantia"/>
          <w:b/>
        </w:rPr>
        <w:t xml:space="preserve"> Zsigmond utcában lévő sorgarázs déli részén </w:t>
      </w:r>
      <w:r w:rsidRPr="00717C4B">
        <w:rPr>
          <w:rFonts w:ascii="Constantia" w:hAnsi="Constantia"/>
          <w:b/>
        </w:rPr>
        <w:t xml:space="preserve">található </w:t>
      </w:r>
      <w:r>
        <w:rPr>
          <w:rFonts w:ascii="Constantia" w:hAnsi="Constantia"/>
          <w:b/>
        </w:rPr>
        <w:t>egri 6916/10</w:t>
      </w:r>
      <w:r w:rsidRPr="00717C4B">
        <w:rPr>
          <w:rFonts w:ascii="Constantia" w:hAnsi="Constantia"/>
          <w:b/>
        </w:rPr>
        <w:t xml:space="preserve"> </w:t>
      </w:r>
      <w:proofErr w:type="spellStart"/>
      <w:r>
        <w:rPr>
          <w:rFonts w:ascii="Constantia" w:hAnsi="Constantia"/>
          <w:b/>
        </w:rPr>
        <w:t>hrsz</w:t>
      </w:r>
      <w:proofErr w:type="spellEnd"/>
      <w:r>
        <w:rPr>
          <w:rFonts w:ascii="Constantia" w:hAnsi="Constantia"/>
          <w:b/>
        </w:rPr>
        <w:t>-ú ingatlan</w:t>
      </w:r>
      <w:r w:rsidRPr="00717C4B">
        <w:rPr>
          <w:rFonts w:ascii="Constantia" w:hAnsi="Constantia"/>
          <w:b/>
        </w:rPr>
        <w:t xml:space="preserve"> egy részének</w:t>
      </w:r>
      <w:r>
        <w:rPr>
          <w:rFonts w:ascii="Constantia" w:hAnsi="Constantia"/>
          <w:b/>
        </w:rPr>
        <w:t xml:space="preserve"> nyílt versenyeztetési eljárás útján történő</w:t>
      </w:r>
      <w:r w:rsidRPr="00717C4B">
        <w:rPr>
          <w:rFonts w:ascii="Constantia" w:hAnsi="Constantia"/>
          <w:b/>
        </w:rPr>
        <w:t xml:space="preserve"> értékesítéséről</w:t>
      </w:r>
    </w:p>
    <w:p w:rsidR="00773BB0" w:rsidRPr="00717C4B" w:rsidRDefault="00773BB0" w:rsidP="00773BB0">
      <w:pPr>
        <w:rPr>
          <w:rFonts w:ascii="Constantia" w:hAnsi="Constantia"/>
          <w:b/>
        </w:rPr>
      </w:pPr>
    </w:p>
    <w:p w:rsidR="00773BB0" w:rsidRPr="00717C4B" w:rsidRDefault="00773BB0" w:rsidP="00773BB0">
      <w:pPr>
        <w:jc w:val="center"/>
        <w:rPr>
          <w:rFonts w:ascii="Constantia" w:hAnsi="Constantia"/>
          <w:b/>
        </w:rPr>
      </w:pPr>
      <w:r w:rsidRPr="00717C4B">
        <w:rPr>
          <w:rFonts w:ascii="Constantia" w:hAnsi="Constantia"/>
          <w:b/>
        </w:rPr>
        <w:t xml:space="preserve">Tisztelt </w:t>
      </w:r>
      <w:r>
        <w:rPr>
          <w:rFonts w:ascii="Constantia" w:hAnsi="Constantia"/>
          <w:b/>
        </w:rPr>
        <w:t>Bizottság</w:t>
      </w:r>
      <w:r w:rsidRPr="00717C4B">
        <w:rPr>
          <w:rFonts w:ascii="Constantia" w:hAnsi="Constantia"/>
          <w:b/>
        </w:rPr>
        <w:t>!</w:t>
      </w:r>
    </w:p>
    <w:p w:rsidR="00773BB0" w:rsidRPr="00717C4B" w:rsidRDefault="00773BB0" w:rsidP="00773BB0">
      <w:pPr>
        <w:jc w:val="both"/>
        <w:rPr>
          <w:rFonts w:ascii="Constantia" w:hAnsi="Constantia"/>
        </w:rPr>
      </w:pPr>
    </w:p>
    <w:p w:rsidR="00773BB0" w:rsidRPr="007934FC" w:rsidRDefault="00773BB0" w:rsidP="00773BB0">
      <w:pPr>
        <w:jc w:val="both"/>
        <w:rPr>
          <w:rFonts w:ascii="Constantia" w:hAnsi="Constantia"/>
        </w:rPr>
      </w:pPr>
      <w:r w:rsidRPr="007934FC">
        <w:rPr>
          <w:rFonts w:ascii="Constantia" w:hAnsi="Constantia"/>
        </w:rPr>
        <w:t xml:space="preserve">Eger Megyei Jogú Város Önkormányzatának kizárólagos tulajdonát képezi az egri </w:t>
      </w:r>
      <w:r>
        <w:rPr>
          <w:rFonts w:ascii="Constantia" w:hAnsi="Constantia"/>
        </w:rPr>
        <w:t xml:space="preserve">6916/10 </w:t>
      </w:r>
      <w:proofErr w:type="spellStart"/>
      <w:r>
        <w:rPr>
          <w:rFonts w:ascii="Constantia" w:hAnsi="Constantia"/>
        </w:rPr>
        <w:t>hrsz</w:t>
      </w:r>
      <w:proofErr w:type="spellEnd"/>
      <w:r>
        <w:rPr>
          <w:rFonts w:ascii="Constantia" w:hAnsi="Constantia"/>
        </w:rPr>
        <w:t>-ú, 5.613</w:t>
      </w:r>
      <w:r w:rsidRPr="007934FC">
        <w:rPr>
          <w:rFonts w:ascii="Constantia" w:hAnsi="Constantia"/>
        </w:rPr>
        <w:t xml:space="preserve"> m</w:t>
      </w:r>
      <w:r w:rsidRPr="007934FC">
        <w:rPr>
          <w:rFonts w:ascii="Constantia" w:hAnsi="Constantia"/>
          <w:vertAlign w:val="superscript"/>
        </w:rPr>
        <w:t>2</w:t>
      </w:r>
      <w:r w:rsidRPr="007934FC">
        <w:rPr>
          <w:rFonts w:ascii="Constantia" w:hAnsi="Constantia"/>
        </w:rPr>
        <w:t xml:space="preserve"> alapterületű,</w:t>
      </w:r>
      <w:r>
        <w:rPr>
          <w:rFonts w:ascii="Constantia" w:hAnsi="Constantia"/>
        </w:rPr>
        <w:t xml:space="preserve"> „kivett közterület</w:t>
      </w:r>
      <w:r w:rsidRPr="007934FC">
        <w:rPr>
          <w:rFonts w:ascii="Constantia" w:hAnsi="Constantia"/>
        </w:rPr>
        <w:t xml:space="preserve">” megnevezésű ingatlan. </w:t>
      </w:r>
      <w:r>
        <w:rPr>
          <w:rFonts w:ascii="Constantia" w:hAnsi="Constantia"/>
        </w:rPr>
        <w:t xml:space="preserve">Az Önkormányzathoz kérelem </w:t>
      </w:r>
      <w:r w:rsidRPr="007934FC">
        <w:rPr>
          <w:rFonts w:ascii="Constantia" w:hAnsi="Constantia"/>
        </w:rPr>
        <w:t>ér</w:t>
      </w:r>
      <w:r>
        <w:rPr>
          <w:rFonts w:ascii="Constantia" w:hAnsi="Constantia"/>
        </w:rPr>
        <w:t>kezett, mely szerint gépkocsi tároló építése céljából kívánják megvásárolni az ingatlan 26 m</w:t>
      </w:r>
      <w:r w:rsidRPr="00BA7D5B">
        <w:rPr>
          <w:rFonts w:ascii="Constantia" w:hAnsi="Constantia"/>
          <w:vertAlign w:val="superscript"/>
        </w:rPr>
        <w:t>2</w:t>
      </w:r>
      <w:r>
        <w:rPr>
          <w:rFonts w:ascii="Constantia" w:hAnsi="Constantia"/>
        </w:rPr>
        <w:t xml:space="preserve"> nagyságú részét.</w:t>
      </w:r>
    </w:p>
    <w:p w:rsidR="00773BB0" w:rsidRPr="007934FC" w:rsidRDefault="00773BB0" w:rsidP="00773BB0">
      <w:pPr>
        <w:jc w:val="both"/>
        <w:rPr>
          <w:rFonts w:ascii="Constantia" w:hAnsi="Constantia"/>
        </w:rPr>
      </w:pPr>
    </w:p>
    <w:p w:rsidR="00773BB0" w:rsidRPr="007934FC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 Városképi és Környezetvédelmi Bizottság saját hatáskörben eljárva a 31/2018. (V.14.) számú döntésével elvi hozzájárulását adta Eger Megyei Jogú Város Helyi Építési Szabályzatáról szóló 4/2016. (II.26.) számú önkormányzati rendelet módosításához a Hatvani </w:t>
      </w:r>
      <w:proofErr w:type="spellStart"/>
      <w:r>
        <w:rPr>
          <w:rFonts w:ascii="Constantia" w:hAnsi="Constantia"/>
        </w:rPr>
        <w:t>hóstya</w:t>
      </w:r>
      <w:proofErr w:type="spellEnd"/>
      <w:r>
        <w:rPr>
          <w:rFonts w:ascii="Constantia" w:hAnsi="Constantia"/>
        </w:rPr>
        <w:t xml:space="preserve"> városrészt érintően az Eger, </w:t>
      </w:r>
      <w:proofErr w:type="spellStart"/>
      <w:r>
        <w:rPr>
          <w:rFonts w:ascii="Constantia" w:hAnsi="Constantia"/>
        </w:rPr>
        <w:t>Remenyik</w:t>
      </w:r>
      <w:proofErr w:type="spellEnd"/>
      <w:r>
        <w:rPr>
          <w:rFonts w:ascii="Constantia" w:hAnsi="Constantia"/>
        </w:rPr>
        <w:t xml:space="preserve"> Zsigmond utcában található sorgarázs melletti 6916/10 </w:t>
      </w:r>
      <w:proofErr w:type="spellStart"/>
      <w:r>
        <w:rPr>
          <w:rFonts w:ascii="Constantia" w:hAnsi="Constantia"/>
        </w:rPr>
        <w:t>hrsz</w:t>
      </w:r>
      <w:proofErr w:type="spellEnd"/>
      <w:r>
        <w:rPr>
          <w:rFonts w:ascii="Constantia" w:hAnsi="Constantia"/>
        </w:rPr>
        <w:t>-ú közterület 26 m</w:t>
      </w:r>
      <w:r w:rsidRPr="00BA7D5B">
        <w:rPr>
          <w:rFonts w:ascii="Constantia" w:hAnsi="Constantia"/>
          <w:vertAlign w:val="superscript"/>
        </w:rPr>
        <w:t>2</w:t>
      </w:r>
      <w:r>
        <w:rPr>
          <w:rFonts w:ascii="Constantia" w:hAnsi="Constantia"/>
        </w:rPr>
        <w:t xml:space="preserve"> nagyságú részterületének értékesítése és új gépjármű tároló építése kapcsán.</w:t>
      </w:r>
    </w:p>
    <w:p w:rsidR="00773BB0" w:rsidRPr="007934FC" w:rsidRDefault="00773BB0" w:rsidP="00773BB0">
      <w:pPr>
        <w:jc w:val="both"/>
        <w:rPr>
          <w:rFonts w:ascii="Constantia" w:hAnsi="Constantia"/>
        </w:rPr>
      </w:pPr>
    </w:p>
    <w:p w:rsidR="00773BB0" w:rsidRPr="007934FC" w:rsidRDefault="00773BB0" w:rsidP="00773BB0">
      <w:pPr>
        <w:jc w:val="both"/>
        <w:rPr>
          <w:rFonts w:ascii="Constantia" w:hAnsi="Constantia"/>
        </w:rPr>
      </w:pPr>
      <w:r w:rsidRPr="007934FC">
        <w:rPr>
          <w:rFonts w:ascii="Constantia" w:hAnsi="Constantia"/>
        </w:rPr>
        <w:t xml:space="preserve">Az önkormányzat vagyonáról és a vagyongazdálkodásról szóló </w:t>
      </w:r>
      <w:r w:rsidRPr="007934FC">
        <w:rPr>
          <w:rFonts w:ascii="Constantia" w:hAnsi="Constantia"/>
          <w:bCs/>
        </w:rPr>
        <w:t xml:space="preserve">35/2015. </w:t>
      </w:r>
      <w:r>
        <w:rPr>
          <w:rFonts w:ascii="Constantia" w:hAnsi="Constantia"/>
          <w:bCs/>
        </w:rPr>
        <w:t>(X.30</w:t>
      </w:r>
      <w:r w:rsidRPr="007934FC">
        <w:rPr>
          <w:rFonts w:ascii="Constantia" w:hAnsi="Constantia"/>
          <w:bCs/>
        </w:rPr>
        <w:t>.)</w:t>
      </w:r>
      <w:r w:rsidRPr="007934FC">
        <w:rPr>
          <w:rFonts w:ascii="Constantia" w:hAnsi="Constantia"/>
          <w:b/>
        </w:rPr>
        <w:t xml:space="preserve"> </w:t>
      </w:r>
      <w:r w:rsidRPr="007934FC">
        <w:rPr>
          <w:rFonts w:ascii="Constantia" w:hAnsi="Constantia"/>
        </w:rPr>
        <w:t>rendelet</w:t>
      </w:r>
      <w:r>
        <w:rPr>
          <w:rFonts w:ascii="Constantia" w:hAnsi="Constantia"/>
        </w:rPr>
        <w:t xml:space="preserve"> (továbbiakban: Vagyonrendelet) 6. §</w:t>
      </w:r>
      <w:r w:rsidRPr="007934FC">
        <w:rPr>
          <w:rFonts w:ascii="Constantia" w:hAnsi="Constantia"/>
        </w:rPr>
        <w:t xml:space="preserve"> (1)</w:t>
      </w:r>
      <w:r>
        <w:rPr>
          <w:rFonts w:ascii="Constantia" w:hAnsi="Constantia"/>
        </w:rPr>
        <w:t xml:space="preserve"> bekezdése szerint a</w:t>
      </w:r>
      <w:r w:rsidRPr="007934FC">
        <w:rPr>
          <w:rFonts w:ascii="Constantia" w:hAnsi="Constantia"/>
        </w:rPr>
        <w:t>z önkormányzati vagyon elidegenítésére, megterhelésére irányuló döntést megelőzően az adott vagyontárgy forgalmi értékét meg kell határozni.</w:t>
      </w:r>
      <w:r>
        <w:rPr>
          <w:rFonts w:ascii="Constantia" w:hAnsi="Constantia"/>
        </w:rPr>
        <w:t xml:space="preserve"> Tájékoztatom a Tisztelt Bizottságot, hogy a 89/2018 (VI.20.) VGB döntésben már hozzájárulását adta az ingatlanrész </w:t>
      </w:r>
      <w:r w:rsidRPr="00EB236C">
        <w:rPr>
          <w:rFonts w:ascii="Constantia" w:hAnsi="Constantia"/>
        </w:rPr>
        <w:t>versenyeztetési eljárás útján történő értékesítéséhez</w:t>
      </w:r>
      <w:r>
        <w:rPr>
          <w:rFonts w:ascii="Constantia" w:hAnsi="Constantia"/>
        </w:rPr>
        <w:t xml:space="preserve"> a forgalmi értékbecslésben megállapított 28.100,- Ft/m</w:t>
      </w:r>
      <w:r w:rsidRPr="00EB236C">
        <w:rPr>
          <w:rFonts w:ascii="Constantia" w:hAnsi="Constantia"/>
          <w:vertAlign w:val="superscript"/>
        </w:rPr>
        <w:t>2</w:t>
      </w:r>
      <w:r>
        <w:rPr>
          <w:rFonts w:ascii="Constantia" w:hAnsi="Constantia"/>
        </w:rPr>
        <w:t xml:space="preserve"> fajlagos érték figyelembe vételével</w:t>
      </w:r>
      <w:r w:rsidRPr="00EB236C">
        <w:rPr>
          <w:rFonts w:ascii="Constantia" w:hAnsi="Constantia"/>
        </w:rPr>
        <w:t>.</w:t>
      </w:r>
      <w:r>
        <w:rPr>
          <w:sz w:val="23"/>
          <w:szCs w:val="23"/>
        </w:rPr>
        <w:t xml:space="preserve"> </w:t>
      </w:r>
    </w:p>
    <w:p w:rsidR="00773BB0" w:rsidRPr="007934FC" w:rsidRDefault="00773BB0" w:rsidP="00773BB0">
      <w:pPr>
        <w:jc w:val="both"/>
        <w:rPr>
          <w:rFonts w:ascii="Constantia" w:hAnsi="Constantia"/>
        </w:rPr>
      </w:pPr>
    </w:p>
    <w:p w:rsidR="00773BB0" w:rsidRPr="007934FC" w:rsidRDefault="00773BB0" w:rsidP="00773BB0">
      <w:pPr>
        <w:jc w:val="both"/>
        <w:rPr>
          <w:rFonts w:ascii="Constantia" w:hAnsi="Constantia"/>
        </w:rPr>
      </w:pPr>
      <w:r w:rsidRPr="007934FC">
        <w:rPr>
          <w:rFonts w:ascii="Constantia" w:hAnsi="Constantia"/>
        </w:rPr>
        <w:t>A</w:t>
      </w:r>
      <w:r>
        <w:rPr>
          <w:rFonts w:ascii="Constantia" w:hAnsi="Constantia"/>
        </w:rPr>
        <w:t xml:space="preserve"> Vagyon</w:t>
      </w:r>
      <w:r w:rsidRPr="007934FC">
        <w:rPr>
          <w:rFonts w:ascii="Constantia" w:hAnsi="Constantia"/>
        </w:rPr>
        <w:t xml:space="preserve">rendelet </w:t>
      </w:r>
      <w:r>
        <w:rPr>
          <w:rFonts w:ascii="Constantia" w:hAnsi="Constantia"/>
        </w:rPr>
        <w:t xml:space="preserve">4. § (1) bekezdésének a) pontja értelmében </w:t>
      </w:r>
      <w:r w:rsidRPr="007934FC">
        <w:rPr>
          <w:rFonts w:ascii="Constantia" w:hAnsi="Constantia"/>
        </w:rPr>
        <w:t>vagyonnal való rendelkezésnek minősül az Önkormányzat tulajdonában álló dolog, vagy az Önkormányzatot illető vagyonelem tekintetében fennálló jog vagy kötelezettség megv</w:t>
      </w:r>
      <w:r>
        <w:rPr>
          <w:rFonts w:ascii="Constantia" w:hAnsi="Constantia"/>
        </w:rPr>
        <w:t>áltoztatása vagy megszüntetése körében a vagyon elidegenítése. A Vagyon</w:t>
      </w:r>
      <w:r w:rsidRPr="00012E67">
        <w:rPr>
          <w:rFonts w:ascii="Constantia" w:hAnsi="Constantia"/>
        </w:rPr>
        <w:t xml:space="preserve">rendelet 42. § (1) bekezdése alapján </w:t>
      </w:r>
      <w:r w:rsidRPr="00012E67">
        <w:rPr>
          <w:rFonts w:ascii="Constantia" w:eastAsia="Calibri" w:hAnsi="Constantia"/>
          <w:lang w:eastAsia="en-US"/>
        </w:rPr>
        <w:t>az Önkormányzat tulajdonát képező, forgalomképes ingatlanok elidegenítése versenyeztetéssel, kivételes esetben közvetlen értékesítéssel történhet természetes személy vagy átlátható szervezet részére.</w:t>
      </w:r>
    </w:p>
    <w:p w:rsidR="00773BB0" w:rsidRDefault="00773BB0" w:rsidP="00773BB0">
      <w:pPr>
        <w:jc w:val="both"/>
      </w:pPr>
    </w:p>
    <w:p w:rsidR="00773BB0" w:rsidRPr="00015777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Eger Megyei Jogú Város Polgármesteri Hivatala Vagyongazdálkodási Irodája által 2018. július 20. napjára és 2018. október 26. napjára kiírt nyílt versenyeztetési eljárások érdeklődés hiányában sikertelenül zárultak. </w:t>
      </w:r>
      <w:r w:rsidRPr="00DA6FCA">
        <w:rPr>
          <w:rFonts w:ascii="Constantia" w:hAnsi="Constantia"/>
          <w:b/>
        </w:rPr>
        <w:t>A Vagyonrendelet 42. § (8) bekezdése értelmében a második sikertelen versenyeztetési eljárás lefolytatása után az induló vételár tekintetében 10%-</w:t>
      </w:r>
      <w:proofErr w:type="spellStart"/>
      <w:r w:rsidRPr="00DA6FCA">
        <w:rPr>
          <w:rFonts w:ascii="Constantia" w:hAnsi="Constantia"/>
          <w:b/>
        </w:rPr>
        <w:t>os</w:t>
      </w:r>
      <w:proofErr w:type="spellEnd"/>
      <w:r w:rsidRPr="00DA6FCA">
        <w:rPr>
          <w:rFonts w:ascii="Constantia" w:hAnsi="Constantia"/>
          <w:b/>
        </w:rPr>
        <w:t xml:space="preserve"> mértékű csökkentés alkalmazható.</w:t>
      </w:r>
      <w:r>
        <w:rPr>
          <w:rFonts w:ascii="Constantia" w:hAnsi="Constantia"/>
        </w:rPr>
        <w:t xml:space="preserve"> A rendelkezés alapján, a sikertelen versenyeztetési eljárásokat követően indokolt a fajlagos érték 25.290,- Ft-ra történő csökkentése.</w:t>
      </w:r>
    </w:p>
    <w:p w:rsidR="00773BB0" w:rsidRDefault="00773BB0" w:rsidP="00773BB0">
      <w:pPr>
        <w:jc w:val="both"/>
        <w:rPr>
          <w:rFonts w:ascii="Constantia" w:hAnsi="Constantia"/>
        </w:rPr>
      </w:pPr>
    </w:p>
    <w:p w:rsidR="00773BB0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>Tekintettel arra, hogy jelenleg a fenti ingatlan az önkormányzat törzsvagyonát képezi, az értékesítést megelőzően az ingatlan törzsvagyoni körből történő kivonása szükséges, melyre vonatkozó vagyonrendelet-módosításról a közgyűlés külön fog dönteni.</w:t>
      </w:r>
    </w:p>
    <w:p w:rsidR="00773BB0" w:rsidRDefault="00773BB0" w:rsidP="00773BB0">
      <w:pPr>
        <w:jc w:val="both"/>
        <w:rPr>
          <w:rFonts w:ascii="Constantia" w:hAnsi="Constantia"/>
        </w:rPr>
      </w:pPr>
    </w:p>
    <w:p w:rsidR="00773BB0" w:rsidRPr="007934FC" w:rsidRDefault="00773BB0" w:rsidP="00773BB0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Amennyiben a Városgazdálkodási Bizottság</w:t>
      </w:r>
      <w:r w:rsidRPr="007934FC">
        <w:rPr>
          <w:rFonts w:ascii="Constantia" w:hAnsi="Constantia"/>
        </w:rPr>
        <w:t xml:space="preserve"> döntése </w:t>
      </w:r>
      <w:r>
        <w:rPr>
          <w:rFonts w:ascii="Constantia" w:hAnsi="Constantia"/>
        </w:rPr>
        <w:t>alapján a versenyeztetési eljárás sikeresen zárul, a nyertes ajánlattevő</w:t>
      </w:r>
      <w:r w:rsidRPr="007934FC">
        <w:rPr>
          <w:rFonts w:ascii="Constantia" w:hAnsi="Constantia"/>
        </w:rPr>
        <w:t xml:space="preserve"> saját költségen elkészítteti</w:t>
      </w:r>
      <w:r>
        <w:rPr>
          <w:rFonts w:ascii="Constantia" w:hAnsi="Constantia"/>
        </w:rPr>
        <w:t xml:space="preserve"> a telekmegosztáshoz</w:t>
      </w:r>
      <w:r w:rsidRPr="007934FC">
        <w:rPr>
          <w:rFonts w:ascii="Constantia" w:hAnsi="Constantia"/>
        </w:rPr>
        <w:t xml:space="preserve"> szükséges változási vázrajzot, amely alapján </w:t>
      </w:r>
      <w:r>
        <w:rPr>
          <w:rFonts w:ascii="Constantia" w:hAnsi="Constantia"/>
        </w:rPr>
        <w:t>az értékesítés megtörténhet</w:t>
      </w:r>
      <w:r w:rsidRPr="007934FC">
        <w:rPr>
          <w:rFonts w:ascii="Constantia" w:hAnsi="Constantia"/>
        </w:rPr>
        <w:t xml:space="preserve">. </w:t>
      </w:r>
    </w:p>
    <w:p w:rsidR="00773BB0" w:rsidRDefault="00773BB0" w:rsidP="00773BB0">
      <w:pPr>
        <w:jc w:val="both"/>
        <w:rPr>
          <w:rFonts w:ascii="Constantia" w:hAnsi="Constantia"/>
          <w:b/>
        </w:rPr>
      </w:pPr>
    </w:p>
    <w:p w:rsidR="00773BB0" w:rsidRPr="00717C4B" w:rsidRDefault="00773BB0" w:rsidP="00773BB0">
      <w:pPr>
        <w:jc w:val="both"/>
        <w:rPr>
          <w:rFonts w:ascii="Constantia" w:hAnsi="Constantia"/>
          <w:b/>
        </w:rPr>
      </w:pPr>
      <w:r>
        <w:rPr>
          <w:rFonts w:ascii="Constantia" w:hAnsi="Constantia"/>
          <w:b/>
        </w:rPr>
        <w:t>Kérem a Tisztelt Bizottságot</w:t>
      </w:r>
      <w:r w:rsidRPr="00717C4B">
        <w:rPr>
          <w:rFonts w:ascii="Constantia" w:hAnsi="Constantia"/>
          <w:b/>
        </w:rPr>
        <w:t xml:space="preserve">, hogy fogadja el az alábbi </w:t>
      </w:r>
      <w:r>
        <w:rPr>
          <w:rFonts w:ascii="Constantia" w:hAnsi="Constantia"/>
          <w:b/>
        </w:rPr>
        <w:t>döntési</w:t>
      </w:r>
      <w:r w:rsidRPr="00717C4B">
        <w:rPr>
          <w:rFonts w:ascii="Constantia" w:hAnsi="Constantia"/>
          <w:b/>
        </w:rPr>
        <w:t xml:space="preserve"> javaslatot.</w:t>
      </w:r>
    </w:p>
    <w:p w:rsidR="00773BB0" w:rsidRPr="00717C4B" w:rsidRDefault="00773BB0" w:rsidP="00773BB0">
      <w:pPr>
        <w:jc w:val="both"/>
        <w:rPr>
          <w:rFonts w:ascii="Constantia" w:hAnsi="Constantia"/>
          <w:b/>
          <w:u w:val="single"/>
        </w:rPr>
      </w:pPr>
    </w:p>
    <w:p w:rsidR="00773BB0" w:rsidRPr="00717C4B" w:rsidRDefault="00773BB0" w:rsidP="00773BB0">
      <w:pPr>
        <w:jc w:val="both"/>
        <w:rPr>
          <w:rFonts w:ascii="Constantia" w:hAnsi="Constantia"/>
        </w:rPr>
      </w:pPr>
      <w:r w:rsidRPr="00717C4B">
        <w:rPr>
          <w:rFonts w:ascii="Constantia" w:hAnsi="Constantia"/>
        </w:rPr>
        <w:t xml:space="preserve">Eger, </w:t>
      </w:r>
      <w:r>
        <w:rPr>
          <w:rFonts w:ascii="Constantia" w:hAnsi="Constantia"/>
        </w:rPr>
        <w:t>2019</w:t>
      </w:r>
      <w:r w:rsidRPr="00717C4B">
        <w:rPr>
          <w:rFonts w:ascii="Constantia" w:hAnsi="Constantia"/>
        </w:rPr>
        <w:t>.</w:t>
      </w:r>
      <w:r>
        <w:rPr>
          <w:rFonts w:ascii="Constantia" w:hAnsi="Constantia"/>
        </w:rPr>
        <w:t xml:space="preserve"> február 1.</w:t>
      </w:r>
    </w:p>
    <w:p w:rsidR="00773BB0" w:rsidRDefault="00773BB0" w:rsidP="00773BB0">
      <w:pPr>
        <w:ind w:left="3420"/>
        <w:jc w:val="center"/>
        <w:rPr>
          <w:rFonts w:ascii="Constantia" w:hAnsi="Constantia"/>
          <w:b/>
        </w:rPr>
      </w:pPr>
    </w:p>
    <w:p w:rsidR="00773BB0" w:rsidRDefault="00773BB0" w:rsidP="00773BB0">
      <w:pPr>
        <w:ind w:left="3420"/>
        <w:jc w:val="center"/>
        <w:rPr>
          <w:rFonts w:ascii="Constantia" w:hAnsi="Constantia"/>
          <w:b/>
        </w:rPr>
      </w:pPr>
    </w:p>
    <w:p w:rsidR="00773BB0" w:rsidRPr="00717C4B" w:rsidRDefault="00773BB0" w:rsidP="00773BB0">
      <w:pPr>
        <w:ind w:left="3420"/>
        <w:jc w:val="center"/>
        <w:rPr>
          <w:rFonts w:ascii="Constantia" w:hAnsi="Constantia"/>
          <w:b/>
        </w:rPr>
      </w:pPr>
      <w:smartTag w:uri="urn:schemas-microsoft-com:office:smarttags" w:element="PersonName">
        <w:r w:rsidRPr="00717C4B">
          <w:rPr>
            <w:rFonts w:ascii="Constantia" w:hAnsi="Constantia"/>
            <w:b/>
          </w:rPr>
          <w:t>Orosz Lászlóné</w:t>
        </w:r>
      </w:smartTag>
      <w:r>
        <w:rPr>
          <w:rFonts w:ascii="Constantia" w:hAnsi="Constantia"/>
          <w:b/>
        </w:rPr>
        <w:t xml:space="preserve"> </w:t>
      </w:r>
      <w:proofErr w:type="spellStart"/>
      <w:r>
        <w:rPr>
          <w:rFonts w:ascii="Constantia" w:hAnsi="Constantia"/>
          <w:b/>
        </w:rPr>
        <w:t>sk</w:t>
      </w:r>
      <w:proofErr w:type="spellEnd"/>
      <w:r>
        <w:rPr>
          <w:rFonts w:ascii="Constantia" w:hAnsi="Constantia"/>
          <w:b/>
        </w:rPr>
        <w:t>.</w:t>
      </w:r>
    </w:p>
    <w:p w:rsidR="00773BB0" w:rsidRDefault="00773BB0" w:rsidP="00773BB0">
      <w:pPr>
        <w:ind w:left="3420"/>
        <w:jc w:val="center"/>
        <w:rPr>
          <w:rFonts w:ascii="Constantia" w:hAnsi="Constantia"/>
        </w:rPr>
      </w:pPr>
      <w:proofErr w:type="gramStart"/>
      <w:r>
        <w:rPr>
          <w:rFonts w:ascii="Constantia" w:hAnsi="Constantia"/>
        </w:rPr>
        <w:t>a</w:t>
      </w:r>
      <w:proofErr w:type="gramEnd"/>
      <w:r w:rsidRPr="00717C4B">
        <w:rPr>
          <w:rFonts w:ascii="Constantia" w:hAnsi="Constantia"/>
        </w:rPr>
        <w:t xml:space="preserve"> Városgazdálkodási Bizottság Elnöke</w:t>
      </w:r>
    </w:p>
    <w:p w:rsidR="00773BB0" w:rsidRDefault="00773BB0" w:rsidP="00773BB0">
      <w:pPr>
        <w:jc w:val="both"/>
        <w:rPr>
          <w:rFonts w:ascii="Constantia" w:hAnsi="Constantia"/>
          <w:b/>
          <w:u w:val="single"/>
        </w:rPr>
      </w:pPr>
    </w:p>
    <w:p w:rsidR="00666D73" w:rsidRDefault="00666D73">
      <w:bookmarkStart w:id="0" w:name="_GoBack"/>
      <w:bookmarkEnd w:id="0"/>
    </w:p>
    <w:sectPr w:rsidR="00666D73" w:rsidSect="00773BB0">
      <w:headerReference w:type="even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B0" w:rsidRDefault="00773BB0" w:rsidP="00773BB0">
      <w:r>
        <w:separator/>
      </w:r>
    </w:p>
  </w:endnote>
  <w:endnote w:type="continuationSeparator" w:id="0">
    <w:p w:rsidR="00773BB0" w:rsidRDefault="00773BB0" w:rsidP="0077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B0" w:rsidRDefault="00773BB0" w:rsidP="00773BB0">
      <w:r>
        <w:separator/>
      </w:r>
    </w:p>
  </w:footnote>
  <w:footnote w:type="continuationSeparator" w:id="0">
    <w:p w:rsidR="00773BB0" w:rsidRDefault="00773BB0" w:rsidP="0077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C7" w:rsidRDefault="00773BB0" w:rsidP="003B359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357C7" w:rsidRDefault="00773B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5D3"/>
    <w:multiLevelType w:val="hybridMultilevel"/>
    <w:tmpl w:val="A798FA2E"/>
    <w:lvl w:ilvl="0" w:tplc="E37EE720">
      <w:start w:val="1"/>
      <w:numFmt w:val="bullet"/>
      <w:lvlText w:val=""/>
      <w:lvlJc w:val="left"/>
      <w:pPr>
        <w:tabs>
          <w:tab w:val="num" w:pos="340"/>
        </w:tabs>
        <w:ind w:left="283" w:hanging="283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7D493AF6"/>
    <w:multiLevelType w:val="hybridMultilevel"/>
    <w:tmpl w:val="BCD4C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B0"/>
    <w:rsid w:val="000E393F"/>
    <w:rsid w:val="001E31AC"/>
    <w:rsid w:val="003A669A"/>
    <w:rsid w:val="005B3169"/>
    <w:rsid w:val="005B353C"/>
    <w:rsid w:val="00666D73"/>
    <w:rsid w:val="00727B52"/>
    <w:rsid w:val="00773BB0"/>
    <w:rsid w:val="00A629DD"/>
    <w:rsid w:val="00F1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2FF611"/>
  <w15:chartTrackingRefBased/>
  <w15:docId w15:val="{D361A8E7-4073-4CB8-A387-7E215D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73BB0"/>
    <w:pPr>
      <w:keepNext/>
      <w:jc w:val="center"/>
      <w:outlineLvl w:val="0"/>
    </w:pPr>
    <w:rPr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73B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73BB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73BB0"/>
  </w:style>
  <w:style w:type="paragraph" w:styleId="llb">
    <w:name w:val="footer"/>
    <w:basedOn w:val="Norml"/>
    <w:link w:val="llbChar"/>
    <w:uiPriority w:val="99"/>
    <w:unhideWhenUsed/>
    <w:rsid w:val="00773B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3BB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773BB0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Szvegtrzs2">
    <w:name w:val="Body Text 2"/>
    <w:basedOn w:val="Norml"/>
    <w:link w:val="Szvegtrzs2Char"/>
    <w:rsid w:val="00773BB0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773BB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73BB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73BB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2521</Words>
  <Characters>17397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Kersztin</dc:creator>
  <cp:keywords/>
  <dc:description/>
  <cp:lastModifiedBy>Bíró Kersztin</cp:lastModifiedBy>
  <cp:revision>1</cp:revision>
  <dcterms:created xsi:type="dcterms:W3CDTF">2019-02-27T08:59:00Z</dcterms:created>
  <dcterms:modified xsi:type="dcterms:W3CDTF">2019-02-27T09:02:00Z</dcterms:modified>
</cp:coreProperties>
</file>