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89A1A" w14:textId="77777777" w:rsidR="009F0AEF" w:rsidRDefault="00663602" w:rsidP="00A2585A">
      <w:pPr>
        <w:spacing w:line="240" w:lineRule="auto"/>
      </w:pPr>
      <w:r>
        <w:rPr>
          <w:noProof/>
          <w:lang w:eastAsia="hu-HU"/>
        </w:rPr>
        <w:drawing>
          <wp:inline distT="0" distB="0" distL="0" distR="0" wp14:anchorId="4945A31A" wp14:editId="0F8F0772">
            <wp:extent cx="5735320" cy="10166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4E0A3" w14:textId="2A17CB0D" w:rsidR="009F0AEF" w:rsidRPr="00B1001D" w:rsidRDefault="009F0AEF" w:rsidP="00A2585A">
      <w:pPr>
        <w:spacing w:after="0" w:line="240" w:lineRule="auto"/>
        <w:jc w:val="center"/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</w:pPr>
      <w:r w:rsidRPr="00B1001D"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  <w:t>Előterjesztés</w:t>
      </w:r>
    </w:p>
    <w:p w14:paraId="252BCD75" w14:textId="77777777" w:rsidR="00171286" w:rsidRDefault="0021722E" w:rsidP="00A2585A">
      <w:pPr>
        <w:spacing w:after="0" w:line="240" w:lineRule="auto"/>
        <w:jc w:val="center"/>
        <w:rPr>
          <w:rFonts w:ascii="Constantia" w:hAnsi="Constantia" w:cs="Constantia"/>
          <w:b/>
          <w:bCs/>
          <w:sz w:val="26"/>
          <w:szCs w:val="26"/>
          <w:lang w:eastAsia="hu-HU"/>
        </w:rPr>
      </w:pPr>
      <w:r w:rsidRPr="0021722E">
        <w:rPr>
          <w:rFonts w:ascii="Constantia" w:hAnsi="Constantia" w:cs="Constantia"/>
          <w:b/>
          <w:bCs/>
          <w:sz w:val="26"/>
          <w:szCs w:val="26"/>
          <w:lang w:eastAsia="hu-HU"/>
        </w:rPr>
        <w:t xml:space="preserve">az EVAT Zrt. kezelésében lévő, nem lakás célú helyiségek nyílt versenyeztetési eljárás útján történő bérbeadásáról </w:t>
      </w:r>
    </w:p>
    <w:p w14:paraId="50598305" w14:textId="42F752AF" w:rsidR="009F0AEF" w:rsidRPr="00A53450" w:rsidRDefault="00D75DBB" w:rsidP="00A2585A">
      <w:pPr>
        <w:spacing w:after="0" w:line="240" w:lineRule="auto"/>
        <w:jc w:val="center"/>
        <w:rPr>
          <w:rFonts w:ascii="Constantia" w:hAnsi="Constantia" w:cs="Constantia"/>
          <w:b/>
          <w:bCs/>
          <w:sz w:val="26"/>
          <w:szCs w:val="26"/>
          <w:lang w:eastAsia="hu-HU"/>
        </w:rPr>
      </w:pPr>
      <w:r>
        <w:rPr>
          <w:rFonts w:ascii="Constantia" w:hAnsi="Constantia" w:cs="Constantia"/>
          <w:b/>
          <w:bCs/>
          <w:sz w:val="26"/>
          <w:szCs w:val="26"/>
          <w:lang w:eastAsia="hu-HU"/>
        </w:rPr>
        <w:t>(VGB)</w:t>
      </w:r>
    </w:p>
    <w:p w14:paraId="15044723" w14:textId="77777777" w:rsidR="00B12622" w:rsidRPr="00B1001D" w:rsidRDefault="00B12622" w:rsidP="00A2585A">
      <w:pPr>
        <w:spacing w:after="0" w:line="240" w:lineRule="auto"/>
        <w:jc w:val="center"/>
        <w:rPr>
          <w:rFonts w:ascii="Constantia" w:hAnsi="Constantia" w:cs="Constantia"/>
          <w:sz w:val="20"/>
          <w:szCs w:val="20"/>
          <w:lang w:eastAsia="hu-HU"/>
        </w:rPr>
      </w:pPr>
    </w:p>
    <w:p w14:paraId="6029C7E7" w14:textId="757981BD" w:rsidR="009F0AEF" w:rsidRPr="00A63775" w:rsidRDefault="00A53450" w:rsidP="00A2585A">
      <w:pPr>
        <w:spacing w:after="0" w:line="240" w:lineRule="auto"/>
        <w:jc w:val="center"/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</w:pPr>
      <w:r w:rsidRPr="00A63775"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  <w:t>Tisztelt Bizottság</w:t>
      </w:r>
      <w:r w:rsidR="009F0AEF" w:rsidRPr="00A63775">
        <w:rPr>
          <w:rFonts w:ascii="Constantia" w:hAnsi="Constantia" w:cs="Constantia"/>
          <w:b/>
          <w:bCs/>
          <w:i/>
          <w:iCs/>
          <w:sz w:val="24"/>
          <w:szCs w:val="24"/>
          <w:lang w:eastAsia="hu-HU"/>
        </w:rPr>
        <w:t>!</w:t>
      </w:r>
    </w:p>
    <w:p w14:paraId="3DE6DFFB" w14:textId="77777777" w:rsidR="00B12622" w:rsidRPr="007D37BB" w:rsidRDefault="00B12622" w:rsidP="00A2585A">
      <w:pPr>
        <w:spacing w:after="0" w:line="240" w:lineRule="auto"/>
        <w:jc w:val="center"/>
        <w:rPr>
          <w:rFonts w:ascii="Constantia" w:hAnsi="Constantia" w:cs="Constantia"/>
          <w:sz w:val="28"/>
          <w:szCs w:val="28"/>
          <w:lang w:eastAsia="hu-HU"/>
        </w:rPr>
      </w:pPr>
    </w:p>
    <w:p w14:paraId="5F1FDF38" w14:textId="6C7CE5C8" w:rsidR="00395991" w:rsidRPr="00BC531F" w:rsidRDefault="00E26849" w:rsidP="00A432DC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26849">
        <w:rPr>
          <w:rFonts w:ascii="Constantia" w:hAnsi="Constantia" w:cs="Constantia"/>
          <w:sz w:val="24"/>
          <w:szCs w:val="24"/>
          <w:lang w:eastAsia="hu-HU"/>
        </w:rPr>
        <w:t xml:space="preserve">Az önkormányzat tulajdonában levő üres helyiségek hasznosítási feltételeit Eger MJV Közgyűlésének az önkormányzat vagyonáról és a vagyongazdálkodásról szóló 33/2022 (XI.25) önkormányzati rendelete (továbbiakban: Rendelet) szabályozza. </w:t>
      </w:r>
      <w:r w:rsidR="00395991" w:rsidRPr="00BC531F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="00E16ABE">
        <w:rPr>
          <w:rFonts w:ascii="Constantia" w:hAnsi="Constantia" w:cs="Constantia"/>
          <w:sz w:val="24"/>
          <w:szCs w:val="24"/>
          <w:lang w:eastAsia="hu-HU"/>
        </w:rPr>
        <w:t>bérleti díj megállapítása kapcsán a r</w:t>
      </w:r>
      <w:r w:rsidR="00395991" w:rsidRPr="00BC531F">
        <w:rPr>
          <w:rFonts w:ascii="Constantia" w:hAnsi="Constantia" w:cs="Constantia"/>
          <w:sz w:val="24"/>
          <w:szCs w:val="24"/>
          <w:lang w:eastAsia="hu-HU"/>
        </w:rPr>
        <w:t xml:space="preserve">endelet </w:t>
      </w:r>
      <w:r w:rsidR="00394B00">
        <w:rPr>
          <w:rFonts w:ascii="Constantia" w:hAnsi="Constantia" w:cs="Constantia"/>
          <w:sz w:val="24"/>
          <w:szCs w:val="24"/>
          <w:lang w:eastAsia="hu-HU"/>
        </w:rPr>
        <w:t>19</w:t>
      </w:r>
      <w:r w:rsidR="00395991" w:rsidRPr="00BC531F">
        <w:rPr>
          <w:rFonts w:ascii="Constantia" w:hAnsi="Constantia" w:cs="Constantia"/>
          <w:sz w:val="24"/>
          <w:szCs w:val="24"/>
          <w:lang w:eastAsia="hu-HU"/>
        </w:rPr>
        <w:t>. § (1) bekezdése kimondja, hogy:</w:t>
      </w:r>
    </w:p>
    <w:p w14:paraId="0582AE4A" w14:textId="478B9119" w:rsidR="00C62027" w:rsidRDefault="00394B00" w:rsidP="00C6202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t>„</w:t>
      </w:r>
      <w:r w:rsidRPr="00394B00">
        <w:rPr>
          <w:rFonts w:ascii="Constantia" w:hAnsi="Constantia"/>
          <w:i/>
          <w:sz w:val="24"/>
          <w:szCs w:val="24"/>
        </w:rPr>
        <w:t>Az üres, vagy a korábbi bérleti jogviszony, bérleti jog megszűnését követően üressé váló helyiség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versenyeztetési eljárás során történő bérbeadásakor alkalmazandó induló éves bérleti díj minimális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mértékét az ingatlan tulajdonosa által a 4.§ (2) bekezdése alapján készíttetett forgalmi értékbecslés</w:t>
      </w:r>
      <w:r>
        <w:rPr>
          <w:rFonts w:ascii="Constantia" w:hAnsi="Constantia"/>
          <w:i/>
          <w:sz w:val="24"/>
          <w:szCs w:val="24"/>
        </w:rPr>
        <w:t xml:space="preserve"> </w:t>
      </w:r>
      <w:r w:rsidRPr="00394B00">
        <w:rPr>
          <w:rFonts w:ascii="Constantia" w:hAnsi="Constantia"/>
          <w:i/>
          <w:sz w:val="24"/>
          <w:szCs w:val="24"/>
        </w:rPr>
        <w:t>alapján, a Rendelet 2. mellékletében meghatározott számítási mód szerint kell meghatározni.</w:t>
      </w:r>
      <w:r w:rsidRPr="00394B00">
        <w:rPr>
          <w:rFonts w:ascii="Constantia" w:hAnsi="Constantia"/>
          <w:i/>
          <w:sz w:val="24"/>
          <w:szCs w:val="24"/>
        </w:rPr>
        <w:cr/>
      </w:r>
      <w:r w:rsidR="00153C90" w:rsidRPr="00153C90">
        <w:rPr>
          <w:rFonts w:ascii="Constantia" w:hAnsi="Constantia"/>
          <w:sz w:val="24"/>
          <w:szCs w:val="24"/>
        </w:rPr>
        <w:t>A Rendelet 2. melléklet</w:t>
      </w:r>
      <w:r w:rsidR="0098627C">
        <w:rPr>
          <w:rFonts w:ascii="Constantia" w:hAnsi="Constantia"/>
          <w:sz w:val="24"/>
          <w:szCs w:val="24"/>
        </w:rPr>
        <w:t xml:space="preserve">ének </w:t>
      </w:r>
      <w:r w:rsidR="005958B2">
        <w:rPr>
          <w:rFonts w:ascii="Constantia" w:hAnsi="Constantia"/>
          <w:sz w:val="24"/>
          <w:szCs w:val="24"/>
        </w:rPr>
        <w:t>1</w:t>
      </w:r>
      <w:r w:rsidR="0098627C">
        <w:rPr>
          <w:rFonts w:ascii="Constantia" w:hAnsi="Constantia"/>
          <w:sz w:val="24"/>
          <w:szCs w:val="24"/>
        </w:rPr>
        <w:t>. pontja alapján</w:t>
      </w:r>
      <w:r w:rsidR="00C62027">
        <w:rPr>
          <w:rFonts w:ascii="Constantia" w:hAnsi="Constantia"/>
          <w:sz w:val="24"/>
          <w:szCs w:val="24"/>
        </w:rPr>
        <w:t xml:space="preserve"> </w:t>
      </w:r>
      <w:r w:rsidR="00C62027" w:rsidRPr="00C62027">
        <w:rPr>
          <w:rFonts w:ascii="Constantia" w:hAnsi="Constantia"/>
          <w:i/>
          <w:iCs/>
          <w:sz w:val="24"/>
          <w:szCs w:val="24"/>
        </w:rPr>
        <w:t>„Az üres, vagy a korábbi bérleti jogviszony, bérleti jog megszűnését követően üressé váló helyiség versenyeztetési eljárás útján történő bérbeadásakor induló éves bérleti díj mértékét a 4. § (2) bekezdés alapján készíttetett forgalmi értékbecslés alapján megállapított forgalmi érték 12%-a, és a helyiség városon belüli elhelyezkedése szerinti övezeti besorolástól függően meghatározott mértékű eltérés alapján kell meghatározni a jelen mellékletben meghatározott szabályok alapján.”</w:t>
      </w:r>
      <w:r w:rsidR="00C62027" w:rsidRPr="00C62027">
        <w:rPr>
          <w:rFonts w:ascii="Constantia" w:hAnsi="Constantia"/>
          <w:sz w:val="24"/>
          <w:szCs w:val="24"/>
        </w:rPr>
        <w:cr/>
      </w:r>
    </w:p>
    <w:p w14:paraId="18F8D62C" w14:textId="0FBBF4A0" w:rsidR="00394B00" w:rsidRPr="00153C90" w:rsidRDefault="00C62027" w:rsidP="00A2585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394B00" w:rsidRPr="00153C90">
        <w:rPr>
          <w:rFonts w:ascii="Constantia" w:hAnsi="Constantia"/>
          <w:sz w:val="24"/>
          <w:szCs w:val="24"/>
        </w:rPr>
        <w:t xml:space="preserve">helyiség övezeti besorolásától függően negatív irányú eltérés </w:t>
      </w:r>
      <w:r w:rsidR="00153C90">
        <w:rPr>
          <w:rFonts w:ascii="Constantia" w:hAnsi="Constantia"/>
          <w:sz w:val="24"/>
          <w:szCs w:val="24"/>
        </w:rPr>
        <w:t xml:space="preserve">lehetséges, amelynek </w:t>
      </w:r>
      <w:r w:rsidR="00394B00" w:rsidRPr="00153C90">
        <w:rPr>
          <w:rFonts w:ascii="Constantia" w:hAnsi="Constantia"/>
          <w:sz w:val="24"/>
          <w:szCs w:val="24"/>
        </w:rPr>
        <w:t>mértéke az alábbi lehet:</w:t>
      </w:r>
    </w:p>
    <w:p w14:paraId="1D3D0830" w14:textId="3774FFBD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I. övezet: maximum 3%</w:t>
      </w:r>
    </w:p>
    <w:p w14:paraId="496FE7BD" w14:textId="1FD65C7A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II. övezet: maximum 5%</w:t>
      </w:r>
    </w:p>
    <w:p w14:paraId="651A1061" w14:textId="2CBB6CEB" w:rsidR="00394B00" w:rsidRP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III. övezet: maximum 7%</w:t>
      </w:r>
    </w:p>
    <w:p w14:paraId="694A3F3C" w14:textId="7814AA2E" w:rsidR="00394B00" w:rsidRDefault="00394B00" w:rsidP="00A2585A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394B00">
        <w:rPr>
          <w:rFonts w:ascii="Constantia" w:hAnsi="Constantia"/>
          <w:i/>
          <w:sz w:val="24"/>
          <w:szCs w:val="24"/>
        </w:rPr>
        <w:t>IV. övezet: maximum 8%</w:t>
      </w:r>
    </w:p>
    <w:p w14:paraId="7303F694" w14:textId="58443EB7" w:rsidR="00394B00" w:rsidRDefault="00EC1139" w:rsidP="00A2585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B97069">
        <w:rPr>
          <w:rFonts w:ascii="Constantia" w:hAnsi="Constantia"/>
          <w:sz w:val="24"/>
          <w:szCs w:val="24"/>
        </w:rPr>
        <w:t xml:space="preserve">jelentősen </w:t>
      </w:r>
      <w:r>
        <w:rPr>
          <w:rFonts w:ascii="Constantia" w:hAnsi="Constantia"/>
          <w:sz w:val="24"/>
          <w:szCs w:val="24"/>
        </w:rPr>
        <w:t>megnövekedett ingatlanárak</w:t>
      </w:r>
      <w:r w:rsidR="00B92CD7">
        <w:rPr>
          <w:rFonts w:ascii="Constantia" w:hAnsi="Constantia"/>
          <w:sz w:val="24"/>
          <w:szCs w:val="24"/>
        </w:rPr>
        <w:t xml:space="preserve"> és ebből következően a megnövekedett bérleti díj</w:t>
      </w:r>
      <w:r>
        <w:rPr>
          <w:rFonts w:ascii="Constantia" w:hAnsi="Constantia"/>
          <w:sz w:val="24"/>
          <w:szCs w:val="24"/>
        </w:rPr>
        <w:t xml:space="preserve"> miatt</w:t>
      </w:r>
      <w:r w:rsidR="00A678E7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kedvezmény</w:t>
      </w:r>
      <w:r w:rsidR="00562B68">
        <w:rPr>
          <w:rFonts w:ascii="Constantia" w:hAnsi="Constantia"/>
          <w:sz w:val="24"/>
          <w:szCs w:val="24"/>
        </w:rPr>
        <w:t>ek</w:t>
      </w:r>
      <w:r>
        <w:rPr>
          <w:rFonts w:ascii="Constantia" w:hAnsi="Constantia"/>
          <w:sz w:val="24"/>
          <w:szCs w:val="24"/>
        </w:rPr>
        <w:t xml:space="preserve"> érvényesítését</w:t>
      </w:r>
      <w:r w:rsidR="004B6B50" w:rsidRPr="004B6B50">
        <w:t xml:space="preserve"> </w:t>
      </w:r>
      <w:r w:rsidR="004B6B50" w:rsidRPr="004B6B50">
        <w:rPr>
          <w:rFonts w:ascii="Constantia" w:hAnsi="Constantia"/>
          <w:sz w:val="24"/>
          <w:szCs w:val="24"/>
        </w:rPr>
        <w:t>javas</w:t>
      </w:r>
      <w:r w:rsidR="004B6B50">
        <w:rPr>
          <w:rFonts w:ascii="Constantia" w:hAnsi="Constantia"/>
          <w:sz w:val="24"/>
          <w:szCs w:val="24"/>
        </w:rPr>
        <w:t>oljuk</w:t>
      </w:r>
      <w:r>
        <w:rPr>
          <w:rFonts w:ascii="Constantia" w:hAnsi="Constantia"/>
          <w:sz w:val="24"/>
          <w:szCs w:val="24"/>
        </w:rPr>
        <w:t>.</w:t>
      </w:r>
    </w:p>
    <w:p w14:paraId="4B2AF54A" w14:textId="77777777" w:rsidR="001A0C42" w:rsidRPr="00E74B2C" w:rsidRDefault="001A0C42" w:rsidP="00A2585A">
      <w:pPr>
        <w:spacing w:after="0" w:line="240" w:lineRule="auto"/>
        <w:jc w:val="both"/>
        <w:rPr>
          <w:rFonts w:ascii="Constantia" w:hAnsi="Constantia"/>
          <w:sz w:val="18"/>
          <w:szCs w:val="18"/>
        </w:rPr>
      </w:pPr>
    </w:p>
    <w:p w14:paraId="6A787609" w14:textId="4945492A" w:rsidR="00866C8E" w:rsidRPr="00866C8E" w:rsidRDefault="005B6D05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J</w:t>
      </w:r>
      <w:r w:rsidR="00562B68">
        <w:rPr>
          <w:rFonts w:ascii="Constantia" w:hAnsi="Constantia" w:cs="Constantia"/>
          <w:sz w:val="24"/>
          <w:szCs w:val="24"/>
          <w:lang w:eastAsia="hu-HU"/>
        </w:rPr>
        <w:t>elenleg három</w:t>
      </w:r>
      <w:r w:rsidR="00DC6EAD">
        <w:rPr>
          <w:rFonts w:ascii="Constantia" w:hAnsi="Constantia" w:cs="Constantia"/>
          <w:sz w:val="24"/>
          <w:szCs w:val="24"/>
          <w:lang w:eastAsia="hu-HU"/>
        </w:rPr>
        <w:t>, a korábbi bérleti szerződés megszűnése miatt</w:t>
      </w:r>
      <w:r w:rsidR="00562B68">
        <w:rPr>
          <w:rFonts w:ascii="Constantia" w:hAnsi="Constantia" w:cs="Constantia"/>
          <w:sz w:val="24"/>
          <w:szCs w:val="24"/>
          <w:lang w:eastAsia="hu-HU"/>
        </w:rPr>
        <w:t xml:space="preserve"> üres</w:t>
      </w:r>
      <w:r w:rsidR="00DC6EAD">
        <w:rPr>
          <w:rFonts w:ascii="Constantia" w:hAnsi="Constantia" w:cs="Constantia"/>
          <w:sz w:val="24"/>
          <w:szCs w:val="24"/>
          <w:lang w:eastAsia="hu-HU"/>
        </w:rPr>
        <w:t>sé vált</w:t>
      </w:r>
      <w:r w:rsidR="00562B68">
        <w:rPr>
          <w:rFonts w:ascii="Constantia" w:hAnsi="Constantia" w:cs="Constantia"/>
          <w:sz w:val="24"/>
          <w:szCs w:val="24"/>
          <w:lang w:eastAsia="hu-HU"/>
        </w:rPr>
        <w:t xml:space="preserve"> üzlethelyiség esetén szükséges megállapítani a bérbeadás feltételeit. </w:t>
      </w:r>
    </w:p>
    <w:p w14:paraId="2A552B2F" w14:textId="77777777" w:rsidR="0017720F" w:rsidRPr="007A0E19" w:rsidRDefault="0017720F" w:rsidP="00A2585A">
      <w:pPr>
        <w:spacing w:after="0" w:line="240" w:lineRule="auto"/>
        <w:ind w:right="-567"/>
        <w:jc w:val="both"/>
        <w:rPr>
          <w:rFonts w:ascii="Constantia" w:hAnsi="Constantia" w:cs="Constantia"/>
          <w:sz w:val="20"/>
          <w:szCs w:val="20"/>
          <w:lang w:eastAsia="hu-HU"/>
        </w:rPr>
      </w:pPr>
    </w:p>
    <w:p w14:paraId="206683D7" w14:textId="6AF23FD8" w:rsidR="009F0AEF" w:rsidRPr="00850D0C" w:rsidRDefault="00F7024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u w:val="single"/>
          <w:lang w:eastAsia="hu-HU"/>
        </w:rPr>
      </w:pPr>
      <w:r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>Az i</w:t>
      </w:r>
      <w:r w:rsidR="009F0AEF"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>ngatlan</w:t>
      </w:r>
      <w:r w:rsidR="00562B68">
        <w:rPr>
          <w:rFonts w:ascii="Constantia" w:hAnsi="Constantia" w:cs="Constantia"/>
          <w:sz w:val="24"/>
          <w:szCs w:val="24"/>
          <w:u w:val="single"/>
          <w:lang w:eastAsia="hu-HU"/>
        </w:rPr>
        <w:t>ok</w:t>
      </w:r>
      <w:r w:rsidR="009F0AEF" w:rsidRPr="00850D0C">
        <w:rPr>
          <w:rFonts w:ascii="Constantia" w:hAnsi="Constantia" w:cs="Constantia"/>
          <w:sz w:val="24"/>
          <w:szCs w:val="24"/>
          <w:u w:val="single"/>
          <w:lang w:eastAsia="hu-HU"/>
        </w:rPr>
        <w:t xml:space="preserve"> adatai:</w:t>
      </w:r>
    </w:p>
    <w:p w14:paraId="5B522BD8" w14:textId="7244E368" w:rsidR="00685917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0" w:name="_Hlk150507356"/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Eger,</w:t>
      </w:r>
      <w:bookmarkStart w:id="1" w:name="_Hlk168999424"/>
      <w:r w:rsidR="00562B68" w:rsidRPr="00562B68">
        <w:t xml:space="preserve"> </w:t>
      </w:r>
      <w:r w:rsidR="00562B68" w:rsidRPr="00562B6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Széchenyi. u. 21. </w:t>
      </w:r>
      <w:r w:rsidR="00562B68" w:rsidRPr="000F618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sz. alatt</w:t>
      </w:r>
      <w:r w:rsidR="000F6187" w:rsidRPr="000F618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található</w:t>
      </w:r>
      <w:r w:rsidR="00562B68" w:rsidRPr="00562B6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562B68" w:rsidRPr="00562B6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17 </w:t>
      </w:r>
      <w:bookmarkEnd w:id="1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8664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nagyságú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 w:rsidR="00EB44D1" w:rsidRPr="00EB44D1">
        <w:rPr>
          <w:rFonts w:ascii="Constantia" w:eastAsia="Times New Roman" w:hAnsi="Constantia" w:cs="Times New Roman"/>
          <w:sz w:val="24"/>
          <w:szCs w:val="24"/>
          <w:lang w:eastAsia="hu-HU"/>
        </w:rPr>
        <w:t>4610/1/A/2</w:t>
      </w:r>
      <w:r w:rsidR="00F16A98" w:rsidRPr="00F16A9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CA624A">
        <w:rPr>
          <w:rFonts w:ascii="Constantia" w:eastAsia="Times New Roman" w:hAnsi="Constantia" w:cs="Times New Roman"/>
          <w:sz w:val="24"/>
          <w:szCs w:val="24"/>
          <w:lang w:eastAsia="hu-HU"/>
        </w:rPr>
        <w:t>– volt ingatlanközvetítő</w:t>
      </w:r>
      <w:r w:rsidR="0079365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iroda</w:t>
      </w:r>
    </w:p>
    <w:p w14:paraId="7A68D369" w14:textId="05E26353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2" w:name="_Hlk150507520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proofErr w:type="gram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4E6118" w:rsidRPr="004E6118">
        <w:rPr>
          <w:rFonts w:ascii="Constantia" w:eastAsia="Times New Roman" w:hAnsi="Constantia" w:cs="Times New Roman"/>
          <w:sz w:val="24"/>
          <w:szCs w:val="24"/>
          <w:lang w:eastAsia="hu-HU"/>
        </w:rPr>
        <w:t>8.400.000,- Ft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14:paraId="22834A19" w14:textId="62810115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4E6118">
        <w:rPr>
          <w:rFonts w:ascii="Constantia" w:eastAsia="Times New Roman" w:hAnsi="Constantia" w:cs="Times New Roman"/>
          <w:sz w:val="24"/>
          <w:szCs w:val="24"/>
          <w:lang w:eastAsia="hu-HU"/>
        </w:rPr>
        <w:t>9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85F7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07B0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gramStart"/>
      <w:r w:rsidR="00985F77">
        <w:rPr>
          <w:rFonts w:ascii="Constantia" w:eastAsia="Times New Roman" w:hAnsi="Constantia" w:cs="Times New Roman"/>
          <w:sz w:val="24"/>
          <w:szCs w:val="24"/>
          <w:lang w:eastAsia="hu-HU"/>
        </w:rPr>
        <w:t>756.000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21BE6ABD" w14:textId="69A7E5D2" w:rsidR="00685917" w:rsidRPr="00B1001D" w:rsidRDefault="00685917" w:rsidP="0068591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nettó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  </w:t>
      </w:r>
      <w:proofErr w:type="gramStart"/>
      <w:r w:rsidR="00985F77">
        <w:rPr>
          <w:rFonts w:ascii="Constantia" w:eastAsia="Times New Roman" w:hAnsi="Constantia" w:cs="Times New Roman"/>
          <w:sz w:val="24"/>
          <w:szCs w:val="24"/>
          <w:lang w:eastAsia="hu-HU"/>
        </w:rPr>
        <w:t>189.000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Ft</w:t>
      </w:r>
    </w:p>
    <w:bookmarkEnd w:id="0"/>
    <w:bookmarkEnd w:id="2"/>
    <w:p w14:paraId="77C17B6E" w14:textId="77777777" w:rsidR="008F08CD" w:rsidRDefault="008F08CD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632FDE7D" w14:textId="0894BA5A" w:rsidR="00745A4F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bookmarkStart w:id="3" w:name="_Hlk175561293"/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 xml:space="preserve">Eger, </w:t>
      </w:r>
      <w:r w:rsidR="004E611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Hadnagy u. 5</w:t>
      </w:r>
      <w:r w:rsidRPr="00D36B3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D36B39">
        <w:t xml:space="preserve"> </w:t>
      </w:r>
      <w:r w:rsidRPr="00AA2CC5">
        <w:rPr>
          <w:rFonts w:ascii="Constantia" w:eastAsia="Times New Roman" w:hAnsi="Constantia" w:cs="Times New Roman"/>
          <w:sz w:val="24"/>
          <w:szCs w:val="24"/>
          <w:lang w:eastAsia="hu-HU"/>
        </w:rPr>
        <w:t>sz. alatt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található</w:t>
      </w:r>
      <w:r w:rsidRPr="00D36B3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C8781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77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C8781B" w:rsidRPr="00C8781B">
        <w:rPr>
          <w:rFonts w:ascii="Constantia" w:eastAsia="Times New Roman" w:hAnsi="Constantia" w:cs="Times New Roman"/>
          <w:sz w:val="24"/>
          <w:szCs w:val="24"/>
          <w:lang w:eastAsia="hu-HU"/>
        </w:rPr>
        <w:t>6415/C/2</w:t>
      </w:r>
      <w:r w:rsidR="00C8781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  <w:r w:rsidR="00272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– volt cukrászda</w:t>
      </w:r>
    </w:p>
    <w:p w14:paraId="3E775A0C" w14:textId="2C8B5A6F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proofErr w:type="gram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27201D" w:rsidRPr="0027201D">
        <w:rPr>
          <w:rFonts w:ascii="Constantia" w:eastAsia="Times New Roman" w:hAnsi="Constantia" w:cs="Times New Roman"/>
          <w:sz w:val="24"/>
          <w:szCs w:val="24"/>
          <w:lang w:eastAsia="hu-HU"/>
        </w:rPr>
        <w:t>31</w:t>
      </w:r>
      <w:r w:rsidR="0027201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27201D" w:rsidRPr="0027201D">
        <w:rPr>
          <w:rFonts w:ascii="Constantia" w:eastAsia="Times New Roman" w:hAnsi="Constantia" w:cs="Times New Roman"/>
          <w:sz w:val="24"/>
          <w:szCs w:val="24"/>
          <w:lang w:eastAsia="hu-HU"/>
        </w:rPr>
        <w:t>600</w:t>
      </w:r>
      <w:r w:rsidR="0027201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27201D" w:rsidRPr="0027201D"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14:paraId="03C642C6" w14:textId="2AD3BD82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>7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gramStart"/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>2.212.000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44BC329B" w14:textId="2A7BAD44" w:rsidR="00745A4F" w:rsidRPr="00B1001D" w:rsidRDefault="00745A4F" w:rsidP="00745A4F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(nettó)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</w:t>
      </w:r>
      <w:proofErr w:type="gramStart"/>
      <w:r w:rsidR="00BB50BD">
        <w:rPr>
          <w:rFonts w:ascii="Constantia" w:eastAsia="Times New Roman" w:hAnsi="Constantia" w:cs="Times New Roman"/>
          <w:sz w:val="24"/>
          <w:szCs w:val="24"/>
          <w:lang w:eastAsia="hu-HU"/>
        </w:rPr>
        <w:t>553.000</w:t>
      </w:r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bookmarkEnd w:id="3"/>
    <w:p w14:paraId="0054A4E7" w14:textId="77777777" w:rsidR="00745A4F" w:rsidRDefault="00745A4F" w:rsidP="00E617E4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74DE4CC8" w14:textId="14553EBD" w:rsidR="00B546BE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Hadnagy u. 5</w:t>
      </w:r>
      <w:r w:rsidRPr="00D36B3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D36B39">
        <w:t xml:space="preserve"> </w:t>
      </w:r>
      <w:r w:rsidRPr="00AA2CC5">
        <w:rPr>
          <w:rFonts w:ascii="Constantia" w:eastAsia="Times New Roman" w:hAnsi="Constantia" w:cs="Times New Roman"/>
          <w:sz w:val="24"/>
          <w:szCs w:val="24"/>
          <w:lang w:eastAsia="hu-HU"/>
        </w:rPr>
        <w:t>sz. alatt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található</w:t>
      </w:r>
      <w:r w:rsidRPr="00D36B3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6366A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80</w:t>
      </w:r>
      <w:r w:rsidRPr="00D36B3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6366AB" w:rsidRPr="006366A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6415/B/2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  <w:r w:rsidR="00C8781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– volt cukrászműhely</w:t>
      </w:r>
    </w:p>
    <w:p w14:paraId="0F348D38" w14:textId="0198D648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ingatlan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forgalmi 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értéke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proofErr w:type="gram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6366AB" w:rsidRPr="006366AB">
        <w:rPr>
          <w:rFonts w:ascii="Constantia" w:eastAsia="Times New Roman" w:hAnsi="Constantia" w:cs="Times New Roman"/>
          <w:sz w:val="24"/>
          <w:szCs w:val="24"/>
          <w:lang w:eastAsia="hu-HU"/>
        </w:rPr>
        <w:t>28</w:t>
      </w:r>
      <w:r w:rsidR="006366A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6366AB" w:rsidRPr="006366AB">
        <w:rPr>
          <w:rFonts w:ascii="Constantia" w:eastAsia="Times New Roman" w:hAnsi="Constantia" w:cs="Times New Roman"/>
          <w:sz w:val="24"/>
          <w:szCs w:val="24"/>
          <w:lang w:eastAsia="hu-HU"/>
        </w:rPr>
        <w:t>400</w:t>
      </w:r>
      <w:r w:rsidR="006366A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6366AB" w:rsidRPr="006366AB"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14:paraId="6E1A5ADB" w14:textId="453AADF0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nettó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bérleti díj </w:t>
      </w:r>
      <w:r w:rsidR="00355D1B">
        <w:rPr>
          <w:rFonts w:ascii="Constantia" w:eastAsia="Times New Roman" w:hAnsi="Constantia" w:cs="Times New Roman"/>
          <w:sz w:val="24"/>
          <w:szCs w:val="24"/>
          <w:lang w:eastAsia="hu-HU"/>
        </w:rPr>
        <w:t>7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55D1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proofErr w:type="gramStart"/>
      <w:r w:rsidR="0095434D">
        <w:rPr>
          <w:rFonts w:ascii="Constantia" w:eastAsia="Times New Roman" w:hAnsi="Constantia" w:cs="Times New Roman"/>
          <w:sz w:val="24"/>
          <w:szCs w:val="24"/>
          <w:lang w:eastAsia="hu-HU"/>
        </w:rPr>
        <w:t>1.988.000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041C88A3" w14:textId="406EE6C3" w:rsidR="00B546BE" w:rsidRPr="00B1001D" w:rsidRDefault="00B546BE" w:rsidP="00B546B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F27FE">
        <w:rPr>
          <w:rFonts w:ascii="Constantia" w:eastAsia="Times New Roman" w:hAnsi="Constantia" w:cs="Times New Roman"/>
          <w:sz w:val="24"/>
          <w:szCs w:val="24"/>
          <w:lang w:eastAsia="hu-HU"/>
        </w:rPr>
        <w:t>(nettó)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5434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</w:t>
      </w:r>
      <w:proofErr w:type="gramStart"/>
      <w:r w:rsidR="0095434D">
        <w:rPr>
          <w:rFonts w:ascii="Constantia" w:eastAsia="Times New Roman" w:hAnsi="Constantia" w:cs="Times New Roman"/>
          <w:sz w:val="24"/>
          <w:szCs w:val="24"/>
          <w:lang w:eastAsia="hu-HU"/>
        </w:rPr>
        <w:t>497.000</w:t>
      </w:r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,-</w:t>
      </w:r>
      <w:proofErr w:type="gramEnd"/>
      <w:r w:rsidRPr="00C6101B">
        <w:rPr>
          <w:rFonts w:ascii="Constantia" w:eastAsia="Times New Roman" w:hAnsi="Constantia" w:cs="Times New Roman"/>
          <w:sz w:val="24"/>
          <w:szCs w:val="24"/>
          <w:lang w:eastAsia="hu-HU"/>
        </w:rPr>
        <w:t>Ft</w:t>
      </w:r>
    </w:p>
    <w:p w14:paraId="2CC9956B" w14:textId="77777777" w:rsidR="00B546BE" w:rsidRDefault="00B546BE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584818B7" w14:textId="77777777" w:rsidR="000F6187" w:rsidRDefault="00F8681F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A versenyeztetési eljárás lefolytatását a Rendelet szabályozza. Licitálni a bérleti díjra lehet, mely évente a fogyasztói árindex mértékével megegyező mértékben emelkedik. A bérleti időtartamot </w:t>
      </w:r>
      <w:r w:rsidR="00D2705C">
        <w:rPr>
          <w:rFonts w:ascii="Constantia" w:hAnsi="Constantia" w:cs="Constantia"/>
          <w:sz w:val="24"/>
          <w:szCs w:val="24"/>
          <w:lang w:eastAsia="hu-HU"/>
        </w:rPr>
        <w:t>5</w:t>
      </w: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 év</w:t>
      </w:r>
      <w:r w:rsidR="00D2705C">
        <w:rPr>
          <w:rFonts w:ascii="Constantia" w:hAnsi="Constantia" w:cs="Constantia"/>
          <w:sz w:val="24"/>
          <w:szCs w:val="24"/>
          <w:lang w:eastAsia="hu-HU"/>
        </w:rPr>
        <w:t>ben</w:t>
      </w:r>
      <w:r w:rsidRPr="00F8681F">
        <w:rPr>
          <w:rFonts w:ascii="Constantia" w:hAnsi="Constantia" w:cs="Constantia"/>
          <w:sz w:val="24"/>
          <w:szCs w:val="24"/>
          <w:lang w:eastAsia="hu-HU"/>
        </w:rPr>
        <w:t xml:space="preserve"> határozzuk meg.</w:t>
      </w:r>
      <w:r w:rsidR="000F6187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14:paraId="28BBFD71" w14:textId="326498D6" w:rsidR="00F8681F" w:rsidRDefault="000F6187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0F6187">
        <w:rPr>
          <w:rFonts w:ascii="Constantia" w:hAnsi="Constantia" w:cs="Constantia"/>
          <w:sz w:val="24"/>
          <w:szCs w:val="24"/>
          <w:lang w:eastAsia="hu-HU"/>
        </w:rPr>
        <w:t>Az eljárás nyilvános, valamennyi ajánlattevő számára egyenlő esélyt kívánunk teremteni a szükséges információk nyújtásával a megalapozott licitálásra.</w:t>
      </w:r>
    </w:p>
    <w:p w14:paraId="67A35A0D" w14:textId="77777777" w:rsidR="00F8681F" w:rsidRDefault="00F8681F" w:rsidP="00A2585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2EA293AE" w14:textId="525576D1" w:rsidR="00336282" w:rsidRPr="00336282" w:rsidRDefault="0033628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336282">
        <w:rPr>
          <w:rFonts w:ascii="Constantia" w:hAnsi="Constantia" w:cs="Constantia"/>
          <w:sz w:val="24"/>
          <w:szCs w:val="24"/>
          <w:lang w:eastAsia="hu-HU"/>
        </w:rPr>
        <w:t>A Rendelet 5.§</w:t>
      </w:r>
      <w:r w:rsidR="00590722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336282">
        <w:rPr>
          <w:rFonts w:ascii="Constantia" w:hAnsi="Constantia" w:cs="Constantia"/>
          <w:sz w:val="24"/>
          <w:szCs w:val="24"/>
          <w:lang w:eastAsia="hu-HU"/>
        </w:rPr>
        <w:t>(5) bekezdé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se alapján </w:t>
      </w:r>
      <w:r w:rsidR="00A432DC" w:rsidRPr="00A432DC">
        <w:rPr>
          <w:rFonts w:ascii="Constantia" w:hAnsi="Constantia" w:cs="Constantia"/>
          <w:sz w:val="24"/>
          <w:szCs w:val="24"/>
          <w:lang w:eastAsia="hu-HU"/>
        </w:rPr>
        <w:t xml:space="preserve">nem lakáscélú helyiség bérbeadása esetén </w:t>
      </w:r>
      <w:r>
        <w:rPr>
          <w:rFonts w:ascii="Constantia" w:hAnsi="Constantia" w:cs="Constantia"/>
          <w:sz w:val="24"/>
          <w:szCs w:val="24"/>
          <w:lang w:eastAsia="hu-HU"/>
        </w:rPr>
        <w:t>a</w:t>
      </w:r>
      <w:r w:rsidRPr="00336282">
        <w:rPr>
          <w:rFonts w:ascii="Constantia" w:hAnsi="Constantia" w:cs="Constantia"/>
          <w:sz w:val="24"/>
          <w:szCs w:val="24"/>
          <w:lang w:eastAsia="hu-HU"/>
        </w:rPr>
        <w:t xml:space="preserve"> Városgazdálkodási Bizottság állapí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tja meg </w:t>
      </w:r>
      <w:r w:rsidR="00A432DC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Pr="00336282">
        <w:rPr>
          <w:rFonts w:ascii="Constantia" w:hAnsi="Constantia" w:cs="Constantia"/>
          <w:sz w:val="24"/>
          <w:szCs w:val="24"/>
          <w:lang w:eastAsia="hu-HU"/>
        </w:rPr>
        <w:t>bérbeadás feltételeit</w:t>
      </w:r>
      <w:r w:rsidR="00E96114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25C96A3E" w14:textId="77777777" w:rsidR="009F0AEF" w:rsidRPr="00B1001D" w:rsidRDefault="009F0AEF" w:rsidP="00A2585A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lang w:eastAsia="hu-HU"/>
        </w:rPr>
        <w:t>Kérem a Tisztelt Bizottságot, hogy</w:t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fogadja el a döntési javaslat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ot.</w:t>
      </w:r>
    </w:p>
    <w:p w14:paraId="3AFD877E" w14:textId="77777777" w:rsidR="009F0AEF" w:rsidRDefault="009F0AEF" w:rsidP="00A2585A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52F00FE0" w14:textId="2EDD6245" w:rsidR="008C0C6A" w:rsidRDefault="009F0AEF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Eger, </w:t>
      </w:r>
      <w:r w:rsidR="00656C5B">
        <w:rPr>
          <w:rFonts w:ascii="Constantia" w:hAnsi="Constantia" w:cs="Constantia"/>
          <w:sz w:val="24"/>
          <w:szCs w:val="24"/>
          <w:lang w:eastAsia="hu-HU"/>
        </w:rPr>
        <w:t>2024. 0</w:t>
      </w:r>
      <w:r w:rsidR="004E6118">
        <w:rPr>
          <w:rFonts w:ascii="Constantia" w:hAnsi="Constantia" w:cs="Constantia"/>
          <w:sz w:val="24"/>
          <w:szCs w:val="24"/>
          <w:lang w:eastAsia="hu-HU"/>
        </w:rPr>
        <w:t>8</w:t>
      </w:r>
      <w:r w:rsidR="00DB2AAC">
        <w:rPr>
          <w:rFonts w:ascii="Constantia" w:hAnsi="Constantia" w:cs="Constantia"/>
          <w:sz w:val="24"/>
          <w:szCs w:val="24"/>
          <w:lang w:eastAsia="hu-HU"/>
        </w:rPr>
        <w:t>.</w:t>
      </w:r>
      <w:r w:rsidR="00E617E4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4E6118">
        <w:rPr>
          <w:rFonts w:ascii="Constantia" w:hAnsi="Constantia" w:cs="Constantia"/>
          <w:sz w:val="24"/>
          <w:szCs w:val="24"/>
          <w:lang w:eastAsia="hu-HU"/>
        </w:rPr>
        <w:t>26</w:t>
      </w:r>
      <w:r w:rsidR="00E617E4">
        <w:rPr>
          <w:rFonts w:ascii="Constantia" w:hAnsi="Constantia" w:cs="Constantia"/>
          <w:sz w:val="24"/>
          <w:szCs w:val="24"/>
          <w:lang w:eastAsia="hu-HU"/>
        </w:rPr>
        <w:t>.</w:t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</w:p>
    <w:p w14:paraId="5E9DEF99" w14:textId="77777777" w:rsidR="0002599F" w:rsidRDefault="0002599F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4FA457D0" w14:textId="77777777" w:rsidR="00590722" w:rsidRDefault="00590722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3D5B39CB" w14:textId="77777777" w:rsidR="009F0AEF" w:rsidRPr="00B1001D" w:rsidRDefault="008C0C6A" w:rsidP="00A2585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ab/>
      </w:r>
      <w:r w:rsidR="00386B02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SÓS TAMÁS</w:t>
      </w:r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 xml:space="preserve"> </w:t>
      </w:r>
      <w:proofErr w:type="spellStart"/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sk</w:t>
      </w:r>
      <w:proofErr w:type="spellEnd"/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.</w:t>
      </w:r>
    </w:p>
    <w:p w14:paraId="6FC4E826" w14:textId="77777777" w:rsidR="009F0AEF" w:rsidRPr="00B1001D" w:rsidRDefault="009F0AEF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720C13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         Városgazdálkodási Bizottság elnöke</w:t>
      </w:r>
    </w:p>
    <w:p w14:paraId="700AFDFA" w14:textId="77777777" w:rsidR="009F0AEF" w:rsidRPr="00B1001D" w:rsidRDefault="009F0AEF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8"/>
          <w:szCs w:val="28"/>
          <w:u w:val="single"/>
          <w:lang w:eastAsia="hu-HU"/>
        </w:rPr>
      </w:pPr>
    </w:p>
    <w:p w14:paraId="70BE498B" w14:textId="266F22BE" w:rsidR="00B835B5" w:rsidRDefault="00B835B5" w:rsidP="00A2585A">
      <w:pPr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br w:type="page"/>
      </w:r>
    </w:p>
    <w:p w14:paraId="6E0AD032" w14:textId="77777777" w:rsidR="00600D2A" w:rsidRPr="00600D2A" w:rsidRDefault="00600D2A" w:rsidP="00A2585A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lastRenderedPageBreak/>
        <w:t>Bizottsági döntés:</w:t>
      </w:r>
    </w:p>
    <w:p w14:paraId="2FE1EFA6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Városgazdálkodási Bizottság 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Közgyűlés által átruházott hatáskörében eljárva </w:t>
      </w:r>
      <w:proofErr w:type="gramStart"/>
      <w:r>
        <w:rPr>
          <w:rFonts w:ascii="Constantia" w:hAnsi="Constantia" w:cs="Constantia"/>
          <w:b/>
          <w:bCs/>
          <w:sz w:val="24"/>
          <w:szCs w:val="24"/>
          <w:lang w:eastAsia="hu-HU"/>
        </w:rPr>
        <w:t>hoz döntést</w:t>
      </w:r>
      <w:proofErr w:type="gramEnd"/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önkormányzat tulajdonában lévő nem lakás célú helyiség nyílt versenyeztetés útján történő bérbeadására vonatkozó alábbi pályázati felhívás közzétételével: </w:t>
      </w:r>
    </w:p>
    <w:p w14:paraId="09B372EC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444C8361" w14:textId="10F9934F" w:rsidR="00B12622" w:rsidRPr="00600D2A" w:rsidRDefault="00B12622" w:rsidP="00A2585A">
      <w:pPr>
        <w:spacing w:after="120" w:line="240" w:lineRule="auto"/>
        <w:ind w:left="360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meghirdeti az Önkormányzat tulajdonában lévő nem lakás célú helyiség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</w:t>
      </w:r>
      <w:r w:rsidR="006971BE">
        <w:rPr>
          <w:rFonts w:ascii="Constantia" w:hAnsi="Constantia" w:cs="Constantia"/>
          <w:b/>
          <w:bCs/>
          <w:sz w:val="24"/>
          <w:szCs w:val="24"/>
          <w:lang w:eastAsia="hu-HU"/>
        </w:rPr>
        <w:t>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nyílt versenyeztetési eljárás útján történő bérbeadás</w:t>
      </w:r>
      <w:r w:rsidR="004724EE">
        <w:rPr>
          <w:rFonts w:ascii="Constantia" w:hAnsi="Constantia" w:cs="Constantia"/>
          <w:b/>
          <w:bCs/>
          <w:sz w:val="24"/>
          <w:szCs w:val="24"/>
          <w:lang w:eastAsia="hu-HU"/>
        </w:rPr>
        <w:t>át</w:t>
      </w:r>
      <w:r w:rsidR="005231D9" w:rsidRPr="005231D9">
        <w:t xml:space="preserve"> </w:t>
      </w:r>
      <w:r w:rsidR="005231D9" w:rsidRPr="005231D9">
        <w:rPr>
          <w:rFonts w:ascii="Constantia" w:hAnsi="Constantia" w:cs="Constantia"/>
          <w:b/>
          <w:bCs/>
          <w:sz w:val="24"/>
          <w:szCs w:val="24"/>
          <w:lang w:eastAsia="hu-HU"/>
        </w:rPr>
        <w:t>Eger MJV Közgyűlésének az önkormányzat vagyonáról és a vagyongazdálkodásról szóló 33/2022 (XI.25) önkormányzati rendelete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1B660B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(a továbbiakban Rendelet)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alapján az alábbiak szerint: </w:t>
      </w:r>
    </w:p>
    <w:p w14:paraId="5C1D3E5A" w14:textId="6DA033C8" w:rsidR="00B12622" w:rsidRPr="00600D2A" w:rsidRDefault="00B12622" w:rsidP="00F644C1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Eger Megyei Jogú Város Önkormányzatának megbízása alapján az EVAT Zrt. </w:t>
      </w:r>
      <w:r w:rsidR="00B546BE" w:rsidRPr="00B546BE">
        <w:rPr>
          <w:rFonts w:ascii="Constantia" w:hAnsi="Constantia" w:cs="Constantia"/>
          <w:b/>
          <w:bCs/>
          <w:sz w:val="24"/>
          <w:szCs w:val="24"/>
          <w:lang w:eastAsia="hu-HU"/>
        </w:rPr>
        <w:t>2024. szeptember 18</w:t>
      </w:r>
      <w:r w:rsidR="00750E6D">
        <w:rPr>
          <w:rFonts w:ascii="Constantia" w:hAnsi="Constantia" w:cs="Constantia"/>
          <w:b/>
          <w:bCs/>
          <w:sz w:val="24"/>
          <w:szCs w:val="24"/>
          <w:lang w:eastAsia="hu-HU"/>
        </w:rPr>
        <w:t>-</w:t>
      </w:r>
      <w:r w:rsidR="00A3261D">
        <w:rPr>
          <w:rFonts w:ascii="Constantia" w:hAnsi="Constantia" w:cs="Constantia"/>
          <w:b/>
          <w:bCs/>
          <w:sz w:val="24"/>
          <w:szCs w:val="24"/>
          <w:lang w:eastAsia="hu-HU"/>
        </w:rPr>
        <w:t>á</w:t>
      </w:r>
      <w:r w:rsidR="00750E6D">
        <w:rPr>
          <w:rFonts w:ascii="Constantia" w:hAnsi="Constantia" w:cs="Constantia"/>
          <w:b/>
          <w:bCs/>
          <w:sz w:val="24"/>
          <w:szCs w:val="24"/>
          <w:lang w:eastAsia="hu-HU"/>
        </w:rPr>
        <w:t>n</w:t>
      </w:r>
      <w:r w:rsidR="004501D8" w:rsidRPr="004501D8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F644C1">
        <w:rPr>
          <w:rFonts w:ascii="Constantia" w:hAnsi="Constantia" w:cs="Constantia"/>
          <w:b/>
          <w:bCs/>
          <w:sz w:val="24"/>
          <w:szCs w:val="24"/>
          <w:lang w:eastAsia="hu-HU"/>
        </w:rPr>
        <w:t>10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00 órakor nyílt versenyeztetés útján bérbe kívánja adni az</w:t>
      </w:r>
      <w:r w:rsidR="00F644C1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C35F80">
        <w:rPr>
          <w:rFonts w:ascii="Constantia" w:hAnsi="Constantia" w:cs="Constantia"/>
          <w:b/>
          <w:bCs/>
          <w:sz w:val="24"/>
          <w:szCs w:val="24"/>
          <w:lang w:eastAsia="hu-HU"/>
        </w:rPr>
        <w:t>ö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nkormányzati tulajdonban lévő 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alábbi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nem lakás célú helyisége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>ke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t</w:t>
      </w:r>
      <w:r w:rsidR="00067504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</w:p>
    <w:p w14:paraId="68EDF9C1" w14:textId="77777777" w:rsidR="00B12622" w:rsidRPr="00600D2A" w:rsidRDefault="00B12622" w:rsidP="00A2585A">
      <w:pPr>
        <w:spacing w:after="0" w:line="240" w:lineRule="auto"/>
        <w:ind w:right="-567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C935302" w14:textId="77777777" w:rsidR="00B12622" w:rsidRPr="00DB7377" w:rsidRDefault="00B12622" w:rsidP="00A2585A">
      <w:pPr>
        <w:spacing w:after="120" w:line="240" w:lineRule="auto"/>
        <w:jc w:val="right"/>
        <w:rPr>
          <w:rFonts w:ascii="Constantia" w:hAnsi="Constantia" w:cs="Constantia"/>
          <w:b/>
          <w:bCs/>
          <w:sz w:val="20"/>
          <w:szCs w:val="20"/>
          <w:lang w:eastAsia="hu-HU"/>
        </w:rPr>
      </w:pPr>
      <w:r w:rsidRPr="00DB7377">
        <w:rPr>
          <w:rFonts w:ascii="Constantia" w:hAnsi="Constantia" w:cs="Constantia"/>
          <w:b/>
          <w:bCs/>
          <w:sz w:val="20"/>
          <w:szCs w:val="20"/>
          <w:lang w:eastAsia="hu-HU"/>
        </w:rPr>
        <w:t>(összegek Ft-ban értendők)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415"/>
        <w:gridCol w:w="1486"/>
        <w:gridCol w:w="901"/>
        <w:gridCol w:w="1230"/>
        <w:gridCol w:w="1202"/>
        <w:gridCol w:w="1279"/>
      </w:tblGrid>
      <w:tr w:rsidR="007B44BB" w:rsidRPr="00C75D4C" w14:paraId="050D103C" w14:textId="77777777" w:rsidTr="00590722">
        <w:tc>
          <w:tcPr>
            <w:tcW w:w="1985" w:type="dxa"/>
            <w:shd w:val="clear" w:color="auto" w:fill="auto"/>
          </w:tcPr>
          <w:p w14:paraId="1E6A8369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77400A37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Cím</w:t>
            </w:r>
          </w:p>
        </w:tc>
        <w:tc>
          <w:tcPr>
            <w:tcW w:w="1415" w:type="dxa"/>
            <w:shd w:val="clear" w:color="auto" w:fill="auto"/>
          </w:tcPr>
          <w:p w14:paraId="6ED4CD39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74D1FD9D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Hrsz.</w:t>
            </w:r>
          </w:p>
        </w:tc>
        <w:tc>
          <w:tcPr>
            <w:tcW w:w="1486" w:type="dxa"/>
            <w:shd w:val="clear" w:color="auto" w:fill="auto"/>
          </w:tcPr>
          <w:p w14:paraId="36FB5E41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645BC4F1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Funkció</w:t>
            </w:r>
          </w:p>
        </w:tc>
        <w:tc>
          <w:tcPr>
            <w:tcW w:w="901" w:type="dxa"/>
            <w:shd w:val="clear" w:color="auto" w:fill="auto"/>
          </w:tcPr>
          <w:p w14:paraId="2F9F4FE2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0DC84E06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proofErr w:type="spellStart"/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Alapte-rület</w:t>
            </w:r>
            <w:proofErr w:type="spellEnd"/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 xml:space="preserve"> m2</w:t>
            </w:r>
          </w:p>
        </w:tc>
        <w:tc>
          <w:tcPr>
            <w:tcW w:w="1230" w:type="dxa"/>
            <w:shd w:val="clear" w:color="auto" w:fill="auto"/>
          </w:tcPr>
          <w:p w14:paraId="5865E324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Induló éves bérleti díj (nettó ár</w:t>
            </w:r>
            <w:r w:rsidRPr="00C75D4C">
              <w:rPr>
                <w:rFonts w:ascii="Constantia" w:hAnsi="Constantia" w:cs="Constantia"/>
                <w:sz w:val="20"/>
                <w:szCs w:val="20"/>
              </w:rPr>
              <w:t>)</w:t>
            </w:r>
          </w:p>
        </w:tc>
        <w:tc>
          <w:tcPr>
            <w:tcW w:w="1202" w:type="dxa"/>
            <w:shd w:val="clear" w:color="auto" w:fill="auto"/>
          </w:tcPr>
          <w:p w14:paraId="57C7C74D" w14:textId="77777777" w:rsidR="007B44BB" w:rsidRPr="00C75D4C" w:rsidRDefault="007B44BB" w:rsidP="00835942">
            <w:pPr>
              <w:tabs>
                <w:tab w:val="left" w:pos="556"/>
              </w:tabs>
              <w:spacing w:after="120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</w:p>
          <w:p w14:paraId="2635AC0B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Pályázati biztosíték</w:t>
            </w:r>
          </w:p>
        </w:tc>
        <w:tc>
          <w:tcPr>
            <w:tcW w:w="1279" w:type="dxa"/>
            <w:shd w:val="clear" w:color="auto" w:fill="auto"/>
          </w:tcPr>
          <w:p w14:paraId="7415D804" w14:textId="77777777" w:rsidR="007B44BB" w:rsidRPr="00C75D4C" w:rsidRDefault="007B44BB" w:rsidP="00835942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75D4C">
              <w:rPr>
                <w:rFonts w:ascii="Constantia" w:hAnsi="Constantia" w:cs="Constantia"/>
                <w:b/>
                <w:bCs/>
                <w:sz w:val="20"/>
                <w:szCs w:val="20"/>
              </w:rPr>
              <w:t>Bérleti jogviszony időtartam (év)</w:t>
            </w:r>
          </w:p>
        </w:tc>
      </w:tr>
      <w:tr w:rsidR="00602AE5" w:rsidRPr="00C75D4C" w14:paraId="5D51EB13" w14:textId="77777777" w:rsidTr="00590722">
        <w:tc>
          <w:tcPr>
            <w:tcW w:w="1985" w:type="dxa"/>
            <w:shd w:val="clear" w:color="auto" w:fill="auto"/>
          </w:tcPr>
          <w:p w14:paraId="03705A9C" w14:textId="334DF04C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Széchenyi u. 21.</w:t>
            </w:r>
          </w:p>
        </w:tc>
        <w:tc>
          <w:tcPr>
            <w:tcW w:w="1415" w:type="dxa"/>
            <w:shd w:val="clear" w:color="auto" w:fill="auto"/>
          </w:tcPr>
          <w:p w14:paraId="0850C5C7" w14:textId="2264A100" w:rsidR="00602AE5" w:rsidRPr="009F0F47" w:rsidRDefault="00EB44D1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bookmarkStart w:id="4" w:name="_Hlk175562562"/>
            <w:r>
              <w:rPr>
                <w:rFonts w:ascii="Constantia" w:hAnsi="Constantia"/>
                <w:b/>
                <w:sz w:val="20"/>
                <w:szCs w:val="20"/>
              </w:rPr>
              <w:t>4610</w:t>
            </w:r>
            <w:r w:rsidR="00602AE5" w:rsidRPr="009F0F47">
              <w:rPr>
                <w:rFonts w:ascii="Constantia" w:hAnsi="Constantia"/>
                <w:b/>
                <w:sz w:val="20"/>
                <w:szCs w:val="20"/>
              </w:rPr>
              <w:t>/1/A/2</w:t>
            </w:r>
            <w:bookmarkEnd w:id="4"/>
          </w:p>
        </w:tc>
        <w:tc>
          <w:tcPr>
            <w:tcW w:w="1486" w:type="dxa"/>
            <w:shd w:val="clear" w:color="auto" w:fill="auto"/>
          </w:tcPr>
          <w:p w14:paraId="1DC01220" w14:textId="6E5306D6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üzlet</w:t>
            </w:r>
          </w:p>
        </w:tc>
        <w:tc>
          <w:tcPr>
            <w:tcW w:w="901" w:type="dxa"/>
            <w:shd w:val="clear" w:color="auto" w:fill="auto"/>
          </w:tcPr>
          <w:p w14:paraId="6C841D41" w14:textId="0BAF3DD8" w:rsidR="00602AE5" w:rsidRPr="009F0F47" w:rsidRDefault="00B546BE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30" w:type="dxa"/>
            <w:shd w:val="clear" w:color="auto" w:fill="auto"/>
          </w:tcPr>
          <w:p w14:paraId="23633955" w14:textId="17800436" w:rsidR="00602AE5" w:rsidRPr="009F0F47" w:rsidRDefault="00112D2C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proofErr w:type="gramStart"/>
            <w:r w:rsidRPr="00112D2C">
              <w:rPr>
                <w:rFonts w:ascii="Constantia" w:hAnsi="Constantia" w:cs="Constantia"/>
                <w:b/>
                <w:bCs/>
                <w:sz w:val="20"/>
                <w:szCs w:val="20"/>
              </w:rPr>
              <w:t>756.000</w:t>
            </w:r>
            <w:r w:rsidR="00C118DE" w:rsidRPr="00C118DE">
              <w:rPr>
                <w:rFonts w:ascii="Constantia" w:hAnsi="Constantia" w:cs="Constantia"/>
                <w:b/>
                <w:bCs/>
                <w:sz w:val="20"/>
                <w:szCs w:val="20"/>
              </w:rPr>
              <w:t>,-</w:t>
            </w:r>
            <w:proofErr w:type="gramEnd"/>
          </w:p>
        </w:tc>
        <w:tc>
          <w:tcPr>
            <w:tcW w:w="1202" w:type="dxa"/>
            <w:shd w:val="clear" w:color="auto" w:fill="auto"/>
          </w:tcPr>
          <w:p w14:paraId="309B28F4" w14:textId="6A9CAEB3" w:rsidR="00602AE5" w:rsidRPr="009F0F47" w:rsidRDefault="00112D2C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189.000</w:t>
            </w:r>
            <w:r w:rsidR="00C118DE" w:rsidRPr="00C118DE">
              <w:rPr>
                <w:rFonts w:ascii="Constantia" w:hAnsi="Constantia" w:cs="Constantia"/>
                <w:b/>
                <w:bCs/>
                <w:sz w:val="20"/>
                <w:szCs w:val="20"/>
              </w:rPr>
              <w:t>,-</w:t>
            </w:r>
            <w:proofErr w:type="gramEnd"/>
          </w:p>
        </w:tc>
        <w:tc>
          <w:tcPr>
            <w:tcW w:w="1279" w:type="dxa"/>
            <w:shd w:val="clear" w:color="auto" w:fill="auto"/>
          </w:tcPr>
          <w:p w14:paraId="4B7EDF86" w14:textId="400DDE8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  <w:tr w:rsidR="00602AE5" w:rsidRPr="00C75D4C" w14:paraId="64F6565C" w14:textId="77777777" w:rsidTr="00590722">
        <w:tc>
          <w:tcPr>
            <w:tcW w:w="1985" w:type="dxa"/>
            <w:shd w:val="clear" w:color="auto" w:fill="auto"/>
          </w:tcPr>
          <w:p w14:paraId="25FB2F19" w14:textId="02658728" w:rsidR="00602AE5" w:rsidRPr="009F0F47" w:rsidRDefault="00B546BE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bookmarkStart w:id="5" w:name="_Hlk168998401"/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Hadnagy u. 5</w:t>
            </w:r>
            <w:r w:rsidR="00602AE5"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.</w:t>
            </w:r>
            <w:bookmarkEnd w:id="5"/>
          </w:p>
        </w:tc>
        <w:tc>
          <w:tcPr>
            <w:tcW w:w="1415" w:type="dxa"/>
            <w:shd w:val="clear" w:color="auto" w:fill="auto"/>
          </w:tcPr>
          <w:p w14:paraId="304A8EDA" w14:textId="21EFFAF9" w:rsidR="00602AE5" w:rsidRPr="009F0F47" w:rsidRDefault="00176F0D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176F0D">
              <w:rPr>
                <w:rFonts w:ascii="Constantia" w:hAnsi="Constantia"/>
                <w:b/>
                <w:sz w:val="20"/>
                <w:szCs w:val="20"/>
              </w:rPr>
              <w:t xml:space="preserve">6415/C/2 </w:t>
            </w:r>
          </w:p>
        </w:tc>
        <w:tc>
          <w:tcPr>
            <w:tcW w:w="1486" w:type="dxa"/>
            <w:shd w:val="clear" w:color="auto" w:fill="auto"/>
          </w:tcPr>
          <w:p w14:paraId="37570096" w14:textId="453CC413" w:rsidR="00602AE5" w:rsidRPr="009F0F47" w:rsidRDefault="00B546BE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B546BE">
              <w:rPr>
                <w:rFonts w:ascii="Constantia" w:hAnsi="Constantia" w:cs="Constantia"/>
                <w:b/>
                <w:bCs/>
                <w:sz w:val="20"/>
                <w:szCs w:val="20"/>
              </w:rPr>
              <w:t>üzlet</w:t>
            </w:r>
          </w:p>
        </w:tc>
        <w:tc>
          <w:tcPr>
            <w:tcW w:w="901" w:type="dxa"/>
            <w:shd w:val="clear" w:color="auto" w:fill="auto"/>
          </w:tcPr>
          <w:p w14:paraId="1FBE4798" w14:textId="271C802B" w:rsidR="00602AE5" w:rsidRPr="009F0F47" w:rsidRDefault="00C8781B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230" w:type="dxa"/>
            <w:shd w:val="clear" w:color="auto" w:fill="auto"/>
          </w:tcPr>
          <w:p w14:paraId="61CD6889" w14:textId="186A44A1" w:rsidR="00602AE5" w:rsidRPr="009F0F47" w:rsidRDefault="000F2B47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proofErr w:type="gramStart"/>
            <w:r w:rsidRPr="000F2B47">
              <w:rPr>
                <w:rFonts w:ascii="Constantia" w:hAnsi="Constantia"/>
                <w:b/>
                <w:sz w:val="20"/>
                <w:szCs w:val="20"/>
              </w:rPr>
              <w:t>2.212.000,-</w:t>
            </w:r>
            <w:proofErr w:type="gramEnd"/>
          </w:p>
        </w:tc>
        <w:tc>
          <w:tcPr>
            <w:tcW w:w="1202" w:type="dxa"/>
            <w:shd w:val="clear" w:color="auto" w:fill="auto"/>
          </w:tcPr>
          <w:p w14:paraId="20303334" w14:textId="6928A06D" w:rsidR="00602AE5" w:rsidRPr="009F0F47" w:rsidRDefault="000F2B47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proofErr w:type="gramStart"/>
            <w:r w:rsidRPr="000F2B47">
              <w:rPr>
                <w:rFonts w:ascii="Constantia" w:hAnsi="Constantia" w:cs="Constantia"/>
                <w:b/>
                <w:bCs/>
                <w:sz w:val="20"/>
                <w:szCs w:val="20"/>
              </w:rPr>
              <w:t>553.000</w:t>
            </w:r>
            <w:r w:rsidR="005109CC" w:rsidRPr="005109CC">
              <w:rPr>
                <w:rFonts w:ascii="Constantia" w:hAnsi="Constantia" w:cs="Constantia"/>
                <w:b/>
                <w:bCs/>
                <w:sz w:val="20"/>
                <w:szCs w:val="20"/>
              </w:rPr>
              <w:t>,-</w:t>
            </w:r>
            <w:proofErr w:type="gramEnd"/>
          </w:p>
        </w:tc>
        <w:tc>
          <w:tcPr>
            <w:tcW w:w="1279" w:type="dxa"/>
            <w:shd w:val="clear" w:color="auto" w:fill="auto"/>
          </w:tcPr>
          <w:p w14:paraId="742906CA" w14:textId="7777777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  <w:tr w:rsidR="00602AE5" w:rsidRPr="00C75D4C" w14:paraId="5386076C" w14:textId="77777777" w:rsidTr="00590722">
        <w:tc>
          <w:tcPr>
            <w:tcW w:w="1985" w:type="dxa"/>
            <w:shd w:val="clear" w:color="auto" w:fill="auto"/>
          </w:tcPr>
          <w:p w14:paraId="595C05AD" w14:textId="7C9046CC" w:rsidR="00602AE5" w:rsidRPr="009F0F47" w:rsidRDefault="00B546BE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B546BE">
              <w:rPr>
                <w:rFonts w:ascii="Constantia" w:hAnsi="Constantia" w:cs="Constantia"/>
                <w:b/>
                <w:bCs/>
                <w:sz w:val="20"/>
                <w:szCs w:val="20"/>
              </w:rPr>
              <w:t>Hadnagy u. 5.</w:t>
            </w:r>
          </w:p>
        </w:tc>
        <w:tc>
          <w:tcPr>
            <w:tcW w:w="1415" w:type="dxa"/>
            <w:shd w:val="clear" w:color="auto" w:fill="auto"/>
          </w:tcPr>
          <w:p w14:paraId="3A529A29" w14:textId="74792345" w:rsidR="00602AE5" w:rsidRPr="009F0F47" w:rsidRDefault="006366AB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r w:rsidRPr="006366AB">
              <w:rPr>
                <w:rFonts w:ascii="Constantia" w:hAnsi="Constantia"/>
                <w:b/>
                <w:sz w:val="20"/>
                <w:szCs w:val="20"/>
              </w:rPr>
              <w:t>6415/B/2</w:t>
            </w:r>
          </w:p>
        </w:tc>
        <w:tc>
          <w:tcPr>
            <w:tcW w:w="1486" w:type="dxa"/>
            <w:shd w:val="clear" w:color="auto" w:fill="auto"/>
          </w:tcPr>
          <w:p w14:paraId="0DF0E858" w14:textId="6D8DB2A2" w:rsidR="00602AE5" w:rsidRPr="009F0F47" w:rsidRDefault="00B546BE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B546BE">
              <w:rPr>
                <w:rFonts w:ascii="Constantia" w:hAnsi="Constantia" w:cs="Constantia"/>
                <w:b/>
                <w:bCs/>
                <w:sz w:val="20"/>
                <w:szCs w:val="20"/>
              </w:rPr>
              <w:t>üzlet</w:t>
            </w:r>
          </w:p>
        </w:tc>
        <w:tc>
          <w:tcPr>
            <w:tcW w:w="901" w:type="dxa"/>
            <w:shd w:val="clear" w:color="auto" w:fill="auto"/>
          </w:tcPr>
          <w:p w14:paraId="6E0E3C73" w14:textId="208682B9" w:rsidR="00602AE5" w:rsidRPr="009F0F47" w:rsidRDefault="006366AB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30" w:type="dxa"/>
            <w:shd w:val="clear" w:color="auto" w:fill="auto"/>
          </w:tcPr>
          <w:p w14:paraId="333208BB" w14:textId="6A7E1849" w:rsidR="00602AE5" w:rsidRPr="009F0F47" w:rsidRDefault="00112D2C" w:rsidP="00602AE5">
            <w:pPr>
              <w:spacing w:after="120"/>
              <w:jc w:val="center"/>
              <w:rPr>
                <w:rFonts w:ascii="Constantia" w:hAnsi="Constantia"/>
                <w:b/>
                <w:sz w:val="20"/>
                <w:szCs w:val="20"/>
              </w:rPr>
            </w:pPr>
            <w:proofErr w:type="gramStart"/>
            <w:r w:rsidRPr="00112D2C">
              <w:rPr>
                <w:rFonts w:ascii="Constantia" w:hAnsi="Constantia"/>
                <w:b/>
                <w:sz w:val="20"/>
                <w:szCs w:val="20"/>
              </w:rPr>
              <w:t>1.988.000</w:t>
            </w:r>
            <w:r w:rsidR="00602AE5" w:rsidRPr="009F0F47">
              <w:rPr>
                <w:rFonts w:ascii="Constantia" w:hAnsi="Constantia"/>
                <w:b/>
                <w:sz w:val="20"/>
                <w:szCs w:val="20"/>
              </w:rPr>
              <w:t>,-</w:t>
            </w:r>
            <w:proofErr w:type="gramEnd"/>
          </w:p>
        </w:tc>
        <w:tc>
          <w:tcPr>
            <w:tcW w:w="1202" w:type="dxa"/>
            <w:shd w:val="clear" w:color="auto" w:fill="auto"/>
          </w:tcPr>
          <w:p w14:paraId="2185B8A4" w14:textId="6C348CE8" w:rsidR="00602AE5" w:rsidRPr="009F0F47" w:rsidRDefault="00112D2C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proofErr w:type="gramStart"/>
            <w:r w:rsidRPr="00112D2C">
              <w:rPr>
                <w:rFonts w:ascii="Constantia" w:hAnsi="Constantia" w:cs="Constantia"/>
                <w:b/>
                <w:bCs/>
                <w:sz w:val="20"/>
                <w:szCs w:val="20"/>
              </w:rPr>
              <w:t>497.000</w:t>
            </w:r>
            <w:r w:rsidR="00602AE5"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,-</w:t>
            </w:r>
            <w:proofErr w:type="gramEnd"/>
          </w:p>
        </w:tc>
        <w:tc>
          <w:tcPr>
            <w:tcW w:w="1279" w:type="dxa"/>
            <w:shd w:val="clear" w:color="auto" w:fill="auto"/>
          </w:tcPr>
          <w:p w14:paraId="220922BA" w14:textId="77777777" w:rsidR="00602AE5" w:rsidRPr="009F0F47" w:rsidRDefault="00602AE5" w:rsidP="00602AE5">
            <w:pPr>
              <w:spacing w:after="120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9F0F47">
              <w:rPr>
                <w:rFonts w:ascii="Constantia" w:hAnsi="Constantia" w:cs="Constantia"/>
                <w:b/>
                <w:bCs/>
                <w:sz w:val="20"/>
                <w:szCs w:val="20"/>
              </w:rPr>
              <w:t>5</w:t>
            </w:r>
          </w:p>
        </w:tc>
      </w:tr>
    </w:tbl>
    <w:p w14:paraId="2E2C197D" w14:textId="77777777" w:rsidR="00FB5E8D" w:rsidRDefault="00FB5E8D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211D880C" w14:textId="794E58A3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</w:t>
      </w:r>
      <w:r w:rsidR="001B660B">
        <w:rPr>
          <w:rFonts w:ascii="Constantia" w:hAnsi="Constantia" w:cs="Constantia"/>
          <w:b/>
          <w:bCs/>
          <w:sz w:val="24"/>
          <w:szCs w:val="24"/>
          <w:lang w:eastAsia="hu-HU"/>
        </w:rPr>
        <w:t>p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ályázati dokumentáció rendelkezésre bocsátása nyilvános köz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zététel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útján történik.</w:t>
      </w:r>
    </w:p>
    <w:p w14:paraId="04F8FD0B" w14:textId="41D2346B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Közzététel módja: az Önkormányzat hivatalos hirdetőtáblája, </w:t>
      </w:r>
      <w:r w:rsidR="004F5AFE">
        <w:rPr>
          <w:rFonts w:ascii="Constantia" w:hAnsi="Constantia" w:cs="Constantia"/>
          <w:b/>
          <w:bCs/>
          <w:sz w:val="24"/>
          <w:szCs w:val="24"/>
          <w:lang w:eastAsia="hu-HU"/>
        </w:rPr>
        <w:t>a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hyperlink r:id="rId9" w:history="1">
        <w:r w:rsidRPr="00600D2A">
          <w:rPr>
            <w:rFonts w:ascii="Constantia" w:hAnsi="Constantia" w:cs="Constantia"/>
            <w:b/>
            <w:bCs/>
            <w:color w:val="0000FF"/>
            <w:sz w:val="24"/>
            <w:szCs w:val="24"/>
            <w:u w:val="single"/>
            <w:lang w:eastAsia="hu-HU"/>
          </w:rPr>
          <w:t>www.evatzrt.hu</w:t>
        </w:r>
      </w:hyperlink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honlapon</w:t>
      </w:r>
      <w:r w:rsidR="004F5AFE">
        <w:rPr>
          <w:rFonts w:ascii="Constantia" w:hAnsi="Constantia" w:cs="Constantia"/>
          <w:b/>
          <w:bCs/>
          <w:sz w:val="24"/>
          <w:szCs w:val="24"/>
          <w:lang w:eastAsia="hu-HU"/>
        </w:rPr>
        <w:t>, Szuperinfó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</w:p>
    <w:p w14:paraId="5F1049D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EECA0F5" w14:textId="71701FBA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eljárás helye: Eger,</w:t>
      </w:r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proofErr w:type="spellStart"/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>Zalár</w:t>
      </w:r>
      <w:proofErr w:type="spellEnd"/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J. u. 1-3.</w:t>
      </w:r>
      <w:r w:rsidR="00E1793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r w:rsidR="00A2585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sz. EVAT Zrt.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Tanácsterem</w:t>
      </w:r>
    </w:p>
    <w:p w14:paraId="26E79C2A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1E5EC3D6" w14:textId="77777777" w:rsidR="00B12622" w:rsidRPr="00600D2A" w:rsidRDefault="00B12622" w:rsidP="00A2585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Eredményhirdetés helye és ideje: a nyílt versenyeztetési eljárás eredménye azonnal kihirdetésre kerül.</w:t>
      </w:r>
    </w:p>
    <w:p w14:paraId="348BB4A5" w14:textId="77777777" w:rsidR="00B12622" w:rsidRPr="00600D2A" w:rsidRDefault="00B12622" w:rsidP="00A2585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Szerződéskötés: az eredményhirdetéstől számított 8 munkanap.</w:t>
      </w:r>
    </w:p>
    <w:p w14:paraId="3D3A6533" w14:textId="11CF7BEF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Induló éves bérleti díj minden évben a KSH által közzétett a fogyasztói árindex 100%-</w:t>
      </w:r>
      <w:proofErr w:type="spellStart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val</w:t>
      </w:r>
      <w:proofErr w:type="spellEnd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emelkedik. Első emelésre 20</w:t>
      </w:r>
      <w:r w:rsidR="00DC403F">
        <w:rPr>
          <w:rFonts w:ascii="Constantia" w:hAnsi="Constantia" w:cs="Constantia"/>
          <w:b/>
          <w:bCs/>
          <w:sz w:val="24"/>
          <w:szCs w:val="24"/>
          <w:lang w:eastAsia="hu-HU"/>
        </w:rPr>
        <w:t>2</w:t>
      </w:r>
      <w:r w:rsidR="00F829BC">
        <w:rPr>
          <w:rFonts w:ascii="Constantia" w:hAnsi="Constantia" w:cs="Constantia"/>
          <w:b/>
          <w:bCs/>
          <w:sz w:val="24"/>
          <w:szCs w:val="24"/>
          <w:lang w:eastAsia="hu-HU"/>
        </w:rPr>
        <w:t>5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. májusában kerül sor.</w:t>
      </w:r>
    </w:p>
    <w:p w14:paraId="05FE8295" w14:textId="77777777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licitlépcső: </w:t>
      </w:r>
      <w:proofErr w:type="gramStart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10.000,-</w:t>
      </w:r>
      <w:proofErr w:type="gramEnd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Ft.</w:t>
      </w:r>
    </w:p>
    <w:p w14:paraId="0FE4523E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biztosítékot a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z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eljárást megelőző napon 16.00 óráig</w:t>
      </w:r>
      <w:r w:rsidRPr="00600D2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kell befizetni az EVAT Zrt. Raiffeisen Banknál vezetett 12033007-00380027-00100007 számú számlájára. A pályázati biztosíték befizetése az induló nettó bérleti díjon történő ajánlattételnek minősül. A pályázati biztosítékot nyertesség esetén 3 havi bérleti díjnak megfelelő összegre kell kiegészíteni, ami óvadékként a kezelőnél marad. A helyiség leadása esetén az óvadék teljes mértékben visszajár, amennyiben hátraléka a bérlőnek nincs.</w:t>
      </w:r>
    </w:p>
    <w:p w14:paraId="4533CC45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lastRenderedPageBreak/>
        <w:t>Az üzlet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nyílt versenyeztetési eljárás előtt megtekinthető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hirdetményben megjelölt időpontokban.</w:t>
      </w:r>
    </w:p>
    <w:p w14:paraId="6F30524C" w14:textId="77777777" w:rsidR="00E40DEE" w:rsidRDefault="00E40DEE" w:rsidP="00DF0E4F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</w:rPr>
      </w:pPr>
    </w:p>
    <w:p w14:paraId="2BD228A5" w14:textId="04081BF9" w:rsidR="00E40DEE" w:rsidRPr="005231D9" w:rsidRDefault="001B660B" w:rsidP="00A2585A">
      <w:pPr>
        <w:spacing w:line="240" w:lineRule="auto"/>
        <w:jc w:val="both"/>
        <w:rPr>
          <w:rFonts w:ascii="Constantia" w:hAnsi="Constantia" w:cs="Constantia"/>
          <w:b/>
          <w:sz w:val="24"/>
          <w:szCs w:val="24"/>
          <w:lang w:eastAsia="hu-HU"/>
        </w:rPr>
      </w:pPr>
      <w:r>
        <w:rPr>
          <w:rFonts w:ascii="Constantia" w:hAnsi="Constantia" w:cs="Constantia"/>
          <w:b/>
          <w:sz w:val="24"/>
          <w:szCs w:val="24"/>
          <w:lang w:eastAsia="hu-HU"/>
        </w:rPr>
        <w:t>A R</w:t>
      </w:r>
      <w:r w:rsidR="00833310" w:rsidRPr="00833310">
        <w:rPr>
          <w:rFonts w:ascii="Constantia" w:hAnsi="Constantia" w:cs="Constantia"/>
          <w:b/>
          <w:sz w:val="24"/>
          <w:szCs w:val="24"/>
          <w:lang w:eastAsia="hu-HU"/>
        </w:rPr>
        <w:t>endelet 2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>4.</w:t>
      </w:r>
      <w:r w:rsidR="005231D9" w:rsidRPr="005231D9">
        <w:t xml:space="preserve"> </w:t>
      </w:r>
      <w:r w:rsidR="005231D9" w:rsidRPr="005231D9">
        <w:rPr>
          <w:rFonts w:ascii="Constantia" w:hAnsi="Constantia" w:cs="Constantia"/>
          <w:b/>
          <w:sz w:val="24"/>
          <w:szCs w:val="24"/>
          <w:lang w:eastAsia="hu-HU"/>
        </w:rPr>
        <w:t>§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 xml:space="preserve"> (3)</w:t>
      </w:r>
      <w:r w:rsidR="005231D9" w:rsidRPr="005231D9">
        <w:rPr>
          <w:rFonts w:ascii="Constantia" w:hAnsi="Constantia" w:cs="Constantia"/>
          <w:b/>
          <w:sz w:val="24"/>
          <w:szCs w:val="24"/>
          <w:lang w:eastAsia="hu-HU"/>
        </w:rPr>
        <w:t xml:space="preserve"> alapján az üzlethelyiségek albérletbe nem adhatóak</w:t>
      </w:r>
      <w:r w:rsidR="005231D9">
        <w:rPr>
          <w:rFonts w:ascii="Constantia" w:hAnsi="Constantia" w:cs="Constantia"/>
          <w:b/>
          <w:sz w:val="24"/>
          <w:szCs w:val="24"/>
          <w:lang w:eastAsia="hu-HU"/>
        </w:rPr>
        <w:t>.</w:t>
      </w:r>
    </w:p>
    <w:p w14:paraId="386DFF4F" w14:textId="77777777" w:rsidR="00B12622" w:rsidRPr="00600D2A" w:rsidRDefault="00B12622" w:rsidP="00DF0E4F">
      <w:pPr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I. és II. körzetben </w:t>
      </w:r>
      <w:r w:rsidR="004C0940" w:rsidRPr="00600D2A">
        <w:rPr>
          <w:rFonts w:ascii="Constantia" w:hAnsi="Constantia" w:cs="Times New Roman"/>
          <w:b/>
          <w:sz w:val="24"/>
          <w:szCs w:val="24"/>
        </w:rPr>
        <w:t xml:space="preserve">önkormányzati tulajdonú üzlethelységben </w:t>
      </w:r>
      <w:r w:rsidRPr="00600D2A">
        <w:rPr>
          <w:rFonts w:ascii="Constantia" w:hAnsi="Constantia" w:cs="Times New Roman"/>
          <w:b/>
          <w:sz w:val="24"/>
          <w:szCs w:val="24"/>
        </w:rPr>
        <w:t xml:space="preserve">használtruha-kereskedés nem folytatható. </w:t>
      </w:r>
    </w:p>
    <w:p w14:paraId="6EE84A78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</w:p>
    <w:p w14:paraId="607DD674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  <w:t xml:space="preserve">Az Önkormányzat fenntartja azon jogát, hogy a nyertes ajánlattevő visszalépése esetén jogosult az eljárás soron következő helyezettjével szerződést kötni.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 befizetése egyúttal az induló bruttó bérleti díjra történő ajánlattételnek minősül.</w:t>
      </w:r>
    </w:p>
    <w:p w14:paraId="5698F987" w14:textId="77777777" w:rsidR="00B12622" w:rsidRPr="00600D2A" w:rsidRDefault="00B12622" w:rsidP="00A2585A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448D5449" w14:textId="425E401C" w:rsidR="00B12622" w:rsidRPr="00600D2A" w:rsidRDefault="00B12622" w:rsidP="00274ECD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ajánlatok bírálati szempontja: </w:t>
      </w:r>
      <w:r w:rsidR="00274ECD">
        <w:rPr>
          <w:rFonts w:ascii="Constantia" w:hAnsi="Constantia" w:cs="Constantia"/>
          <w:b/>
          <w:bCs/>
          <w:sz w:val="24"/>
          <w:szCs w:val="24"/>
          <w:lang w:eastAsia="hu-HU"/>
        </w:rPr>
        <w:t>a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legmagasabb összegű ajánlat</w:t>
      </w:r>
      <w:r w:rsidR="00274ECD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</w:p>
    <w:p w14:paraId="7CE75566" w14:textId="77777777" w:rsidR="00B12622" w:rsidRPr="00600D2A" w:rsidRDefault="00B12622" w:rsidP="00A2585A">
      <w:pPr>
        <w:spacing w:after="0" w:line="240" w:lineRule="auto"/>
        <w:ind w:left="48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51C424F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Ajánlati kötöttség: a szerződéskötés napjáig fennáll. Amennyiben a szerződéskötésre a nyertes pályázó érdekkörébe tartozó okból ezen idő alatt nem kerül aláírásra úgy a pályázati biztosíték a kiírót illeti meg.</w:t>
      </w:r>
    </w:p>
    <w:p w14:paraId="6CC9E0D4" w14:textId="77777777" w:rsidR="00DC403F" w:rsidRDefault="00DC403F" w:rsidP="00E71042">
      <w:pPr>
        <w:spacing w:after="0" w:line="240" w:lineRule="auto"/>
        <w:jc w:val="both"/>
        <w:rPr>
          <w:rFonts w:ascii="Constantia" w:hAnsi="Constantia" w:cs="Constantia"/>
          <w:b/>
          <w:bCs/>
          <w:u w:val="single"/>
        </w:rPr>
      </w:pPr>
    </w:p>
    <w:p w14:paraId="17C31676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Nem jár vissza a pályázati biztosíték, ha:</w:t>
      </w:r>
    </w:p>
    <w:p w14:paraId="324160A5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eljárás megkezdését követően visszalép</w:t>
      </w:r>
    </w:p>
    <w:p w14:paraId="11256120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ajánlati kötöttség időtartama alatt az ajánlatát visszavonja,</w:t>
      </w:r>
    </w:p>
    <w:p w14:paraId="620BD187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szerződésnek a felhívásban megjelölt időn belüli megkötése neki felróható, vagy az érdekkörében felmerült más okból hiúsult meg. </w:t>
      </w:r>
    </w:p>
    <w:p w14:paraId="7A721E20" w14:textId="77777777" w:rsidR="00B12622" w:rsidRPr="00600D2A" w:rsidRDefault="00B12622" w:rsidP="00A2585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06FABC05" w14:textId="77777777" w:rsidR="00B12622" w:rsidRPr="00600D2A" w:rsidRDefault="00B12622" w:rsidP="00A2585A">
      <w:pPr>
        <w:tabs>
          <w:tab w:val="left" w:pos="1418"/>
          <w:tab w:val="left" w:pos="2977"/>
          <w:tab w:val="left" w:pos="4395"/>
          <w:tab w:val="left" w:pos="4962"/>
          <w:tab w:val="left" w:pos="5670"/>
          <w:tab w:val="left" w:pos="6096"/>
        </w:tabs>
        <w:spacing w:after="0" w:line="240" w:lineRule="auto"/>
        <w:ind w:left="72" w:hanging="66"/>
        <w:jc w:val="both"/>
        <w:outlineLvl w:val="0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eljáráson résztvevő az alábbi dokumentumokat köteles bemutatni:</w:t>
      </w:r>
    </w:p>
    <w:p w14:paraId="5C0BD22C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személyazonosság igazolására szolgáló dokumentum, </w:t>
      </w:r>
    </w:p>
    <w:p w14:paraId="4C8AD154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egyéni vállalkozó esetében a regisztrációról szóló igazolás vagy igazolvány, gazdasági társaság esetén 30 napnál nem régebbi cégkivonat és aláírási címpéldány legalább egyszerű másolatban, </w:t>
      </w:r>
    </w:p>
    <w:p w14:paraId="048D5A36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ha az ajánlattevő nem személyesen vesz részt az eljárásban, akkor közokiratban vagy teljes bizonyító </w:t>
      </w:r>
      <w:proofErr w:type="spellStart"/>
      <w:r w:rsidRPr="00600D2A">
        <w:rPr>
          <w:rFonts w:ascii="Constantia" w:hAnsi="Constantia" w:cs="Times New Roman"/>
          <w:b/>
          <w:sz w:val="24"/>
          <w:szCs w:val="24"/>
        </w:rPr>
        <w:t>erejű</w:t>
      </w:r>
      <w:proofErr w:type="spellEnd"/>
      <w:r w:rsidRPr="00600D2A">
        <w:rPr>
          <w:rFonts w:ascii="Constantia" w:hAnsi="Constantia" w:cs="Times New Roman"/>
          <w:b/>
          <w:sz w:val="24"/>
          <w:szCs w:val="24"/>
        </w:rPr>
        <w:t xml:space="preserve"> magánokiratban foglalt képviseleti meghatalmazása, </w:t>
      </w:r>
    </w:p>
    <w:p w14:paraId="3DCA832A" w14:textId="77777777" w:rsidR="00B12622" w:rsidRPr="00600D2A" w:rsidRDefault="00B12622" w:rsidP="00A2585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az </w:t>
      </w:r>
      <w:proofErr w:type="spellStart"/>
      <w:r w:rsidRPr="00600D2A">
        <w:rPr>
          <w:rFonts w:ascii="Constantia" w:hAnsi="Constantia" w:cs="Times New Roman"/>
          <w:b/>
          <w:sz w:val="24"/>
          <w:szCs w:val="24"/>
        </w:rPr>
        <w:t>Nvt</w:t>
      </w:r>
      <w:proofErr w:type="spellEnd"/>
      <w:r w:rsidRPr="00600D2A">
        <w:rPr>
          <w:rFonts w:ascii="Constantia" w:hAnsi="Constantia" w:cs="Times New Roman"/>
          <w:b/>
          <w:sz w:val="24"/>
          <w:szCs w:val="24"/>
        </w:rPr>
        <w:t xml:space="preserve">. 3. § (2) bekezdésében meghatározott esetekben az ott előírt cégszerűen aláírt </w:t>
      </w:r>
      <w:r>
        <w:rPr>
          <w:rFonts w:ascii="Constantia" w:hAnsi="Constantia" w:cs="Times New Roman"/>
          <w:b/>
          <w:sz w:val="24"/>
          <w:szCs w:val="24"/>
        </w:rPr>
        <w:t xml:space="preserve">átláthatósági </w:t>
      </w:r>
      <w:r w:rsidRPr="00600D2A">
        <w:rPr>
          <w:rFonts w:ascii="Constantia" w:hAnsi="Constantia" w:cs="Times New Roman"/>
          <w:b/>
          <w:sz w:val="24"/>
          <w:szCs w:val="24"/>
        </w:rPr>
        <w:t>nyilatkozat</w:t>
      </w:r>
    </w:p>
    <w:p w14:paraId="1D16A8EB" w14:textId="77777777" w:rsidR="00B12622" w:rsidRPr="00600D2A" w:rsidRDefault="00B12622" w:rsidP="00A2585A">
      <w:pPr>
        <w:numPr>
          <w:ilvl w:val="0"/>
          <w:numId w:val="1"/>
        </w:numPr>
        <w:tabs>
          <w:tab w:val="num" w:pos="48"/>
          <w:tab w:val="num" w:pos="408"/>
        </w:tabs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és az EVAT Zrt felé nincs bérleti díj és adók módjára behajtható tartozása.</w:t>
      </w:r>
    </w:p>
    <w:p w14:paraId="095AFDDD" w14:textId="77777777" w:rsidR="00B12622" w:rsidRPr="00600D2A" w:rsidRDefault="00B12622" w:rsidP="00A2585A">
      <w:pPr>
        <w:spacing w:after="0" w:line="240" w:lineRule="auto"/>
        <w:ind w:right="-567"/>
        <w:rPr>
          <w:rFonts w:ascii="Constantia" w:hAnsi="Constantia" w:cs="Constantia"/>
          <w:color w:val="000000"/>
          <w:sz w:val="24"/>
          <w:szCs w:val="24"/>
          <w:lang w:eastAsia="hu-HU"/>
        </w:rPr>
      </w:pPr>
    </w:p>
    <w:p w14:paraId="02C9CD7F" w14:textId="68BE5373" w:rsidR="00B12622" w:rsidRPr="00643C06" w:rsidRDefault="00B12622" w:rsidP="00A2585A">
      <w:pPr>
        <w:tabs>
          <w:tab w:val="left" w:pos="4680"/>
          <w:tab w:val="left" w:pos="6480"/>
        </w:tabs>
        <w:spacing w:after="0" w:line="240" w:lineRule="auto"/>
        <w:jc w:val="both"/>
        <w:rPr>
          <w:rFonts w:ascii="Constantia" w:hAnsi="Constantia" w:cs="Constantia"/>
          <w:b/>
          <w:sz w:val="24"/>
          <w:szCs w:val="24"/>
          <w:lang w:eastAsia="hu-HU"/>
        </w:rPr>
      </w:pPr>
      <w:r w:rsidRPr="00643C06">
        <w:rPr>
          <w:rFonts w:ascii="Constantia" w:hAnsi="Constantia" w:cs="Constantia"/>
          <w:b/>
          <w:sz w:val="24"/>
          <w:szCs w:val="24"/>
          <w:lang w:eastAsia="hu-HU"/>
        </w:rPr>
        <w:t>A nyílt versenyeztetés eljárással kapcsolatban érdeklődni lehet az EVAT Zrt-nél az 511-7</w:t>
      </w:r>
      <w:r w:rsidR="00B20F51">
        <w:rPr>
          <w:rFonts w:ascii="Constantia" w:hAnsi="Constantia" w:cs="Constantia"/>
          <w:b/>
          <w:sz w:val="24"/>
          <w:szCs w:val="24"/>
          <w:lang w:eastAsia="hu-HU"/>
        </w:rPr>
        <w:t>01</w:t>
      </w:r>
      <w:r w:rsidRPr="00643C06">
        <w:rPr>
          <w:rFonts w:ascii="Constantia" w:hAnsi="Constantia" w:cs="Constantia"/>
          <w:b/>
          <w:sz w:val="24"/>
          <w:szCs w:val="24"/>
          <w:lang w:eastAsia="hu-HU"/>
        </w:rPr>
        <w:t xml:space="preserve"> telefonszámon. </w:t>
      </w:r>
    </w:p>
    <w:p w14:paraId="749E5BB6" w14:textId="77777777" w:rsidR="0074230A" w:rsidRPr="00643C06" w:rsidRDefault="0074230A" w:rsidP="00A2585A">
      <w:pPr>
        <w:tabs>
          <w:tab w:val="left" w:pos="4680"/>
          <w:tab w:val="left" w:pos="648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14:paraId="12DD3C2F" w14:textId="77777777" w:rsidR="00B12622" w:rsidRPr="00600D2A" w:rsidRDefault="00B12622" w:rsidP="00A2585A">
      <w:pPr>
        <w:tabs>
          <w:tab w:val="left" w:pos="5220"/>
          <w:tab w:val="left" w:pos="6840"/>
        </w:tabs>
        <w:spacing w:after="0" w:line="240" w:lineRule="auto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Felelős: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EVAT Zrt.</w:t>
      </w:r>
    </w:p>
    <w:p w14:paraId="4C5A8FA6" w14:textId="69EEFF5F" w:rsidR="00600D2A" w:rsidRPr="00600D2A" w:rsidRDefault="00B12622" w:rsidP="00A2585A">
      <w:pPr>
        <w:tabs>
          <w:tab w:val="left" w:pos="5220"/>
          <w:tab w:val="left" w:pos="6663"/>
        </w:tabs>
        <w:spacing w:after="0" w:line="240" w:lineRule="auto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Határidő: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="004C0940">
        <w:rPr>
          <w:rFonts w:ascii="Constantia" w:hAnsi="Constantia" w:cs="Constantia"/>
          <w:b/>
          <w:bCs/>
          <w:sz w:val="24"/>
          <w:szCs w:val="24"/>
          <w:lang w:eastAsia="hu-HU"/>
        </w:rPr>
        <w:t>202</w:t>
      </w:r>
      <w:r w:rsidR="003F52AD">
        <w:rPr>
          <w:rFonts w:ascii="Constantia" w:hAnsi="Constantia" w:cs="Constantia"/>
          <w:b/>
          <w:bCs/>
          <w:sz w:val="24"/>
          <w:szCs w:val="24"/>
          <w:lang w:eastAsia="hu-HU"/>
        </w:rPr>
        <w:t>4</w:t>
      </w:r>
      <w:r w:rsidR="00797580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="00B546BE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szeptember 30.</w:t>
      </w:r>
    </w:p>
    <w:sectPr w:rsidR="00600D2A" w:rsidRPr="00600D2A" w:rsidSect="00E74B2C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3D24" w14:textId="77777777" w:rsidR="00C564C1" w:rsidRDefault="00C564C1" w:rsidP="00572CB4">
      <w:pPr>
        <w:spacing w:after="0" w:line="240" w:lineRule="auto"/>
      </w:pPr>
      <w:r>
        <w:separator/>
      </w:r>
    </w:p>
  </w:endnote>
  <w:endnote w:type="continuationSeparator" w:id="0">
    <w:p w14:paraId="1D591CEA" w14:textId="77777777" w:rsidR="00C564C1" w:rsidRDefault="00C564C1" w:rsidP="0057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456228"/>
      <w:docPartObj>
        <w:docPartGallery w:val="Page Numbers (Bottom of Page)"/>
        <w:docPartUnique/>
      </w:docPartObj>
    </w:sdtPr>
    <w:sdtEndPr/>
    <w:sdtContent>
      <w:p w14:paraId="08389A69" w14:textId="00C8B136" w:rsidR="00677347" w:rsidRDefault="0067734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63">
          <w:rPr>
            <w:noProof/>
          </w:rPr>
          <w:t>6</w:t>
        </w:r>
        <w:r>
          <w:fldChar w:fldCharType="end"/>
        </w:r>
      </w:p>
    </w:sdtContent>
  </w:sdt>
  <w:p w14:paraId="7E88522E" w14:textId="77777777" w:rsidR="00677347" w:rsidRDefault="006773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6691" w14:textId="77777777" w:rsidR="00C564C1" w:rsidRDefault="00C564C1" w:rsidP="00572CB4">
      <w:pPr>
        <w:spacing w:after="0" w:line="240" w:lineRule="auto"/>
      </w:pPr>
      <w:r>
        <w:separator/>
      </w:r>
    </w:p>
  </w:footnote>
  <w:footnote w:type="continuationSeparator" w:id="0">
    <w:p w14:paraId="139908C9" w14:textId="77777777" w:rsidR="00C564C1" w:rsidRDefault="00C564C1" w:rsidP="0057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768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50"/>
    <w:rsid w:val="00001D3A"/>
    <w:rsid w:val="000028E9"/>
    <w:rsid w:val="00006757"/>
    <w:rsid w:val="000067BE"/>
    <w:rsid w:val="00006830"/>
    <w:rsid w:val="0001000D"/>
    <w:rsid w:val="0001035C"/>
    <w:rsid w:val="000111A1"/>
    <w:rsid w:val="000113DE"/>
    <w:rsid w:val="000122EB"/>
    <w:rsid w:val="0001246B"/>
    <w:rsid w:val="000130B2"/>
    <w:rsid w:val="0001480C"/>
    <w:rsid w:val="000154C2"/>
    <w:rsid w:val="000219EE"/>
    <w:rsid w:val="0002599F"/>
    <w:rsid w:val="000276A0"/>
    <w:rsid w:val="00030A92"/>
    <w:rsid w:val="000310A9"/>
    <w:rsid w:val="0003191F"/>
    <w:rsid w:val="0003296F"/>
    <w:rsid w:val="00032CEA"/>
    <w:rsid w:val="00034C37"/>
    <w:rsid w:val="000353B0"/>
    <w:rsid w:val="000356E8"/>
    <w:rsid w:val="00045798"/>
    <w:rsid w:val="00052535"/>
    <w:rsid w:val="0005510B"/>
    <w:rsid w:val="000571D3"/>
    <w:rsid w:val="00057914"/>
    <w:rsid w:val="00057ECC"/>
    <w:rsid w:val="00061AD1"/>
    <w:rsid w:val="00063979"/>
    <w:rsid w:val="0006634D"/>
    <w:rsid w:val="000665E5"/>
    <w:rsid w:val="000672FD"/>
    <w:rsid w:val="00067504"/>
    <w:rsid w:val="00073E58"/>
    <w:rsid w:val="0007714B"/>
    <w:rsid w:val="00077CE5"/>
    <w:rsid w:val="00084CCA"/>
    <w:rsid w:val="00085680"/>
    <w:rsid w:val="000915AB"/>
    <w:rsid w:val="00093CB9"/>
    <w:rsid w:val="0009493B"/>
    <w:rsid w:val="00095790"/>
    <w:rsid w:val="000A18F2"/>
    <w:rsid w:val="000A1BB8"/>
    <w:rsid w:val="000A1CEA"/>
    <w:rsid w:val="000A2805"/>
    <w:rsid w:val="000A3E8B"/>
    <w:rsid w:val="000A6C36"/>
    <w:rsid w:val="000B106C"/>
    <w:rsid w:val="000B3BD4"/>
    <w:rsid w:val="000B4988"/>
    <w:rsid w:val="000C11AC"/>
    <w:rsid w:val="000C144F"/>
    <w:rsid w:val="000C6DD4"/>
    <w:rsid w:val="000D0AC4"/>
    <w:rsid w:val="000D399A"/>
    <w:rsid w:val="000D49A3"/>
    <w:rsid w:val="000D6F7A"/>
    <w:rsid w:val="000E18CA"/>
    <w:rsid w:val="000E1A35"/>
    <w:rsid w:val="000E1F57"/>
    <w:rsid w:val="000E2FDB"/>
    <w:rsid w:val="000E3BFA"/>
    <w:rsid w:val="000E4439"/>
    <w:rsid w:val="000F0FCD"/>
    <w:rsid w:val="000F2B47"/>
    <w:rsid w:val="000F2EC7"/>
    <w:rsid w:val="000F5BB4"/>
    <w:rsid w:val="000F6187"/>
    <w:rsid w:val="000F7DA5"/>
    <w:rsid w:val="0010186B"/>
    <w:rsid w:val="00105EE8"/>
    <w:rsid w:val="001067EB"/>
    <w:rsid w:val="00107952"/>
    <w:rsid w:val="001109FD"/>
    <w:rsid w:val="00112D2C"/>
    <w:rsid w:val="0012262A"/>
    <w:rsid w:val="0012334D"/>
    <w:rsid w:val="00124C93"/>
    <w:rsid w:val="00130B87"/>
    <w:rsid w:val="00134A91"/>
    <w:rsid w:val="00136512"/>
    <w:rsid w:val="00140A29"/>
    <w:rsid w:val="0014433B"/>
    <w:rsid w:val="00144838"/>
    <w:rsid w:val="00147299"/>
    <w:rsid w:val="001512C0"/>
    <w:rsid w:val="00153698"/>
    <w:rsid w:val="00153C90"/>
    <w:rsid w:val="00154703"/>
    <w:rsid w:val="0016244C"/>
    <w:rsid w:val="0016258A"/>
    <w:rsid w:val="001652DC"/>
    <w:rsid w:val="00170927"/>
    <w:rsid w:val="00171286"/>
    <w:rsid w:val="00173F1A"/>
    <w:rsid w:val="00176F0D"/>
    <w:rsid w:val="0017720F"/>
    <w:rsid w:val="0018024C"/>
    <w:rsid w:val="00184822"/>
    <w:rsid w:val="00185416"/>
    <w:rsid w:val="00185964"/>
    <w:rsid w:val="001916FF"/>
    <w:rsid w:val="0019201A"/>
    <w:rsid w:val="00195A27"/>
    <w:rsid w:val="001A0ADA"/>
    <w:rsid w:val="001A0C42"/>
    <w:rsid w:val="001A659B"/>
    <w:rsid w:val="001A7D4E"/>
    <w:rsid w:val="001B0A34"/>
    <w:rsid w:val="001B28F7"/>
    <w:rsid w:val="001B60A3"/>
    <w:rsid w:val="001B660B"/>
    <w:rsid w:val="001C2FFF"/>
    <w:rsid w:val="001C4F13"/>
    <w:rsid w:val="001C5CB1"/>
    <w:rsid w:val="001D3EA8"/>
    <w:rsid w:val="001E1632"/>
    <w:rsid w:val="001E1EFD"/>
    <w:rsid w:val="001E5013"/>
    <w:rsid w:val="001E7783"/>
    <w:rsid w:val="001F3027"/>
    <w:rsid w:val="002008DC"/>
    <w:rsid w:val="002052F8"/>
    <w:rsid w:val="002056EE"/>
    <w:rsid w:val="00205E4D"/>
    <w:rsid w:val="00211DFD"/>
    <w:rsid w:val="0021230F"/>
    <w:rsid w:val="00212C9A"/>
    <w:rsid w:val="0021722E"/>
    <w:rsid w:val="0021768F"/>
    <w:rsid w:val="002224F1"/>
    <w:rsid w:val="002251C1"/>
    <w:rsid w:val="00231085"/>
    <w:rsid w:val="00231472"/>
    <w:rsid w:val="00231DA8"/>
    <w:rsid w:val="00237A99"/>
    <w:rsid w:val="0024093E"/>
    <w:rsid w:val="00246838"/>
    <w:rsid w:val="0025021B"/>
    <w:rsid w:val="00250F82"/>
    <w:rsid w:val="002536DE"/>
    <w:rsid w:val="00253C4F"/>
    <w:rsid w:val="00256588"/>
    <w:rsid w:val="00262990"/>
    <w:rsid w:val="002642B2"/>
    <w:rsid w:val="002656C7"/>
    <w:rsid w:val="002674A3"/>
    <w:rsid w:val="0027201D"/>
    <w:rsid w:val="00274ECD"/>
    <w:rsid w:val="002769F3"/>
    <w:rsid w:val="00280231"/>
    <w:rsid w:val="0028664A"/>
    <w:rsid w:val="00295073"/>
    <w:rsid w:val="002A024E"/>
    <w:rsid w:val="002A077A"/>
    <w:rsid w:val="002A2964"/>
    <w:rsid w:val="002A512D"/>
    <w:rsid w:val="002B4824"/>
    <w:rsid w:val="002B76EC"/>
    <w:rsid w:val="002C05B5"/>
    <w:rsid w:val="002C0E93"/>
    <w:rsid w:val="002D024B"/>
    <w:rsid w:val="002D579E"/>
    <w:rsid w:val="002E1E5C"/>
    <w:rsid w:val="002F2D31"/>
    <w:rsid w:val="002F7EA9"/>
    <w:rsid w:val="00306225"/>
    <w:rsid w:val="00306F25"/>
    <w:rsid w:val="00313E57"/>
    <w:rsid w:val="0032140E"/>
    <w:rsid w:val="00321BDC"/>
    <w:rsid w:val="00324E86"/>
    <w:rsid w:val="00336282"/>
    <w:rsid w:val="003422DF"/>
    <w:rsid w:val="00342718"/>
    <w:rsid w:val="003460B9"/>
    <w:rsid w:val="003508CB"/>
    <w:rsid w:val="00351B4A"/>
    <w:rsid w:val="00355D1B"/>
    <w:rsid w:val="0036129E"/>
    <w:rsid w:val="003656F0"/>
    <w:rsid w:val="003715FF"/>
    <w:rsid w:val="00375E3D"/>
    <w:rsid w:val="00376487"/>
    <w:rsid w:val="00381E87"/>
    <w:rsid w:val="0038317B"/>
    <w:rsid w:val="00383445"/>
    <w:rsid w:val="00386B02"/>
    <w:rsid w:val="0038775C"/>
    <w:rsid w:val="00390052"/>
    <w:rsid w:val="00391839"/>
    <w:rsid w:val="00394B00"/>
    <w:rsid w:val="00395991"/>
    <w:rsid w:val="003A01B2"/>
    <w:rsid w:val="003A3993"/>
    <w:rsid w:val="003B1F70"/>
    <w:rsid w:val="003B2A84"/>
    <w:rsid w:val="003B4E59"/>
    <w:rsid w:val="003B4EC0"/>
    <w:rsid w:val="003C19C9"/>
    <w:rsid w:val="003C2DDA"/>
    <w:rsid w:val="003D2572"/>
    <w:rsid w:val="003D3F0A"/>
    <w:rsid w:val="003E4AE0"/>
    <w:rsid w:val="003E5626"/>
    <w:rsid w:val="003E78B6"/>
    <w:rsid w:val="003F52AD"/>
    <w:rsid w:val="00407B07"/>
    <w:rsid w:val="00410197"/>
    <w:rsid w:val="00411418"/>
    <w:rsid w:val="00416203"/>
    <w:rsid w:val="004166E4"/>
    <w:rsid w:val="00424D2A"/>
    <w:rsid w:val="004337A5"/>
    <w:rsid w:val="00434AAE"/>
    <w:rsid w:val="00444C89"/>
    <w:rsid w:val="004501D8"/>
    <w:rsid w:val="00451CB5"/>
    <w:rsid w:val="004520FB"/>
    <w:rsid w:val="00453648"/>
    <w:rsid w:val="004558B8"/>
    <w:rsid w:val="00457E7F"/>
    <w:rsid w:val="00460381"/>
    <w:rsid w:val="00467FEF"/>
    <w:rsid w:val="00470B16"/>
    <w:rsid w:val="004724EE"/>
    <w:rsid w:val="00473E1F"/>
    <w:rsid w:val="00474547"/>
    <w:rsid w:val="00475A91"/>
    <w:rsid w:val="00493568"/>
    <w:rsid w:val="004972C8"/>
    <w:rsid w:val="004A1827"/>
    <w:rsid w:val="004A1EEF"/>
    <w:rsid w:val="004A3334"/>
    <w:rsid w:val="004A5F88"/>
    <w:rsid w:val="004B0A3D"/>
    <w:rsid w:val="004B202A"/>
    <w:rsid w:val="004B3241"/>
    <w:rsid w:val="004B4A25"/>
    <w:rsid w:val="004B6680"/>
    <w:rsid w:val="004B6B50"/>
    <w:rsid w:val="004C0940"/>
    <w:rsid w:val="004C3EAC"/>
    <w:rsid w:val="004C43F8"/>
    <w:rsid w:val="004C6E0A"/>
    <w:rsid w:val="004C6FBD"/>
    <w:rsid w:val="004D0EB5"/>
    <w:rsid w:val="004D1784"/>
    <w:rsid w:val="004D32A8"/>
    <w:rsid w:val="004D50DC"/>
    <w:rsid w:val="004D5D19"/>
    <w:rsid w:val="004E6118"/>
    <w:rsid w:val="004F0A60"/>
    <w:rsid w:val="004F0FDC"/>
    <w:rsid w:val="004F5AFE"/>
    <w:rsid w:val="00500534"/>
    <w:rsid w:val="005028F5"/>
    <w:rsid w:val="00504AC4"/>
    <w:rsid w:val="005109CC"/>
    <w:rsid w:val="00517875"/>
    <w:rsid w:val="005205EB"/>
    <w:rsid w:val="00522CCF"/>
    <w:rsid w:val="005231D9"/>
    <w:rsid w:val="00523ADE"/>
    <w:rsid w:val="00541FD1"/>
    <w:rsid w:val="00542E9F"/>
    <w:rsid w:val="00550979"/>
    <w:rsid w:val="0055287E"/>
    <w:rsid w:val="005548C4"/>
    <w:rsid w:val="0055587D"/>
    <w:rsid w:val="00562480"/>
    <w:rsid w:val="00562B68"/>
    <w:rsid w:val="005651B6"/>
    <w:rsid w:val="0056649D"/>
    <w:rsid w:val="00566568"/>
    <w:rsid w:val="00571DA4"/>
    <w:rsid w:val="00572CB4"/>
    <w:rsid w:val="005731D5"/>
    <w:rsid w:val="00573EE2"/>
    <w:rsid w:val="005740FE"/>
    <w:rsid w:val="00574412"/>
    <w:rsid w:val="00574CCE"/>
    <w:rsid w:val="005812F3"/>
    <w:rsid w:val="005854B3"/>
    <w:rsid w:val="005855C5"/>
    <w:rsid w:val="00590722"/>
    <w:rsid w:val="00590B8D"/>
    <w:rsid w:val="005911C1"/>
    <w:rsid w:val="005958B2"/>
    <w:rsid w:val="005963BB"/>
    <w:rsid w:val="005A1FAC"/>
    <w:rsid w:val="005A3845"/>
    <w:rsid w:val="005A63C8"/>
    <w:rsid w:val="005B0A97"/>
    <w:rsid w:val="005B0D81"/>
    <w:rsid w:val="005B160C"/>
    <w:rsid w:val="005B1BCA"/>
    <w:rsid w:val="005B361B"/>
    <w:rsid w:val="005B47DD"/>
    <w:rsid w:val="005B54DC"/>
    <w:rsid w:val="005B6D05"/>
    <w:rsid w:val="005C03D2"/>
    <w:rsid w:val="005C1002"/>
    <w:rsid w:val="005C5A70"/>
    <w:rsid w:val="005C6484"/>
    <w:rsid w:val="005D26E9"/>
    <w:rsid w:val="005D7767"/>
    <w:rsid w:val="005E6963"/>
    <w:rsid w:val="005F35C1"/>
    <w:rsid w:val="005F37FA"/>
    <w:rsid w:val="005F64C7"/>
    <w:rsid w:val="005F78EE"/>
    <w:rsid w:val="006003A1"/>
    <w:rsid w:val="00600A26"/>
    <w:rsid w:val="00600D2A"/>
    <w:rsid w:val="00602AE5"/>
    <w:rsid w:val="006049EE"/>
    <w:rsid w:val="00607745"/>
    <w:rsid w:val="00612D6A"/>
    <w:rsid w:val="00613851"/>
    <w:rsid w:val="00622C5B"/>
    <w:rsid w:val="00622F27"/>
    <w:rsid w:val="006239E3"/>
    <w:rsid w:val="00633007"/>
    <w:rsid w:val="00633B0C"/>
    <w:rsid w:val="006366AB"/>
    <w:rsid w:val="00641352"/>
    <w:rsid w:val="00643C06"/>
    <w:rsid w:val="00645A33"/>
    <w:rsid w:val="00647060"/>
    <w:rsid w:val="006530D8"/>
    <w:rsid w:val="006535BC"/>
    <w:rsid w:val="00655B90"/>
    <w:rsid w:val="00656C5B"/>
    <w:rsid w:val="00663602"/>
    <w:rsid w:val="00665AAD"/>
    <w:rsid w:val="00665AC5"/>
    <w:rsid w:val="00673C66"/>
    <w:rsid w:val="00674DC9"/>
    <w:rsid w:val="00675617"/>
    <w:rsid w:val="00677347"/>
    <w:rsid w:val="00680A2B"/>
    <w:rsid w:val="00681624"/>
    <w:rsid w:val="006828A7"/>
    <w:rsid w:val="00685917"/>
    <w:rsid w:val="006971BE"/>
    <w:rsid w:val="006975BF"/>
    <w:rsid w:val="00697A3B"/>
    <w:rsid w:val="006A48EF"/>
    <w:rsid w:val="006A53AE"/>
    <w:rsid w:val="006B0315"/>
    <w:rsid w:val="006B49DF"/>
    <w:rsid w:val="006C119B"/>
    <w:rsid w:val="006C5B02"/>
    <w:rsid w:val="006C644F"/>
    <w:rsid w:val="006C646B"/>
    <w:rsid w:val="006D08A5"/>
    <w:rsid w:val="006D0959"/>
    <w:rsid w:val="006D09E0"/>
    <w:rsid w:val="006D0B42"/>
    <w:rsid w:val="006D5F22"/>
    <w:rsid w:val="006D6874"/>
    <w:rsid w:val="006E1E9A"/>
    <w:rsid w:val="006E300C"/>
    <w:rsid w:val="006E79CD"/>
    <w:rsid w:val="006F274F"/>
    <w:rsid w:val="006F27FE"/>
    <w:rsid w:val="006F597B"/>
    <w:rsid w:val="0070677A"/>
    <w:rsid w:val="007130BB"/>
    <w:rsid w:val="00713C6A"/>
    <w:rsid w:val="00715668"/>
    <w:rsid w:val="007158D6"/>
    <w:rsid w:val="00720C13"/>
    <w:rsid w:val="00721904"/>
    <w:rsid w:val="00724C67"/>
    <w:rsid w:val="00724DC1"/>
    <w:rsid w:val="0072689D"/>
    <w:rsid w:val="00726B26"/>
    <w:rsid w:val="00730B41"/>
    <w:rsid w:val="00731072"/>
    <w:rsid w:val="0073565A"/>
    <w:rsid w:val="00735A92"/>
    <w:rsid w:val="007402A8"/>
    <w:rsid w:val="0074230A"/>
    <w:rsid w:val="007427DC"/>
    <w:rsid w:val="007440D6"/>
    <w:rsid w:val="00744B58"/>
    <w:rsid w:val="00744BA9"/>
    <w:rsid w:val="00745A4F"/>
    <w:rsid w:val="00750E6D"/>
    <w:rsid w:val="0075181D"/>
    <w:rsid w:val="007519F9"/>
    <w:rsid w:val="0076112C"/>
    <w:rsid w:val="0076299F"/>
    <w:rsid w:val="00767DF7"/>
    <w:rsid w:val="00770336"/>
    <w:rsid w:val="00770E81"/>
    <w:rsid w:val="00771341"/>
    <w:rsid w:val="007715AA"/>
    <w:rsid w:val="00774D4F"/>
    <w:rsid w:val="00781572"/>
    <w:rsid w:val="00782352"/>
    <w:rsid w:val="00783077"/>
    <w:rsid w:val="00787B7A"/>
    <w:rsid w:val="00791801"/>
    <w:rsid w:val="00793657"/>
    <w:rsid w:val="00797580"/>
    <w:rsid w:val="007A0E19"/>
    <w:rsid w:val="007A4E3C"/>
    <w:rsid w:val="007B0ADA"/>
    <w:rsid w:val="007B2E24"/>
    <w:rsid w:val="007B44BB"/>
    <w:rsid w:val="007B47A1"/>
    <w:rsid w:val="007B4C72"/>
    <w:rsid w:val="007B6C84"/>
    <w:rsid w:val="007C1358"/>
    <w:rsid w:val="007C32AD"/>
    <w:rsid w:val="007C3A36"/>
    <w:rsid w:val="007C5E90"/>
    <w:rsid w:val="007C7C8F"/>
    <w:rsid w:val="007D20F9"/>
    <w:rsid w:val="007D33CB"/>
    <w:rsid w:val="007D37BB"/>
    <w:rsid w:val="007D46B5"/>
    <w:rsid w:val="007D4EC5"/>
    <w:rsid w:val="007D5A28"/>
    <w:rsid w:val="007D6594"/>
    <w:rsid w:val="007D6C33"/>
    <w:rsid w:val="007D7E94"/>
    <w:rsid w:val="007E21F6"/>
    <w:rsid w:val="007E7664"/>
    <w:rsid w:val="007E7F02"/>
    <w:rsid w:val="007F11A1"/>
    <w:rsid w:val="007F1A39"/>
    <w:rsid w:val="007F50E8"/>
    <w:rsid w:val="007F56B1"/>
    <w:rsid w:val="0080467C"/>
    <w:rsid w:val="00804A62"/>
    <w:rsid w:val="00805492"/>
    <w:rsid w:val="00805A93"/>
    <w:rsid w:val="00805AFB"/>
    <w:rsid w:val="00810648"/>
    <w:rsid w:val="0082020B"/>
    <w:rsid w:val="008208E0"/>
    <w:rsid w:val="008307BF"/>
    <w:rsid w:val="0083192C"/>
    <w:rsid w:val="008320E1"/>
    <w:rsid w:val="00832232"/>
    <w:rsid w:val="00832573"/>
    <w:rsid w:val="00833310"/>
    <w:rsid w:val="008424EA"/>
    <w:rsid w:val="0085078A"/>
    <w:rsid w:val="00850D0C"/>
    <w:rsid w:val="008544F6"/>
    <w:rsid w:val="00854505"/>
    <w:rsid w:val="00856C12"/>
    <w:rsid w:val="00862704"/>
    <w:rsid w:val="0086689E"/>
    <w:rsid w:val="00866C8E"/>
    <w:rsid w:val="00876E95"/>
    <w:rsid w:val="00880D7E"/>
    <w:rsid w:val="00882C43"/>
    <w:rsid w:val="00883349"/>
    <w:rsid w:val="0089594D"/>
    <w:rsid w:val="00895AD4"/>
    <w:rsid w:val="008A013B"/>
    <w:rsid w:val="008A410B"/>
    <w:rsid w:val="008A452F"/>
    <w:rsid w:val="008B2609"/>
    <w:rsid w:val="008B3424"/>
    <w:rsid w:val="008B54F7"/>
    <w:rsid w:val="008B56F4"/>
    <w:rsid w:val="008C0C6A"/>
    <w:rsid w:val="008D019B"/>
    <w:rsid w:val="008D1BCE"/>
    <w:rsid w:val="008D3649"/>
    <w:rsid w:val="008D39D6"/>
    <w:rsid w:val="008E2EEA"/>
    <w:rsid w:val="008E7759"/>
    <w:rsid w:val="008E7C50"/>
    <w:rsid w:val="008F08CD"/>
    <w:rsid w:val="008F6A72"/>
    <w:rsid w:val="00901451"/>
    <w:rsid w:val="00904618"/>
    <w:rsid w:val="00905569"/>
    <w:rsid w:val="009141DF"/>
    <w:rsid w:val="00916CF8"/>
    <w:rsid w:val="00920075"/>
    <w:rsid w:val="00921437"/>
    <w:rsid w:val="00921764"/>
    <w:rsid w:val="00921C53"/>
    <w:rsid w:val="00936AE1"/>
    <w:rsid w:val="00936C7D"/>
    <w:rsid w:val="0093700E"/>
    <w:rsid w:val="0093794C"/>
    <w:rsid w:val="00944EB5"/>
    <w:rsid w:val="00946428"/>
    <w:rsid w:val="00951E2E"/>
    <w:rsid w:val="0095434D"/>
    <w:rsid w:val="00961797"/>
    <w:rsid w:val="00961DD2"/>
    <w:rsid w:val="0096349B"/>
    <w:rsid w:val="00963666"/>
    <w:rsid w:val="00964F06"/>
    <w:rsid w:val="0096528E"/>
    <w:rsid w:val="009678CC"/>
    <w:rsid w:val="009702B3"/>
    <w:rsid w:val="009727B8"/>
    <w:rsid w:val="009746EB"/>
    <w:rsid w:val="00975699"/>
    <w:rsid w:val="009840CE"/>
    <w:rsid w:val="00985B97"/>
    <w:rsid w:val="00985F77"/>
    <w:rsid w:val="0098627C"/>
    <w:rsid w:val="00987C44"/>
    <w:rsid w:val="00991FD0"/>
    <w:rsid w:val="00995281"/>
    <w:rsid w:val="00996383"/>
    <w:rsid w:val="0099746F"/>
    <w:rsid w:val="00997877"/>
    <w:rsid w:val="009A60F0"/>
    <w:rsid w:val="009A6C7D"/>
    <w:rsid w:val="009B01D3"/>
    <w:rsid w:val="009B3B39"/>
    <w:rsid w:val="009B4EF4"/>
    <w:rsid w:val="009C4514"/>
    <w:rsid w:val="009D14E9"/>
    <w:rsid w:val="009D5941"/>
    <w:rsid w:val="009E4C7E"/>
    <w:rsid w:val="009E68F5"/>
    <w:rsid w:val="009F01CC"/>
    <w:rsid w:val="009F0817"/>
    <w:rsid w:val="009F0AEF"/>
    <w:rsid w:val="009F0E67"/>
    <w:rsid w:val="009F3913"/>
    <w:rsid w:val="009F3952"/>
    <w:rsid w:val="009F4846"/>
    <w:rsid w:val="009F5B3A"/>
    <w:rsid w:val="00A00701"/>
    <w:rsid w:val="00A064DE"/>
    <w:rsid w:val="00A152FD"/>
    <w:rsid w:val="00A21FB8"/>
    <w:rsid w:val="00A2585A"/>
    <w:rsid w:val="00A30372"/>
    <w:rsid w:val="00A3261D"/>
    <w:rsid w:val="00A3589A"/>
    <w:rsid w:val="00A37D04"/>
    <w:rsid w:val="00A4191D"/>
    <w:rsid w:val="00A432DC"/>
    <w:rsid w:val="00A464E3"/>
    <w:rsid w:val="00A46952"/>
    <w:rsid w:val="00A516B1"/>
    <w:rsid w:val="00A53450"/>
    <w:rsid w:val="00A54475"/>
    <w:rsid w:val="00A544BF"/>
    <w:rsid w:val="00A56CAE"/>
    <w:rsid w:val="00A5706C"/>
    <w:rsid w:val="00A60944"/>
    <w:rsid w:val="00A63775"/>
    <w:rsid w:val="00A63B48"/>
    <w:rsid w:val="00A64726"/>
    <w:rsid w:val="00A670D7"/>
    <w:rsid w:val="00A678E7"/>
    <w:rsid w:val="00A722F6"/>
    <w:rsid w:val="00A80C32"/>
    <w:rsid w:val="00A8154B"/>
    <w:rsid w:val="00A84A82"/>
    <w:rsid w:val="00A85D46"/>
    <w:rsid w:val="00A8679A"/>
    <w:rsid w:val="00A86C5D"/>
    <w:rsid w:val="00A91A26"/>
    <w:rsid w:val="00A94050"/>
    <w:rsid w:val="00AA058B"/>
    <w:rsid w:val="00AA1B46"/>
    <w:rsid w:val="00AA2CC5"/>
    <w:rsid w:val="00AB3C33"/>
    <w:rsid w:val="00AB5874"/>
    <w:rsid w:val="00AB750B"/>
    <w:rsid w:val="00AC1A2A"/>
    <w:rsid w:val="00AC3FB0"/>
    <w:rsid w:val="00AC4200"/>
    <w:rsid w:val="00AD463A"/>
    <w:rsid w:val="00AD643E"/>
    <w:rsid w:val="00AD6E39"/>
    <w:rsid w:val="00AE02F1"/>
    <w:rsid w:val="00AE2867"/>
    <w:rsid w:val="00AF243B"/>
    <w:rsid w:val="00AF4D10"/>
    <w:rsid w:val="00AF5EB6"/>
    <w:rsid w:val="00B005F1"/>
    <w:rsid w:val="00B1001D"/>
    <w:rsid w:val="00B11A75"/>
    <w:rsid w:val="00B12622"/>
    <w:rsid w:val="00B14E9A"/>
    <w:rsid w:val="00B15D7F"/>
    <w:rsid w:val="00B16AE9"/>
    <w:rsid w:val="00B20F51"/>
    <w:rsid w:val="00B266C1"/>
    <w:rsid w:val="00B3387A"/>
    <w:rsid w:val="00B3422D"/>
    <w:rsid w:val="00B412A5"/>
    <w:rsid w:val="00B432E9"/>
    <w:rsid w:val="00B50FE2"/>
    <w:rsid w:val="00B53789"/>
    <w:rsid w:val="00B546BE"/>
    <w:rsid w:val="00B57A72"/>
    <w:rsid w:val="00B57C57"/>
    <w:rsid w:val="00B67DC1"/>
    <w:rsid w:val="00B76459"/>
    <w:rsid w:val="00B81B4F"/>
    <w:rsid w:val="00B82765"/>
    <w:rsid w:val="00B835B5"/>
    <w:rsid w:val="00B911E5"/>
    <w:rsid w:val="00B92CD7"/>
    <w:rsid w:val="00B97069"/>
    <w:rsid w:val="00BA1AFC"/>
    <w:rsid w:val="00BA33C5"/>
    <w:rsid w:val="00BA5104"/>
    <w:rsid w:val="00BB50BD"/>
    <w:rsid w:val="00BB7486"/>
    <w:rsid w:val="00BC0226"/>
    <w:rsid w:val="00BC0662"/>
    <w:rsid w:val="00BC531F"/>
    <w:rsid w:val="00BC62B2"/>
    <w:rsid w:val="00BD302F"/>
    <w:rsid w:val="00BD4AF9"/>
    <w:rsid w:val="00BD6615"/>
    <w:rsid w:val="00BD7AA6"/>
    <w:rsid w:val="00BD7AD1"/>
    <w:rsid w:val="00BE2169"/>
    <w:rsid w:val="00BE2B9B"/>
    <w:rsid w:val="00BE7999"/>
    <w:rsid w:val="00BE7A52"/>
    <w:rsid w:val="00BF009F"/>
    <w:rsid w:val="00BF2195"/>
    <w:rsid w:val="00BF4A45"/>
    <w:rsid w:val="00BF66E7"/>
    <w:rsid w:val="00C0099E"/>
    <w:rsid w:val="00C05F6A"/>
    <w:rsid w:val="00C07C00"/>
    <w:rsid w:val="00C10847"/>
    <w:rsid w:val="00C11260"/>
    <w:rsid w:val="00C118DE"/>
    <w:rsid w:val="00C12CFC"/>
    <w:rsid w:val="00C13E78"/>
    <w:rsid w:val="00C17CE6"/>
    <w:rsid w:val="00C2001A"/>
    <w:rsid w:val="00C262B2"/>
    <w:rsid w:val="00C35502"/>
    <w:rsid w:val="00C35F80"/>
    <w:rsid w:val="00C41129"/>
    <w:rsid w:val="00C50899"/>
    <w:rsid w:val="00C52F50"/>
    <w:rsid w:val="00C54999"/>
    <w:rsid w:val="00C5648B"/>
    <w:rsid w:val="00C564C1"/>
    <w:rsid w:val="00C6101B"/>
    <w:rsid w:val="00C611BF"/>
    <w:rsid w:val="00C62027"/>
    <w:rsid w:val="00C648D9"/>
    <w:rsid w:val="00C83A5E"/>
    <w:rsid w:val="00C840C1"/>
    <w:rsid w:val="00C8781B"/>
    <w:rsid w:val="00C8788A"/>
    <w:rsid w:val="00C87B91"/>
    <w:rsid w:val="00C9302D"/>
    <w:rsid w:val="00CA0514"/>
    <w:rsid w:val="00CA0B72"/>
    <w:rsid w:val="00CA114D"/>
    <w:rsid w:val="00CA624A"/>
    <w:rsid w:val="00CA70EB"/>
    <w:rsid w:val="00CB160F"/>
    <w:rsid w:val="00CB67FD"/>
    <w:rsid w:val="00CB6AD7"/>
    <w:rsid w:val="00CD22CC"/>
    <w:rsid w:val="00CD709A"/>
    <w:rsid w:val="00CE3B23"/>
    <w:rsid w:val="00CE6840"/>
    <w:rsid w:val="00D00541"/>
    <w:rsid w:val="00D03828"/>
    <w:rsid w:val="00D054F3"/>
    <w:rsid w:val="00D05ECE"/>
    <w:rsid w:val="00D065C5"/>
    <w:rsid w:val="00D1724F"/>
    <w:rsid w:val="00D1729D"/>
    <w:rsid w:val="00D237B7"/>
    <w:rsid w:val="00D25DF8"/>
    <w:rsid w:val="00D2705C"/>
    <w:rsid w:val="00D27AB2"/>
    <w:rsid w:val="00D27C60"/>
    <w:rsid w:val="00D34922"/>
    <w:rsid w:val="00D36B39"/>
    <w:rsid w:val="00D4115A"/>
    <w:rsid w:val="00D42DAF"/>
    <w:rsid w:val="00D4416E"/>
    <w:rsid w:val="00D460B9"/>
    <w:rsid w:val="00D4677A"/>
    <w:rsid w:val="00D5009F"/>
    <w:rsid w:val="00D60EF7"/>
    <w:rsid w:val="00D638EC"/>
    <w:rsid w:val="00D652BB"/>
    <w:rsid w:val="00D66720"/>
    <w:rsid w:val="00D70684"/>
    <w:rsid w:val="00D7085E"/>
    <w:rsid w:val="00D7122F"/>
    <w:rsid w:val="00D75DBB"/>
    <w:rsid w:val="00D81551"/>
    <w:rsid w:val="00D828D5"/>
    <w:rsid w:val="00D84081"/>
    <w:rsid w:val="00D85AD4"/>
    <w:rsid w:val="00D940DC"/>
    <w:rsid w:val="00DB0AC7"/>
    <w:rsid w:val="00DB2AAC"/>
    <w:rsid w:val="00DB38F3"/>
    <w:rsid w:val="00DB7377"/>
    <w:rsid w:val="00DB74C7"/>
    <w:rsid w:val="00DB7F89"/>
    <w:rsid w:val="00DC403F"/>
    <w:rsid w:val="00DC5704"/>
    <w:rsid w:val="00DC5DAF"/>
    <w:rsid w:val="00DC6526"/>
    <w:rsid w:val="00DC6EAD"/>
    <w:rsid w:val="00DC742B"/>
    <w:rsid w:val="00DD22E7"/>
    <w:rsid w:val="00DD5D8B"/>
    <w:rsid w:val="00DD73CA"/>
    <w:rsid w:val="00DE01BE"/>
    <w:rsid w:val="00DF0E4F"/>
    <w:rsid w:val="00DF5B1B"/>
    <w:rsid w:val="00E050A7"/>
    <w:rsid w:val="00E15197"/>
    <w:rsid w:val="00E16ABE"/>
    <w:rsid w:val="00E17930"/>
    <w:rsid w:val="00E21409"/>
    <w:rsid w:val="00E25D7E"/>
    <w:rsid w:val="00E26849"/>
    <w:rsid w:val="00E30500"/>
    <w:rsid w:val="00E34316"/>
    <w:rsid w:val="00E356BB"/>
    <w:rsid w:val="00E40DEE"/>
    <w:rsid w:val="00E520CE"/>
    <w:rsid w:val="00E5668E"/>
    <w:rsid w:val="00E574EB"/>
    <w:rsid w:val="00E60851"/>
    <w:rsid w:val="00E617E4"/>
    <w:rsid w:val="00E66250"/>
    <w:rsid w:val="00E66CC9"/>
    <w:rsid w:val="00E71042"/>
    <w:rsid w:val="00E72278"/>
    <w:rsid w:val="00E74B2C"/>
    <w:rsid w:val="00E75AC3"/>
    <w:rsid w:val="00E75E97"/>
    <w:rsid w:val="00E77234"/>
    <w:rsid w:val="00E82BD0"/>
    <w:rsid w:val="00E9373A"/>
    <w:rsid w:val="00E96114"/>
    <w:rsid w:val="00EA4026"/>
    <w:rsid w:val="00EB1933"/>
    <w:rsid w:val="00EB44D1"/>
    <w:rsid w:val="00EB48A4"/>
    <w:rsid w:val="00EC1139"/>
    <w:rsid w:val="00ED4C63"/>
    <w:rsid w:val="00EE39DF"/>
    <w:rsid w:val="00EE48CC"/>
    <w:rsid w:val="00EE4DB6"/>
    <w:rsid w:val="00EE6A8D"/>
    <w:rsid w:val="00EE7E1E"/>
    <w:rsid w:val="00EF41F2"/>
    <w:rsid w:val="00EF659D"/>
    <w:rsid w:val="00F04AF8"/>
    <w:rsid w:val="00F12AE5"/>
    <w:rsid w:val="00F151FB"/>
    <w:rsid w:val="00F15D19"/>
    <w:rsid w:val="00F16A98"/>
    <w:rsid w:val="00F2741C"/>
    <w:rsid w:val="00F31C83"/>
    <w:rsid w:val="00F33004"/>
    <w:rsid w:val="00F37D73"/>
    <w:rsid w:val="00F4101E"/>
    <w:rsid w:val="00F43157"/>
    <w:rsid w:val="00F45B71"/>
    <w:rsid w:val="00F466F1"/>
    <w:rsid w:val="00F473C7"/>
    <w:rsid w:val="00F47E1D"/>
    <w:rsid w:val="00F5153B"/>
    <w:rsid w:val="00F5419C"/>
    <w:rsid w:val="00F55265"/>
    <w:rsid w:val="00F61038"/>
    <w:rsid w:val="00F644C1"/>
    <w:rsid w:val="00F676B5"/>
    <w:rsid w:val="00F70242"/>
    <w:rsid w:val="00F71AE1"/>
    <w:rsid w:val="00F71B63"/>
    <w:rsid w:val="00F71F83"/>
    <w:rsid w:val="00F75A09"/>
    <w:rsid w:val="00F81D69"/>
    <w:rsid w:val="00F829BC"/>
    <w:rsid w:val="00F8681F"/>
    <w:rsid w:val="00FA132D"/>
    <w:rsid w:val="00FA39BD"/>
    <w:rsid w:val="00FA6742"/>
    <w:rsid w:val="00FA7017"/>
    <w:rsid w:val="00FB0117"/>
    <w:rsid w:val="00FB0AFE"/>
    <w:rsid w:val="00FB3BA5"/>
    <w:rsid w:val="00FB5E8D"/>
    <w:rsid w:val="00FC0080"/>
    <w:rsid w:val="00FD11B0"/>
    <w:rsid w:val="00FE7272"/>
    <w:rsid w:val="00FE7451"/>
    <w:rsid w:val="00FF2DDC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5AC7E"/>
  <w15:docId w15:val="{79C69858-66C7-4E4D-8B8B-57FB4BDE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6BE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DC40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1">
    <w:name w:val="Char Char1 Char Char Char Char1"/>
    <w:basedOn w:val="Norml"/>
    <w:rsid w:val="007B44B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9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atzrt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F4C7-11D1-4151-B73F-EE28400C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Adrienn</dc:creator>
  <cp:lastModifiedBy>Dr. Fejes Szonja</cp:lastModifiedBy>
  <cp:revision>10</cp:revision>
  <cp:lastPrinted>2023-11-10T09:09:00Z</cp:lastPrinted>
  <dcterms:created xsi:type="dcterms:W3CDTF">2024-08-26T12:30:00Z</dcterms:created>
  <dcterms:modified xsi:type="dcterms:W3CDTF">2024-08-26T13:36:00Z</dcterms:modified>
</cp:coreProperties>
</file>