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52CEE" w14:textId="5A452510" w:rsidR="00454A2E" w:rsidRDefault="00454A2E" w:rsidP="00454A2E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 xml:space="preserve">Eger Megyei Jogú Város Önkormányzata Közgyűlésének ……………………… önkormányzati rendelet </w:t>
      </w:r>
      <w:r w:rsidRPr="00454A2E"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TERVEZETE</w:t>
      </w:r>
    </w:p>
    <w:p w14:paraId="22207D2E" w14:textId="27C0BB10" w:rsidR="00454A2E" w:rsidRPr="00454A2E" w:rsidRDefault="00454A2E" w:rsidP="00454A2E">
      <w:pPr>
        <w:spacing w:after="0" w:line="280" w:lineRule="exact"/>
        <w:jc w:val="center"/>
        <w:outlineLvl w:val="0"/>
        <w:rPr>
          <w:rFonts w:ascii="Constantia" w:hAnsi="Constantia" w:cs="TT57Fo00"/>
          <w:b/>
          <w:bCs/>
          <w:kern w:val="0"/>
          <w:sz w:val="24"/>
          <w:szCs w:val="24"/>
        </w:rPr>
      </w:pPr>
      <w:r w:rsidRPr="00454A2E">
        <w:rPr>
          <w:rFonts w:ascii="Constantia" w:hAnsi="Constantia" w:cs="TT57Fo00"/>
          <w:b/>
          <w:bCs/>
          <w:kern w:val="0"/>
          <w:sz w:val="24"/>
          <w:szCs w:val="24"/>
        </w:rPr>
        <w:t>a polgárok személyi adatainak és lakcímének nyilvántartásából történő adatszolgáltatásról</w:t>
      </w:r>
    </w:p>
    <w:p w14:paraId="28ECF583" w14:textId="77777777" w:rsidR="00454A2E" w:rsidRPr="00454A2E" w:rsidRDefault="00454A2E" w:rsidP="00454A2E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</w:p>
    <w:p w14:paraId="46A911BA" w14:textId="77777777" w:rsidR="00454A2E" w:rsidRPr="00454A2E" w:rsidRDefault="00454A2E" w:rsidP="00454A2E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454A2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Eger Megyei Jogú Város Önkormányzatának Közgyűlése</w:t>
      </w:r>
      <w:r w:rsidRPr="00454A2E">
        <w:rPr>
          <w:rFonts w:ascii="Constantia" w:eastAsia="Times New Roman" w:hAnsi="Constantia" w:cs="Times New Roman"/>
          <w:color w:val="000000" w:themeColor="text1"/>
          <w:kern w:val="0"/>
          <w:sz w:val="24"/>
          <w:szCs w:val="24"/>
          <w:lang w:eastAsia="hu-HU"/>
          <w14:ligatures w14:val="none"/>
        </w:rPr>
        <w:t xml:space="preserve"> </w:t>
      </w:r>
      <w:r w:rsidRPr="00454A2E">
        <w:rPr>
          <w:rFonts w:ascii="Constantia" w:hAnsi="Constantia" w:cs="TT580o00"/>
          <w:kern w:val="0"/>
          <w:sz w:val="24"/>
          <w:szCs w:val="24"/>
        </w:rPr>
        <w:t xml:space="preserve">a polgárok személyi adatainak </w:t>
      </w:r>
    </w:p>
    <w:p w14:paraId="64B22060" w14:textId="781325CE" w:rsidR="00454A2E" w:rsidRDefault="00454A2E" w:rsidP="00454A2E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454A2E">
        <w:rPr>
          <w:rFonts w:ascii="Constantia" w:hAnsi="Constantia" w:cs="TT580o00"/>
          <w:kern w:val="0"/>
          <w:sz w:val="24"/>
          <w:szCs w:val="24"/>
        </w:rPr>
        <w:t>és lakcímének nyilvántartásáról szóló 1992. évi LXVI. 33. § (2) bekezdésében foglalt felhatalmazás alapján, a polgárok személyi adatainak és lakcímének nyilvántartásáról szóló</w:t>
      </w:r>
      <w:r w:rsidRPr="00454A2E">
        <w:rPr>
          <w:rFonts w:ascii="Constantia" w:hAnsi="Constantia" w:cs="TT580o00"/>
          <w:kern w:val="0"/>
          <w:sz w:val="24"/>
          <w:szCs w:val="24"/>
        </w:rPr>
        <w:t xml:space="preserve"> </w:t>
      </w:r>
      <w:r w:rsidRPr="00454A2E">
        <w:rPr>
          <w:rFonts w:ascii="Constantia" w:hAnsi="Constantia" w:cs="TT580o00"/>
          <w:kern w:val="0"/>
          <w:sz w:val="24"/>
          <w:szCs w:val="24"/>
        </w:rPr>
        <w:t>1992. évi LXVI. törvény 21. § a) pontjában meghatározott feladatkörében eljárva a következőket</w:t>
      </w:r>
      <w:r w:rsidRPr="00454A2E">
        <w:rPr>
          <w:rFonts w:ascii="Constantia" w:hAnsi="Constantia" w:cs="TT580o00"/>
          <w:kern w:val="0"/>
          <w:sz w:val="24"/>
          <w:szCs w:val="24"/>
        </w:rPr>
        <w:t xml:space="preserve"> </w:t>
      </w:r>
      <w:r w:rsidRPr="00454A2E">
        <w:rPr>
          <w:rFonts w:ascii="Constantia" w:hAnsi="Constantia" w:cs="TT580o00"/>
          <w:kern w:val="0"/>
          <w:sz w:val="24"/>
          <w:szCs w:val="24"/>
        </w:rPr>
        <w:t>rendeli el:</w:t>
      </w:r>
    </w:p>
    <w:p w14:paraId="6D999405" w14:textId="77777777" w:rsidR="00454A2E" w:rsidRDefault="00454A2E" w:rsidP="00454A2E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</w:p>
    <w:p w14:paraId="427AC1BE" w14:textId="77777777" w:rsidR="00454A2E" w:rsidRDefault="00454A2E" w:rsidP="00454A2E">
      <w:pPr>
        <w:spacing w:after="0" w:line="28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1. Általános és értelmező rendelkezések</w:t>
      </w:r>
    </w:p>
    <w:p w14:paraId="50B3FB9F" w14:textId="77777777" w:rsidR="00454A2E" w:rsidRPr="00454A2E" w:rsidRDefault="00454A2E" w:rsidP="00454A2E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</w:p>
    <w:p w14:paraId="7A0A143D" w14:textId="77777777" w:rsidR="00454A2E" w:rsidRDefault="00454A2E" w:rsidP="00454A2E">
      <w:pPr>
        <w:autoSpaceDE w:val="0"/>
        <w:autoSpaceDN w:val="0"/>
        <w:adjustRightInd w:val="0"/>
        <w:spacing w:after="0" w:line="240" w:lineRule="auto"/>
        <w:rPr>
          <w:rFonts w:ascii="TT57Fo00" w:hAnsi="TT57Fo00" w:cs="TT57Fo00"/>
          <w:kern w:val="0"/>
          <w:sz w:val="24"/>
          <w:szCs w:val="24"/>
        </w:rPr>
      </w:pPr>
    </w:p>
    <w:p w14:paraId="2090ED20" w14:textId="0ED41A85" w:rsidR="00454A2E" w:rsidRPr="00454A2E" w:rsidRDefault="00454A2E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7Fo00"/>
          <w:b/>
          <w:bCs/>
          <w:kern w:val="0"/>
          <w:sz w:val="24"/>
          <w:szCs w:val="24"/>
        </w:rPr>
      </w:pPr>
      <w:r w:rsidRPr="00454A2E">
        <w:rPr>
          <w:rFonts w:ascii="Constantia" w:hAnsi="Constantia" w:cs="TT57Fo00"/>
          <w:b/>
          <w:bCs/>
          <w:kern w:val="0"/>
          <w:sz w:val="24"/>
          <w:szCs w:val="24"/>
        </w:rPr>
        <w:t>1. §</w:t>
      </w:r>
    </w:p>
    <w:p w14:paraId="4AB9807B" w14:textId="6FC6B6A8" w:rsidR="007B7B8C" w:rsidRDefault="007B7B8C" w:rsidP="007B7B8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 w:rsidRPr="007B7B8C">
        <w:rPr>
          <w:rFonts w:ascii="Constantia" w:hAnsi="Constantia" w:cs="TT580o00"/>
          <w:kern w:val="0"/>
          <w:sz w:val="24"/>
          <w:szCs w:val="24"/>
        </w:rPr>
        <w:t xml:space="preserve">A rendelet hatálya kiterjed </w:t>
      </w:r>
      <w:r w:rsidRPr="007B7B8C">
        <w:rPr>
          <w:rFonts w:ascii="Constantia" w:hAnsi="Constantia" w:cs="TT580o00"/>
          <w:kern w:val="0"/>
          <w:sz w:val="24"/>
          <w:szCs w:val="24"/>
        </w:rPr>
        <w:t>Eger</w:t>
      </w:r>
      <w:r w:rsidRPr="007B7B8C">
        <w:rPr>
          <w:rFonts w:ascii="Constantia" w:hAnsi="Constantia" w:cs="TT580o00"/>
          <w:kern w:val="0"/>
          <w:sz w:val="24"/>
          <w:szCs w:val="24"/>
        </w:rPr>
        <w:t xml:space="preserve"> Megyei Jogú Város Önkormányzatának Közgyűlésére, a polgármesterre,</w:t>
      </w:r>
      <w:r w:rsidRPr="007B7B8C">
        <w:rPr>
          <w:rFonts w:ascii="Constantia" w:hAnsi="Constantia" w:cs="TT580o00"/>
          <w:kern w:val="0"/>
          <w:sz w:val="24"/>
          <w:szCs w:val="24"/>
        </w:rPr>
        <w:t xml:space="preserve"> az alpolgármesterre,</w:t>
      </w:r>
      <w:r w:rsidRPr="007B7B8C">
        <w:rPr>
          <w:rFonts w:ascii="Constantia" w:hAnsi="Constantia" w:cs="TT580o00"/>
          <w:kern w:val="0"/>
          <w:sz w:val="24"/>
          <w:szCs w:val="24"/>
        </w:rPr>
        <w:t xml:space="preserve"> a jegyzőre</w:t>
      </w:r>
      <w:r w:rsidRPr="007B7B8C">
        <w:rPr>
          <w:rFonts w:ascii="Constantia" w:hAnsi="Constantia" w:cs="TT580o00"/>
          <w:kern w:val="0"/>
          <w:sz w:val="24"/>
          <w:szCs w:val="24"/>
        </w:rPr>
        <w:t>, az aljegyzőre a</w:t>
      </w:r>
      <w:r w:rsidRPr="007B7B8C">
        <w:rPr>
          <w:rFonts w:ascii="Constantia" w:hAnsi="Constantia" w:cs="TT580o00"/>
          <w:kern w:val="0"/>
          <w:sz w:val="24"/>
          <w:szCs w:val="24"/>
        </w:rPr>
        <w:t xml:space="preserve"> Polgármesteri </w:t>
      </w:r>
      <w:r w:rsidRPr="007B7B8C">
        <w:rPr>
          <w:rFonts w:ascii="Constantia" w:hAnsi="Constantia" w:cs="TT580o00"/>
          <w:kern w:val="0"/>
          <w:sz w:val="24"/>
          <w:szCs w:val="24"/>
        </w:rPr>
        <w:t xml:space="preserve">Hivatal köztisztviselőire, valamint </w:t>
      </w:r>
      <w:r w:rsidRPr="007B7B8C">
        <w:rPr>
          <w:rFonts w:ascii="Constantia" w:hAnsi="Constantia"/>
        </w:rPr>
        <w:t>a</w:t>
      </w:r>
      <w:r w:rsidRPr="007B7B8C">
        <w:rPr>
          <w:rFonts w:ascii="Constantia" w:hAnsi="Constantia" w:cs="TT580o00"/>
          <w:kern w:val="0"/>
          <w:sz w:val="24"/>
          <w:szCs w:val="24"/>
        </w:rPr>
        <w:t xml:space="preserve"> Hivatal Munka Törvénykönyvének hatálya alá eső munkavállalói</w:t>
      </w:r>
      <w:r w:rsidRPr="007B7B8C">
        <w:rPr>
          <w:rFonts w:ascii="Constantia" w:hAnsi="Constantia" w:cs="TT580o00"/>
          <w:kern w:val="0"/>
          <w:sz w:val="24"/>
          <w:szCs w:val="24"/>
        </w:rPr>
        <w:t xml:space="preserve"> </w:t>
      </w:r>
      <w:r w:rsidRPr="007B7B8C">
        <w:rPr>
          <w:rFonts w:ascii="Constantia" w:hAnsi="Constantia" w:cs="TT580o00"/>
          <w:kern w:val="0"/>
          <w:sz w:val="24"/>
          <w:szCs w:val="24"/>
        </w:rPr>
        <w:t>ügyintézőire (továbbiakban: jogosultak).</w:t>
      </w:r>
    </w:p>
    <w:p w14:paraId="0959AADE" w14:textId="77777777" w:rsidR="002517A5" w:rsidRDefault="002517A5" w:rsidP="007B7B8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</w:p>
    <w:p w14:paraId="2BF640E3" w14:textId="4B15E5BF" w:rsidR="002517A5" w:rsidRPr="002517A5" w:rsidRDefault="002517A5" w:rsidP="002517A5">
      <w:pPr>
        <w:autoSpaceDE w:val="0"/>
        <w:autoSpaceDN w:val="0"/>
        <w:adjustRightInd w:val="0"/>
        <w:spacing w:after="0" w:line="240" w:lineRule="auto"/>
        <w:jc w:val="center"/>
        <w:rPr>
          <w:rFonts w:ascii="Constantia" w:hAnsi="Constantia" w:cs="TT580o00"/>
          <w:b/>
          <w:bCs/>
          <w:kern w:val="0"/>
          <w:sz w:val="24"/>
          <w:szCs w:val="24"/>
        </w:rPr>
      </w:pPr>
      <w:r w:rsidRPr="002517A5">
        <w:rPr>
          <w:rFonts w:ascii="Constantia" w:hAnsi="Constantia" w:cs="TT580o00"/>
          <w:b/>
          <w:bCs/>
          <w:kern w:val="0"/>
          <w:sz w:val="24"/>
          <w:szCs w:val="24"/>
        </w:rPr>
        <w:t>2. A rendelet célja</w:t>
      </w:r>
    </w:p>
    <w:p w14:paraId="3B533755" w14:textId="77777777" w:rsidR="007B7B8C" w:rsidRDefault="007B7B8C" w:rsidP="00454A2E">
      <w:pPr>
        <w:autoSpaceDE w:val="0"/>
        <w:autoSpaceDN w:val="0"/>
        <w:adjustRightInd w:val="0"/>
        <w:spacing w:after="0" w:line="240" w:lineRule="auto"/>
        <w:rPr>
          <w:rFonts w:ascii="TT580o00" w:hAnsi="TT580o00" w:cs="TT580o00"/>
          <w:kern w:val="0"/>
          <w:sz w:val="24"/>
          <w:szCs w:val="24"/>
        </w:rPr>
      </w:pPr>
    </w:p>
    <w:p w14:paraId="534D30F6" w14:textId="77777777" w:rsidR="002517A5" w:rsidRPr="002517A5" w:rsidRDefault="002517A5" w:rsidP="002517A5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b/>
          <w:bCs/>
          <w:kern w:val="0"/>
          <w:sz w:val="24"/>
          <w:szCs w:val="24"/>
        </w:rPr>
        <w:t>2. §</w:t>
      </w:r>
      <w:r w:rsidRPr="002517A5">
        <w:rPr>
          <w:rFonts w:ascii="Constantia" w:hAnsi="Constantia" w:cs="TT580o00"/>
          <w:kern w:val="0"/>
          <w:sz w:val="24"/>
          <w:szCs w:val="24"/>
        </w:rPr>
        <w:t xml:space="preserve"> </w:t>
      </w:r>
    </w:p>
    <w:p w14:paraId="506ECAE1" w14:textId="1F4F69E1" w:rsidR="00454A2E" w:rsidRPr="002517A5" w:rsidRDefault="00E20D69" w:rsidP="002517A5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 xml:space="preserve">(1) </w:t>
      </w:r>
      <w:r w:rsidR="002517A5" w:rsidRPr="002517A5">
        <w:rPr>
          <w:rFonts w:ascii="Constantia" w:hAnsi="Constantia" w:cs="TT580o00"/>
          <w:kern w:val="0"/>
          <w:sz w:val="24"/>
          <w:szCs w:val="24"/>
        </w:rPr>
        <w:t>A</w:t>
      </w:r>
      <w:r w:rsidR="002517A5" w:rsidRPr="002517A5">
        <w:rPr>
          <w:rFonts w:ascii="Constantia" w:hAnsi="Constantia" w:cs="TT580o00"/>
          <w:kern w:val="0"/>
          <w:sz w:val="24"/>
          <w:szCs w:val="24"/>
        </w:rPr>
        <w:t xml:space="preserve"> jegyző </w:t>
      </w:r>
      <w:r w:rsidR="002517A5">
        <w:rPr>
          <w:rFonts w:ascii="Constantia" w:hAnsi="Constantia" w:cs="TT580o00"/>
          <w:kern w:val="0"/>
          <w:sz w:val="24"/>
          <w:szCs w:val="24"/>
        </w:rPr>
        <w:t>– a munkaköre szerint a</w:t>
      </w:r>
      <w:r w:rsidR="005F4BC7">
        <w:rPr>
          <w:rFonts w:ascii="Constantia" w:hAnsi="Constantia" w:cs="TT580o00"/>
          <w:kern w:val="0"/>
          <w:sz w:val="24"/>
          <w:szCs w:val="24"/>
        </w:rPr>
        <w:t xml:space="preserve"> személyiadat és lakcímnyilvántartáshoz hozzáféréssel rendelkező</w:t>
      </w:r>
      <w:r w:rsidR="002517A5">
        <w:rPr>
          <w:rFonts w:ascii="Constantia" w:hAnsi="Constantia" w:cs="TT580o00"/>
          <w:kern w:val="0"/>
          <w:sz w:val="24"/>
          <w:szCs w:val="24"/>
        </w:rPr>
        <w:t xml:space="preserve"> köztisztviselő útján - </w:t>
      </w:r>
      <w:r w:rsidR="002517A5" w:rsidRPr="002517A5">
        <w:rPr>
          <w:rFonts w:ascii="Constantia" w:hAnsi="Constantia" w:cs="TT580o00"/>
          <w:kern w:val="0"/>
          <w:sz w:val="24"/>
          <w:szCs w:val="24"/>
        </w:rPr>
        <w:t>az</w:t>
      </w:r>
      <w:r w:rsidR="002517A5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2517A5" w:rsidRPr="002517A5">
        <w:rPr>
          <w:rFonts w:ascii="Constantia" w:hAnsi="Constantia" w:cs="TT580o00"/>
          <w:kern w:val="0"/>
          <w:sz w:val="24"/>
          <w:szCs w:val="24"/>
        </w:rPr>
        <w:t xml:space="preserve">általa vezetett helyi nyilvántartásból </w:t>
      </w:r>
      <w:r w:rsidR="002517A5" w:rsidRPr="002517A5">
        <w:rPr>
          <w:rFonts w:ascii="Constantia" w:hAnsi="Constantia" w:cs="TT580o00"/>
          <w:i/>
          <w:iCs/>
          <w:kern w:val="0"/>
          <w:sz w:val="24"/>
          <w:szCs w:val="24"/>
        </w:rPr>
        <w:t xml:space="preserve">a polgárok személyi adatainak és lakcímének nyilvántartásáról szóló 1992. évi LXVI. törvény </w:t>
      </w:r>
      <w:r w:rsidR="002517A5" w:rsidRPr="002517A5">
        <w:rPr>
          <w:rFonts w:ascii="Constantia" w:hAnsi="Constantia" w:cs="TT580o00"/>
          <w:kern w:val="0"/>
          <w:sz w:val="24"/>
          <w:szCs w:val="24"/>
        </w:rPr>
        <w:t>17. § (2) bekezdés b) pontjában meghatározott adatok</w:t>
      </w:r>
      <w:r w:rsidR="002517A5" w:rsidRPr="002517A5">
        <w:rPr>
          <w:rFonts w:ascii="Constantia" w:hAnsi="Constantia" w:cs="TT580o00"/>
          <w:kern w:val="0"/>
          <w:sz w:val="24"/>
          <w:szCs w:val="24"/>
        </w:rPr>
        <w:t xml:space="preserve">at szolgáltathatja a jogosultak részére </w:t>
      </w:r>
      <w:r w:rsidR="002517A5" w:rsidRPr="002517A5">
        <w:rPr>
          <w:rFonts w:ascii="Constantia" w:hAnsi="Constantia" w:cs="TT580o00"/>
          <w:kern w:val="0"/>
          <w:sz w:val="24"/>
          <w:szCs w:val="24"/>
        </w:rPr>
        <w:t>feladatai</w:t>
      </w:r>
      <w:r w:rsidR="002517A5">
        <w:rPr>
          <w:rFonts w:ascii="Constantia" w:hAnsi="Constantia" w:cs="TT580o00"/>
          <w:kern w:val="0"/>
          <w:sz w:val="24"/>
          <w:szCs w:val="24"/>
        </w:rPr>
        <w:t>k</w:t>
      </w:r>
      <w:r w:rsidR="002517A5" w:rsidRPr="002517A5">
        <w:rPr>
          <w:rFonts w:ascii="Constantia" w:hAnsi="Constantia" w:cs="TT580o00"/>
          <w:kern w:val="0"/>
          <w:sz w:val="24"/>
          <w:szCs w:val="24"/>
        </w:rPr>
        <w:t xml:space="preserve"> ellátásához</w:t>
      </w:r>
      <w:r w:rsidR="002517A5">
        <w:rPr>
          <w:rFonts w:ascii="Constantia" w:hAnsi="Constantia" w:cs="TT580o00"/>
          <w:kern w:val="0"/>
          <w:sz w:val="24"/>
          <w:szCs w:val="24"/>
        </w:rPr>
        <w:t xml:space="preserve"> -</w:t>
      </w:r>
      <w:r w:rsidR="002517A5" w:rsidRPr="002517A5">
        <w:rPr>
          <w:rFonts w:ascii="Constantia" w:hAnsi="Constantia" w:cs="TT580o00"/>
          <w:kern w:val="0"/>
          <w:sz w:val="24"/>
          <w:szCs w:val="24"/>
        </w:rPr>
        <w:t xml:space="preserve"> külön kérelem nélkül </w:t>
      </w:r>
      <w:r w:rsidR="002517A5">
        <w:rPr>
          <w:rFonts w:ascii="Constantia" w:hAnsi="Constantia" w:cs="TT580o00"/>
          <w:kern w:val="0"/>
          <w:sz w:val="24"/>
          <w:szCs w:val="24"/>
        </w:rPr>
        <w:t xml:space="preserve">- </w:t>
      </w:r>
      <w:r w:rsidR="002517A5" w:rsidRPr="002517A5">
        <w:rPr>
          <w:rFonts w:ascii="Constantia" w:hAnsi="Constantia" w:cs="TT580o00"/>
          <w:kern w:val="0"/>
          <w:sz w:val="24"/>
          <w:szCs w:val="24"/>
        </w:rPr>
        <w:t>az alábbi ügyekben:</w:t>
      </w:r>
    </w:p>
    <w:p w14:paraId="57F7BBD4" w14:textId="77777777" w:rsidR="002517A5" w:rsidRDefault="002517A5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</w:p>
    <w:p w14:paraId="4569F1B4" w14:textId="637343AA" w:rsidR="00454A2E" w:rsidRPr="002517A5" w:rsidRDefault="00454A2E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a) adóügyi igazgatás;</w:t>
      </w:r>
    </w:p>
    <w:p w14:paraId="0C6A69AD" w14:textId="77777777" w:rsidR="00454A2E" w:rsidRPr="002517A5" w:rsidRDefault="00454A2E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b) pénzügyi igazgatás és gazdálkodás;</w:t>
      </w:r>
    </w:p>
    <w:p w14:paraId="6964B8CF" w14:textId="77777777" w:rsidR="00454A2E" w:rsidRPr="002517A5" w:rsidRDefault="00454A2E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c) helyi közbiztonsággal kapcsolatos önkormányzati feladatok;</w:t>
      </w:r>
    </w:p>
    <w:p w14:paraId="5812C86C" w14:textId="77777777" w:rsidR="00454A2E" w:rsidRPr="002517A5" w:rsidRDefault="00454A2E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d) személyzeti-, munkaügyi-, humánpolitikai feladatok;</w:t>
      </w:r>
    </w:p>
    <w:p w14:paraId="639FAE4D" w14:textId="1FC0A4B7" w:rsidR="00454A2E" w:rsidRPr="002517A5" w:rsidRDefault="00454A2E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e) mezőőri feladatok;</w:t>
      </w:r>
    </w:p>
    <w:p w14:paraId="7FEE9C5B" w14:textId="77777777" w:rsidR="00454A2E" w:rsidRPr="002517A5" w:rsidRDefault="00454A2E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f) környezetvédelmi feladatok;</w:t>
      </w:r>
    </w:p>
    <w:p w14:paraId="7FF14DD5" w14:textId="77777777" w:rsidR="00454A2E" w:rsidRPr="002517A5" w:rsidRDefault="00454A2E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g) állatvédelemmel kapcsolatos feladatok;</w:t>
      </w:r>
    </w:p>
    <w:p w14:paraId="6743F178" w14:textId="77777777" w:rsidR="00454A2E" w:rsidRPr="002517A5" w:rsidRDefault="00454A2E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 w:rsidRPr="002517A5">
        <w:rPr>
          <w:rFonts w:ascii="Constantia" w:hAnsi="Constantia" w:cs="TT580o00"/>
          <w:kern w:val="0"/>
          <w:sz w:val="24"/>
          <w:szCs w:val="24"/>
        </w:rPr>
        <w:t>h) településkép védelmi és építésügyi hatósági feladatok;</w:t>
      </w:r>
    </w:p>
    <w:p w14:paraId="75D7B878" w14:textId="07FD311B" w:rsidR="004B07CB" w:rsidRDefault="004B07CB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j) kegyeleti ügyfélszolgálati feladatok</w:t>
      </w:r>
    </w:p>
    <w:p w14:paraId="50EA36D5" w14:textId="46DFF01C" w:rsidR="00E20D69" w:rsidRDefault="00E20D69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k) közterület-használati hatósági ügyek</w:t>
      </w:r>
    </w:p>
    <w:p w14:paraId="0B802FF3" w14:textId="77777777" w:rsidR="005F4BC7" w:rsidRDefault="005F4BC7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</w:p>
    <w:p w14:paraId="57399371" w14:textId="32C377C4" w:rsidR="005F4BC7" w:rsidRPr="005F4BC7" w:rsidRDefault="005F4BC7" w:rsidP="005F4BC7">
      <w:pPr>
        <w:jc w:val="both"/>
        <w:rPr>
          <w:rFonts w:ascii="Constantia" w:hAnsi="Constantia"/>
          <w:sz w:val="24"/>
          <w:szCs w:val="24"/>
        </w:rPr>
      </w:pPr>
      <w:r w:rsidRPr="005F4BC7">
        <w:rPr>
          <w:rFonts w:ascii="Constantia" w:hAnsi="Constantia"/>
          <w:sz w:val="24"/>
          <w:szCs w:val="24"/>
        </w:rPr>
        <w:t>(2) Az 1.§ szerinti</w:t>
      </w:r>
      <w:r w:rsidRPr="005F4BC7">
        <w:rPr>
          <w:rFonts w:ascii="Constantia" w:hAnsi="Constantia"/>
          <w:sz w:val="24"/>
          <w:szCs w:val="24"/>
        </w:rPr>
        <w:t xml:space="preserve"> jogosultak kizárólag a </w:t>
      </w:r>
      <w:r w:rsidRPr="005F4BC7">
        <w:rPr>
          <w:rFonts w:ascii="Constantia" w:hAnsi="Constantia"/>
          <w:sz w:val="24"/>
          <w:szCs w:val="24"/>
        </w:rPr>
        <w:t>feladataik teljesítéséhez</w:t>
      </w:r>
      <w:r w:rsidRPr="005F4BC7">
        <w:rPr>
          <w:rFonts w:ascii="Constantia" w:hAnsi="Constantia"/>
          <w:sz w:val="24"/>
          <w:szCs w:val="24"/>
        </w:rPr>
        <w:t>, egyedi hatósági ügyeik intézéséhez, valamint hatósági nyilvántartás vezetéséhez igényelhetnek közvetlenül adatot.</w:t>
      </w:r>
    </w:p>
    <w:p w14:paraId="60D3683E" w14:textId="65BF24A6" w:rsidR="005D3DBC" w:rsidRDefault="005D3DBC" w:rsidP="005D3DBC">
      <w:pPr>
        <w:jc w:val="both"/>
        <w:rPr>
          <w:rFonts w:ascii="Constantia" w:hAnsi="Constantia"/>
          <w:sz w:val="24"/>
          <w:szCs w:val="24"/>
        </w:rPr>
      </w:pPr>
      <w:r w:rsidRPr="005D3DBC">
        <w:rPr>
          <w:rFonts w:ascii="Constantia" w:hAnsi="Constantia"/>
          <w:sz w:val="24"/>
          <w:szCs w:val="24"/>
        </w:rPr>
        <w:t>(</w:t>
      </w:r>
      <w:r w:rsidR="005F4BC7">
        <w:rPr>
          <w:rFonts w:ascii="Constantia" w:hAnsi="Constantia"/>
          <w:sz w:val="24"/>
          <w:szCs w:val="24"/>
        </w:rPr>
        <w:t>3</w:t>
      </w:r>
      <w:r w:rsidRPr="005D3DBC">
        <w:rPr>
          <w:rFonts w:ascii="Constantia" w:hAnsi="Constantia"/>
          <w:sz w:val="24"/>
          <w:szCs w:val="24"/>
        </w:rPr>
        <w:t xml:space="preserve">) </w:t>
      </w:r>
      <w:r w:rsidRPr="005D3DBC">
        <w:rPr>
          <w:rFonts w:ascii="Constantia" w:hAnsi="Constantia"/>
          <w:sz w:val="24"/>
          <w:szCs w:val="24"/>
        </w:rPr>
        <w:t xml:space="preserve">Az (1) bekezdésben felsorolt </w:t>
      </w:r>
      <w:r w:rsidRPr="005D3DBC">
        <w:rPr>
          <w:rFonts w:ascii="Constantia" w:hAnsi="Constantia"/>
          <w:sz w:val="24"/>
          <w:szCs w:val="24"/>
        </w:rPr>
        <w:t xml:space="preserve">ügykörökben </w:t>
      </w:r>
      <w:r w:rsidRPr="005D3DBC">
        <w:rPr>
          <w:rFonts w:ascii="Constantia" w:hAnsi="Constantia"/>
          <w:sz w:val="24"/>
          <w:szCs w:val="24"/>
        </w:rPr>
        <w:t xml:space="preserve">a jogosult </w:t>
      </w:r>
      <w:r w:rsidRPr="005D3DBC">
        <w:rPr>
          <w:rFonts w:ascii="Constantia" w:hAnsi="Constantia"/>
          <w:sz w:val="24"/>
          <w:szCs w:val="24"/>
        </w:rPr>
        <w:t xml:space="preserve">a nyilvántartáshoz </w:t>
      </w:r>
      <w:r w:rsidRPr="005D3DBC">
        <w:rPr>
          <w:rFonts w:ascii="Constantia" w:hAnsi="Constantia"/>
          <w:sz w:val="24"/>
          <w:szCs w:val="24"/>
        </w:rPr>
        <w:t>meghatározott jelszó és egyedi azonosító használatával férhet hozzá</w:t>
      </w:r>
      <w:r w:rsidRPr="005D3DBC">
        <w:rPr>
          <w:rFonts w:ascii="Constantia" w:hAnsi="Constantia"/>
          <w:sz w:val="24"/>
          <w:szCs w:val="24"/>
        </w:rPr>
        <w:t xml:space="preserve">, vagy a nyilvántartás vezetésére </w:t>
      </w:r>
      <w:r w:rsidR="005F4BC7">
        <w:rPr>
          <w:rFonts w:ascii="Constantia" w:hAnsi="Constantia"/>
          <w:sz w:val="24"/>
          <w:szCs w:val="24"/>
        </w:rPr>
        <w:t>hozzáféréssel rendelkező</w:t>
      </w:r>
      <w:r w:rsidRPr="005D3DBC">
        <w:rPr>
          <w:rFonts w:ascii="Constantia" w:hAnsi="Constantia"/>
          <w:sz w:val="24"/>
          <w:szCs w:val="24"/>
        </w:rPr>
        <w:t xml:space="preserve"> köztisztviselőtől kérhet adatot. </w:t>
      </w:r>
      <w:r w:rsidRPr="005D3DBC">
        <w:rPr>
          <w:rFonts w:ascii="Constantia" w:hAnsi="Constantia"/>
          <w:sz w:val="24"/>
          <w:szCs w:val="24"/>
        </w:rPr>
        <w:t xml:space="preserve"> </w:t>
      </w:r>
      <w:r w:rsidRPr="005D3DBC">
        <w:rPr>
          <w:rFonts w:ascii="Constantia" w:hAnsi="Constantia"/>
          <w:sz w:val="24"/>
          <w:szCs w:val="24"/>
        </w:rPr>
        <w:t xml:space="preserve">A nyilvántartáshoz való jogosultság biztosításáról a jegyző személyenként dönt. </w:t>
      </w:r>
      <w:r w:rsidRPr="005D3DBC">
        <w:rPr>
          <w:rFonts w:ascii="Constantia" w:hAnsi="Constantia"/>
          <w:sz w:val="24"/>
          <w:szCs w:val="24"/>
        </w:rPr>
        <w:t>Az</w:t>
      </w:r>
      <w:r w:rsidRPr="005D3DBC">
        <w:rPr>
          <w:sz w:val="24"/>
          <w:szCs w:val="24"/>
        </w:rPr>
        <w:t xml:space="preserve"> </w:t>
      </w:r>
      <w:r w:rsidRPr="005D3DBC">
        <w:rPr>
          <w:rFonts w:ascii="Constantia" w:hAnsi="Constantia"/>
          <w:sz w:val="24"/>
          <w:szCs w:val="24"/>
        </w:rPr>
        <w:t xml:space="preserve">nyilvántartáshoz </w:t>
      </w:r>
      <w:r w:rsidRPr="005D3DBC">
        <w:rPr>
          <w:rFonts w:ascii="Constantia" w:hAnsi="Constantia"/>
          <w:sz w:val="24"/>
          <w:szCs w:val="24"/>
        </w:rPr>
        <w:t xml:space="preserve">generált </w:t>
      </w:r>
      <w:r w:rsidRPr="005D3DBC">
        <w:rPr>
          <w:rFonts w:ascii="Constantia" w:hAnsi="Constantia"/>
          <w:sz w:val="24"/>
          <w:szCs w:val="24"/>
        </w:rPr>
        <w:lastRenderedPageBreak/>
        <w:t>egyedi azonosító meghatározza egyben a jogosult jogosítványait</w:t>
      </w:r>
      <w:r w:rsidR="005F4BC7">
        <w:rPr>
          <w:rFonts w:ascii="Constantia" w:hAnsi="Constantia"/>
          <w:sz w:val="24"/>
          <w:szCs w:val="24"/>
        </w:rPr>
        <w:t xml:space="preserve"> és</w:t>
      </w:r>
      <w:r w:rsidRPr="005D3DBC">
        <w:rPr>
          <w:rFonts w:ascii="Constantia" w:hAnsi="Constantia"/>
          <w:sz w:val="24"/>
          <w:szCs w:val="24"/>
        </w:rPr>
        <w:t xml:space="preserve"> az általa igénybe vehető adatok körét.</w:t>
      </w:r>
    </w:p>
    <w:p w14:paraId="21C15C56" w14:textId="684CFA4E" w:rsidR="005F4BC7" w:rsidRPr="005F4BC7" w:rsidRDefault="005F4BC7" w:rsidP="00587EE6">
      <w:pPr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 xml:space="preserve">(4) </w:t>
      </w:r>
      <w:r w:rsidRPr="005F4BC7">
        <w:rPr>
          <w:rFonts w:ascii="Constantia" w:hAnsi="Constantia" w:cs="TT580o00"/>
          <w:kern w:val="0"/>
          <w:sz w:val="24"/>
          <w:szCs w:val="24"/>
        </w:rPr>
        <w:t xml:space="preserve">A jelszó és az egyedi azonosító jel jogosulatlan harmadik személy birtokába kerülése esetén az érintettnek okozott kárért a jogosult </w:t>
      </w:r>
      <w:r>
        <w:rPr>
          <w:rFonts w:ascii="Constantia" w:hAnsi="Constantia" w:cs="TT580o00"/>
          <w:kern w:val="0"/>
          <w:sz w:val="24"/>
          <w:szCs w:val="24"/>
        </w:rPr>
        <w:t xml:space="preserve">munkajogi </w:t>
      </w:r>
      <w:r w:rsidRPr="005F4BC7">
        <w:rPr>
          <w:rFonts w:ascii="Constantia" w:hAnsi="Constantia" w:cs="TT580o00"/>
          <w:kern w:val="0"/>
          <w:sz w:val="24"/>
          <w:szCs w:val="24"/>
        </w:rPr>
        <w:t>felelősségre vonható.</w:t>
      </w:r>
    </w:p>
    <w:p w14:paraId="2DFAA4B9" w14:textId="658071D0" w:rsidR="002517A5" w:rsidRDefault="005F4BC7" w:rsidP="00587EE6">
      <w:pPr>
        <w:jc w:val="both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 xml:space="preserve">(5) </w:t>
      </w:r>
      <w:r w:rsidRPr="005F4BC7">
        <w:rPr>
          <w:rFonts w:ascii="Constantia" w:hAnsi="Constantia" w:cs="TT580o00"/>
          <w:kern w:val="0"/>
          <w:sz w:val="24"/>
          <w:szCs w:val="24"/>
        </w:rPr>
        <w:t>Az adatvédelem szabályait a</w:t>
      </w:r>
      <w:r w:rsidRPr="005F4BC7">
        <w:rPr>
          <w:rFonts w:ascii="Constantia" w:hAnsi="Constantia" w:cs="TT580o00"/>
          <w:kern w:val="0"/>
          <w:sz w:val="24"/>
          <w:szCs w:val="24"/>
        </w:rPr>
        <w:t xml:space="preserve"> Hivatal Adatvédelmi</w:t>
      </w:r>
      <w:r w:rsidRPr="005F4BC7">
        <w:rPr>
          <w:rFonts w:ascii="Constantia" w:hAnsi="Constantia" w:cs="TT580o00"/>
          <w:kern w:val="0"/>
          <w:sz w:val="24"/>
          <w:szCs w:val="24"/>
        </w:rPr>
        <w:t xml:space="preserve"> </w:t>
      </w:r>
      <w:r w:rsidRPr="005F4BC7">
        <w:rPr>
          <w:rFonts w:ascii="Constantia" w:hAnsi="Constantia" w:cs="TT580o00"/>
          <w:kern w:val="0"/>
          <w:sz w:val="24"/>
          <w:szCs w:val="24"/>
        </w:rPr>
        <w:t xml:space="preserve">és Adatbiztonsági </w:t>
      </w:r>
      <w:r w:rsidRPr="005F4BC7">
        <w:rPr>
          <w:rFonts w:ascii="Constantia" w:hAnsi="Constantia" w:cs="TT580o00"/>
          <w:kern w:val="0"/>
          <w:sz w:val="24"/>
          <w:szCs w:val="24"/>
        </w:rPr>
        <w:t>Szabályzat</w:t>
      </w:r>
      <w:r w:rsidRPr="005F4BC7">
        <w:rPr>
          <w:rFonts w:ascii="Constantia" w:hAnsi="Constantia" w:cs="TT580o00"/>
          <w:kern w:val="0"/>
          <w:sz w:val="24"/>
          <w:szCs w:val="24"/>
        </w:rPr>
        <w:t>a, valamint adatvédelmi belső eljárásrendje</w:t>
      </w:r>
      <w:r w:rsidRPr="005F4BC7">
        <w:rPr>
          <w:rFonts w:ascii="Constantia" w:hAnsi="Constantia" w:cs="TT580o00"/>
          <w:kern w:val="0"/>
          <w:sz w:val="24"/>
          <w:szCs w:val="24"/>
        </w:rPr>
        <w:t xml:space="preserve"> tartalmazza.</w:t>
      </w:r>
    </w:p>
    <w:p w14:paraId="0C36E304" w14:textId="3287B08A" w:rsidR="00454A2E" w:rsidRPr="002517A5" w:rsidRDefault="005F4BC7" w:rsidP="00454A2E">
      <w:pPr>
        <w:autoSpaceDE w:val="0"/>
        <w:autoSpaceDN w:val="0"/>
        <w:adjustRightInd w:val="0"/>
        <w:spacing w:after="0" w:line="240" w:lineRule="auto"/>
        <w:rPr>
          <w:rFonts w:ascii="Constantia" w:hAnsi="Constantia" w:cs="TT580o00"/>
          <w:kern w:val="0"/>
          <w:sz w:val="24"/>
          <w:szCs w:val="24"/>
        </w:rPr>
      </w:pPr>
      <w:r>
        <w:rPr>
          <w:rFonts w:ascii="Constantia" w:hAnsi="Constantia" w:cs="TT580o00"/>
          <w:kern w:val="0"/>
          <w:sz w:val="24"/>
          <w:szCs w:val="24"/>
        </w:rPr>
        <w:t>(6</w:t>
      </w:r>
      <w:r w:rsidR="00454A2E" w:rsidRPr="002517A5">
        <w:rPr>
          <w:rFonts w:ascii="Constantia" w:hAnsi="Constantia" w:cs="TT580o00"/>
          <w:kern w:val="0"/>
          <w:sz w:val="24"/>
          <w:szCs w:val="24"/>
        </w:rPr>
        <w:t>) Az e rendelet alapján teljesített adatszolgáltatást is fel kell tüntetni a Nytv. 31. §-a szerint</w:t>
      </w:r>
      <w:r w:rsidR="002517A5">
        <w:rPr>
          <w:rFonts w:ascii="Constantia" w:hAnsi="Constantia" w:cs="TT580o00"/>
          <w:kern w:val="0"/>
          <w:sz w:val="24"/>
          <w:szCs w:val="24"/>
        </w:rPr>
        <w:t xml:space="preserve"> </w:t>
      </w:r>
      <w:r w:rsidR="00454A2E" w:rsidRPr="002517A5">
        <w:rPr>
          <w:rFonts w:ascii="Constantia" w:hAnsi="Constantia" w:cs="TT580o00"/>
          <w:kern w:val="0"/>
          <w:sz w:val="24"/>
          <w:szCs w:val="24"/>
        </w:rPr>
        <w:t>vezetett adatszolgáltatási nyilvántartásban.</w:t>
      </w:r>
    </w:p>
    <w:p w14:paraId="49109587" w14:textId="77777777" w:rsidR="0020075E" w:rsidRDefault="0020075E" w:rsidP="005D3DBC">
      <w:pPr>
        <w:spacing w:after="0" w:line="28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59C70C70" w14:textId="77777777" w:rsidR="005F4BC7" w:rsidRDefault="005F4BC7" w:rsidP="005D3DBC">
      <w:pPr>
        <w:spacing w:after="0" w:line="28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7D8B50A8" w14:textId="7A8AB7E7" w:rsidR="005D3DBC" w:rsidRDefault="0020075E" w:rsidP="005D3DBC">
      <w:pPr>
        <w:spacing w:after="0" w:line="28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3. </w:t>
      </w:r>
      <w:r w:rsidR="005D3DBC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Záró rendelkezések</w:t>
      </w:r>
    </w:p>
    <w:p w14:paraId="64A23E18" w14:textId="77777777" w:rsidR="005D3DBC" w:rsidRDefault="005D3DBC" w:rsidP="005D3DBC">
      <w:pPr>
        <w:spacing w:after="0" w:line="28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43204FAB" w14:textId="77777777" w:rsidR="005F4BC7" w:rsidRPr="00D046DA" w:rsidRDefault="005F4BC7" w:rsidP="005D3DBC">
      <w:pPr>
        <w:spacing w:after="0" w:line="280" w:lineRule="exact"/>
        <w:jc w:val="center"/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</w:pPr>
    </w:p>
    <w:p w14:paraId="3F350718" w14:textId="0962384E" w:rsidR="005D3DBC" w:rsidRDefault="005F4BC7" w:rsidP="005D3DBC">
      <w:pPr>
        <w:spacing w:after="0" w:line="28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>3.</w:t>
      </w:r>
      <w:r w:rsidR="005D3DBC" w:rsidRPr="00D046DA">
        <w:rPr>
          <w:rFonts w:ascii="Constantia" w:eastAsia="Times New Roman" w:hAnsi="Constantia" w:cs="Times New Roman"/>
          <w:b/>
          <w:bCs/>
          <w:kern w:val="0"/>
          <w:sz w:val="24"/>
          <w:szCs w:val="24"/>
          <w:lang w:eastAsia="hu-HU"/>
          <w14:ligatures w14:val="none"/>
        </w:rPr>
        <w:t xml:space="preserve"> §</w:t>
      </w:r>
      <w:r w:rsidR="005D3D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Ez a rendelet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20075E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kihirdetését követő napon</w:t>
      </w:r>
      <w:r w:rsidR="005D3DBC" w:rsidRPr="00D046DA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lép hatályba.</w:t>
      </w:r>
    </w:p>
    <w:p w14:paraId="705DFE87" w14:textId="77777777" w:rsidR="005D3DBC" w:rsidRPr="00D046DA" w:rsidRDefault="005D3DBC" w:rsidP="005D3DBC">
      <w:pPr>
        <w:spacing w:after="0" w:line="28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61795CF" w14:textId="77777777" w:rsidR="005D3DBC" w:rsidRPr="00D046DA" w:rsidRDefault="005D3DBC" w:rsidP="005D3DBC">
      <w:pPr>
        <w:spacing w:after="0" w:line="28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1DAD9E6" w14:textId="77777777" w:rsidR="005D3DBC" w:rsidRPr="00D046DA" w:rsidRDefault="005D3DBC" w:rsidP="005D3DBC">
      <w:pPr>
        <w:spacing w:after="0" w:line="280" w:lineRule="exact"/>
        <w:jc w:val="both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8"/>
        <w:gridCol w:w="4704"/>
      </w:tblGrid>
      <w:tr w:rsidR="005D3DBC" w:rsidRPr="00D046DA" w14:paraId="78FE9496" w14:textId="77777777" w:rsidTr="00FD227A">
        <w:trPr>
          <w:tblCellSpacing w:w="15" w:type="dxa"/>
        </w:trPr>
        <w:tc>
          <w:tcPr>
            <w:tcW w:w="0" w:type="auto"/>
            <w:hideMark/>
          </w:tcPr>
          <w:p w14:paraId="53E63321" w14:textId="77777777" w:rsidR="005D3DBC" w:rsidRPr="00D046DA" w:rsidRDefault="005D3DBC" w:rsidP="00FD227A">
            <w:pPr>
              <w:spacing w:after="0" w:line="280" w:lineRule="exact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Mirkóczki Ádám</w:t>
            </w:r>
            <w:r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  <w:t>polgármester</w:t>
            </w:r>
          </w:p>
        </w:tc>
        <w:tc>
          <w:tcPr>
            <w:tcW w:w="0" w:type="auto"/>
            <w:hideMark/>
          </w:tcPr>
          <w:p w14:paraId="41446C61" w14:textId="77777777" w:rsidR="005D3DBC" w:rsidRPr="00D046DA" w:rsidRDefault="005D3DBC" w:rsidP="00FD227A">
            <w:pPr>
              <w:spacing w:after="0" w:line="280" w:lineRule="exact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D046DA">
              <w:rPr>
                <w:rFonts w:ascii="Constantia" w:eastAsia="Times New Roman" w:hAnsi="Constantia" w:cs="Times New Roman"/>
                <w:b/>
                <w:bCs/>
                <w:kern w:val="0"/>
                <w:sz w:val="24"/>
                <w:szCs w:val="24"/>
                <w:lang w:eastAsia="hu-HU"/>
                <w14:ligatures w14:val="none"/>
              </w:rPr>
              <w:t>Dr. Bánhidy Péter</w:t>
            </w:r>
            <w:r w:rsidRPr="00D046DA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br/>
              <w:t>jegyző</w:t>
            </w:r>
          </w:p>
        </w:tc>
      </w:tr>
    </w:tbl>
    <w:p w14:paraId="092EB100" w14:textId="77777777" w:rsidR="00454A2E" w:rsidRDefault="00454A2E" w:rsidP="00454A2E">
      <w:pPr>
        <w:rPr>
          <w:rFonts w:ascii="TT580o00" w:hAnsi="TT580o00" w:cs="TT580o00"/>
          <w:kern w:val="0"/>
          <w:sz w:val="24"/>
          <w:szCs w:val="24"/>
        </w:rPr>
      </w:pPr>
    </w:p>
    <w:sectPr w:rsidR="00454A2E" w:rsidSect="00454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T57F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580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A2E"/>
    <w:rsid w:val="0020075E"/>
    <w:rsid w:val="002517A5"/>
    <w:rsid w:val="00454A2E"/>
    <w:rsid w:val="004B07CB"/>
    <w:rsid w:val="00576A61"/>
    <w:rsid w:val="00587EE6"/>
    <w:rsid w:val="005D3DBC"/>
    <w:rsid w:val="005F4BC7"/>
    <w:rsid w:val="0061308A"/>
    <w:rsid w:val="00642424"/>
    <w:rsid w:val="007B7B8C"/>
    <w:rsid w:val="00A06143"/>
    <w:rsid w:val="00E20D69"/>
    <w:rsid w:val="00ED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BB6D"/>
  <w15:chartTrackingRefBased/>
  <w15:docId w15:val="{0E32CC8F-1307-48B7-8CEB-72BBC839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4A2E"/>
  </w:style>
  <w:style w:type="paragraph" w:styleId="Cmsor1">
    <w:name w:val="heading 1"/>
    <w:basedOn w:val="Norml"/>
    <w:next w:val="Norml"/>
    <w:link w:val="Cmsor1Char"/>
    <w:uiPriority w:val="9"/>
    <w:qFormat/>
    <w:rsid w:val="00454A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54A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54A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54A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54A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54A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54A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54A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54A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54A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54A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54A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54A2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54A2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54A2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54A2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54A2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54A2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54A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54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54A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54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54A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54A2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54A2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54A2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54A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54A2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54A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378</Words>
  <Characters>2609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Holló Eszter</dc:creator>
  <cp:keywords/>
  <dc:description/>
  <cp:lastModifiedBy>Holló Eszter</cp:lastModifiedBy>
  <cp:revision>9</cp:revision>
  <dcterms:created xsi:type="dcterms:W3CDTF">2024-08-08T08:21:00Z</dcterms:created>
  <dcterms:modified xsi:type="dcterms:W3CDTF">2024-08-08T09:08:00Z</dcterms:modified>
</cp:coreProperties>
</file>