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2E" w:rsidRPr="006E602E" w:rsidRDefault="006E602E" w:rsidP="006E602E">
      <w:pPr>
        <w:pStyle w:val="Listaszerbekezds"/>
        <w:numPr>
          <w:ilvl w:val="0"/>
          <w:numId w:val="26"/>
        </w:numPr>
        <w:spacing w:after="0" w:line="240" w:lineRule="auto"/>
        <w:jc w:val="right"/>
        <w:rPr>
          <w:rFonts w:ascii="Constantia" w:hAnsi="Constantia"/>
          <w:b/>
          <w:bCs/>
          <w:noProof/>
          <w:szCs w:val="24"/>
          <w:lang w:eastAsia="hu-HU"/>
        </w:rPr>
      </w:pPr>
      <w:r>
        <w:rPr>
          <w:rFonts w:ascii="Constantia" w:hAnsi="Constantia"/>
          <w:b/>
          <w:bCs/>
          <w:noProof/>
          <w:szCs w:val="24"/>
          <w:lang w:eastAsia="hu-HU"/>
        </w:rPr>
        <w:t>melléklet</w:t>
      </w:r>
    </w:p>
    <w:p w:rsidR="001302FC" w:rsidRDefault="00221B46" w:rsidP="00466C9B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  <w:r>
        <w:rPr>
          <w:rFonts w:ascii="Constantia" w:hAnsi="Constantia"/>
          <w:b/>
          <w:bCs/>
          <w:noProof/>
          <w:szCs w:val="24"/>
          <w:lang w:eastAsia="hu-HU"/>
        </w:rPr>
        <w:drawing>
          <wp:inline distT="0" distB="0" distL="0" distR="0">
            <wp:extent cx="5758815" cy="836295"/>
            <wp:effectExtent l="0" t="0" r="0" b="0"/>
            <wp:docPr id="3" name="Kép 1" descr="ALP_Martonne_Adler_Ild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P_Martonne_Adler_Ildik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2FC" w:rsidRDefault="001302FC" w:rsidP="00466C9B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</w:p>
    <w:p w:rsidR="001302FC" w:rsidRDefault="001302FC" w:rsidP="00466C9B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</w:p>
    <w:p w:rsidR="00C81C0D" w:rsidRDefault="001302FC" w:rsidP="00466C9B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  <w:r>
        <w:rPr>
          <w:rFonts w:ascii="Constantia" w:hAnsi="Constantia"/>
          <w:b/>
          <w:bCs/>
          <w:szCs w:val="24"/>
        </w:rPr>
        <w:t>Beszámoló</w:t>
      </w:r>
    </w:p>
    <w:p w:rsidR="00FB425A" w:rsidRPr="00C81C0D" w:rsidRDefault="00D603A7" w:rsidP="00466C9B">
      <w:pPr>
        <w:spacing w:after="0" w:line="240" w:lineRule="auto"/>
        <w:jc w:val="center"/>
        <w:rPr>
          <w:rFonts w:ascii="Constantia" w:hAnsi="Constantia" w:cs="Times New Roman"/>
          <w:b/>
          <w:szCs w:val="24"/>
          <w:u w:val="single"/>
        </w:rPr>
      </w:pPr>
      <w:r w:rsidRPr="00C81C0D">
        <w:rPr>
          <w:rFonts w:ascii="Constantia" w:hAnsi="Constantia"/>
          <w:b/>
          <w:bCs/>
          <w:szCs w:val="24"/>
        </w:rPr>
        <w:t>a gyermekek védelméről és a gyámügyi igazgatásról szóló 1997. évi XX</w:t>
      </w:r>
      <w:r w:rsidR="00466C9B">
        <w:rPr>
          <w:rFonts w:ascii="Constantia" w:hAnsi="Constantia"/>
          <w:b/>
          <w:bCs/>
          <w:szCs w:val="24"/>
        </w:rPr>
        <w:t>XI. törvény alapján végzett 2016</w:t>
      </w:r>
      <w:r w:rsidRPr="00C81C0D">
        <w:rPr>
          <w:rFonts w:ascii="Constantia" w:hAnsi="Constantia"/>
          <w:b/>
          <w:bCs/>
          <w:szCs w:val="24"/>
        </w:rPr>
        <w:t>. évi feladatokról</w:t>
      </w:r>
    </w:p>
    <w:p w:rsidR="00D603A7" w:rsidRDefault="00D603A7" w:rsidP="00466C9B">
      <w:pPr>
        <w:spacing w:after="0" w:line="240" w:lineRule="auto"/>
        <w:rPr>
          <w:rFonts w:ascii="Constantia" w:hAnsi="Constantia" w:cs="Times New Roman"/>
          <w:szCs w:val="24"/>
        </w:rPr>
      </w:pP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  <w:r w:rsidRPr="002D4ECE">
        <w:rPr>
          <w:rFonts w:ascii="Constantia" w:hAnsi="Constantia" w:cs="Times New Roman"/>
          <w:b/>
          <w:szCs w:val="24"/>
          <w:u w:val="single"/>
        </w:rPr>
        <w:t>Demográfiai adatok:</w:t>
      </w:r>
    </w:p>
    <w:p w:rsidR="00466C9B" w:rsidRPr="002D4ECE" w:rsidRDefault="00466C9B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6BA33AB1" wp14:editId="700F7D9A">
            <wp:simplePos x="0" y="0"/>
            <wp:positionH relativeFrom="margin">
              <wp:align>right</wp:align>
            </wp:positionH>
            <wp:positionV relativeFrom="page">
              <wp:posOffset>3418310</wp:posOffset>
            </wp:positionV>
            <wp:extent cx="2923540" cy="1882140"/>
            <wp:effectExtent l="57150" t="0" r="48260" b="118110"/>
            <wp:wrapTight wrapText="bothSides">
              <wp:wrapPolygon edited="0">
                <wp:start x="-281" y="0"/>
                <wp:lineTo x="-422" y="22737"/>
                <wp:lineTo x="21816" y="22737"/>
                <wp:lineTo x="21675" y="0"/>
                <wp:lineTo x="-281" y="0"/>
              </wp:wrapPolygon>
            </wp:wrapTight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nstantia" w:hAnsi="Constantia" w:cs="Times New Roman"/>
          <w:szCs w:val="24"/>
        </w:rPr>
        <w:t>Eger állandó lakosainak száma 1,2%-kal kevesebb a 2014. évinél. A 2008-2015-ben születettek száma 416-495 közötti, ezzel szemben a 2016-ban születettek száma mindössze 373 fő.</w:t>
      </w: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  <w:r>
        <w:rPr>
          <w:rFonts w:ascii="Constantia" w:hAnsi="Constantia" w:cs="Times New Roman"/>
          <w:szCs w:val="24"/>
        </w:rPr>
        <w:t>Fokozott figyelmet kell fordítani a gyermekvállalás előtt álló korosztályra, értékelni kell, hogy tendencia-e az alacsony gyermekszám, vagy egyszeri csökkenés volt a 2016-os.</w:t>
      </w: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</w:p>
    <w:tbl>
      <w:tblPr>
        <w:tblW w:w="89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33"/>
        <w:gridCol w:w="1701"/>
        <w:gridCol w:w="1559"/>
        <w:gridCol w:w="1580"/>
      </w:tblGrid>
      <w:tr w:rsidR="00466C9B" w:rsidRPr="00782EC2" w:rsidTr="00466C9B">
        <w:trPr>
          <w:trHeight w:val="330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2014. dec.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31.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2015. </w:t>
            </w: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dec.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31.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</w:p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2016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. </w:t>
            </w: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dec.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31.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változás</w:t>
            </w: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%-a</w:t>
            </w: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2014-2016</w:t>
            </w: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 xml:space="preserve"> 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lef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Összes lakos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54167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53937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53505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98,8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lef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18 év alattiak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8355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8347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8255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hAnsi="Constantia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98,8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eastAsia="Times New Roman" w:cs="Times New Roman"/>
                <w:color w:val="000000"/>
                <w:szCs w:val="24"/>
                <w:lang w:eastAsia="hu-HU"/>
              </w:rPr>
              <w:t>ebből 0-2 évesek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1253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hAnsi="Constantia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97,4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3-5 évesek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1341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1323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hAnsi="Constantia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95,1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6-13 évesek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3798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3879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3779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hAnsi="Constantia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99,5</w:t>
            </w:r>
          </w:p>
        </w:tc>
      </w:tr>
      <w:tr w:rsidR="00466C9B" w:rsidRPr="00782EC2" w:rsidTr="00466C9B">
        <w:trPr>
          <w:trHeight w:hRule="exact" w:val="39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14-17 évesek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9B" w:rsidRPr="00782EC2" w:rsidRDefault="00466C9B" w:rsidP="00466C9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 w:rsidRPr="00782EC2"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B" w:rsidRPr="00782EC2" w:rsidRDefault="00466C9B" w:rsidP="00466C9B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000000"/>
                <w:szCs w:val="24"/>
                <w:lang w:eastAsia="hu-HU"/>
              </w:rPr>
              <w:t>1900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6C9B" w:rsidRPr="001F7DA7" w:rsidRDefault="00466C9B" w:rsidP="00466C9B">
            <w:pPr>
              <w:spacing w:after="0" w:line="240" w:lineRule="auto"/>
              <w:jc w:val="right"/>
              <w:rPr>
                <w:rFonts w:ascii="Constantia" w:hAnsi="Constantia"/>
                <w:color w:val="000000"/>
                <w:szCs w:val="24"/>
              </w:rPr>
            </w:pPr>
            <w:r w:rsidRPr="001F7DA7">
              <w:rPr>
                <w:rFonts w:ascii="Constantia" w:hAnsi="Constantia"/>
                <w:color w:val="000000"/>
                <w:szCs w:val="24"/>
              </w:rPr>
              <w:t>101,1</w:t>
            </w:r>
          </w:p>
        </w:tc>
      </w:tr>
    </w:tbl>
    <w:p w:rsidR="00466C9B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64384" behindDoc="1" locked="0" layoutInCell="1" allowOverlap="1" wp14:anchorId="7FDABD93" wp14:editId="05A7A55F">
            <wp:simplePos x="0" y="0"/>
            <wp:positionH relativeFrom="margin">
              <wp:posOffset>-99695</wp:posOffset>
            </wp:positionH>
            <wp:positionV relativeFrom="margin">
              <wp:posOffset>6849745</wp:posOffset>
            </wp:positionV>
            <wp:extent cx="3276600" cy="2087880"/>
            <wp:effectExtent l="0" t="0" r="0" b="7620"/>
            <wp:wrapTight wrapText="bothSides">
              <wp:wrapPolygon edited="0">
                <wp:start x="0" y="0"/>
                <wp:lineTo x="0" y="21482"/>
                <wp:lineTo x="21474" y="21482"/>
                <wp:lineTo x="21474" y="0"/>
                <wp:lineTo x="0" y="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6C9B" w:rsidRPr="00EE1598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  <w:r>
        <w:rPr>
          <w:rFonts w:ascii="Constantia" w:hAnsi="Constantia" w:cs="Times New Roman"/>
          <w:szCs w:val="24"/>
        </w:rPr>
        <w:t xml:space="preserve">A város </w:t>
      </w:r>
      <w:r w:rsidRPr="001F7DA7">
        <w:rPr>
          <w:rFonts w:ascii="Constantia" w:hAnsi="Constantia" w:cs="Times New Roman"/>
          <w:i/>
          <w:szCs w:val="24"/>
        </w:rPr>
        <w:t>lakónépessége</w:t>
      </w:r>
      <w:r>
        <w:rPr>
          <w:rFonts w:ascii="Constantia" w:hAnsi="Constantia" w:cs="Times New Roman"/>
          <w:szCs w:val="24"/>
        </w:rPr>
        <w:t xml:space="preserve"> 2016. december 31-én </w:t>
      </w:r>
      <w:r w:rsidRPr="00EE1598">
        <w:rPr>
          <w:rFonts w:ascii="Constantia" w:hAnsi="Constantia" w:cs="Times New Roman"/>
          <w:szCs w:val="24"/>
        </w:rPr>
        <w:t>5</w:t>
      </w:r>
      <w:r>
        <w:rPr>
          <w:rFonts w:ascii="Constantia" w:hAnsi="Constantia" w:cs="Times New Roman"/>
          <w:szCs w:val="24"/>
        </w:rPr>
        <w:t xml:space="preserve">5710 fő volt, a 18 éven aluliak száma 9447. 1192 fővel, több a kiskorú lakónépesség száma, mint az azonos korú </w:t>
      </w:r>
      <w:r w:rsidRPr="001F7DA7">
        <w:rPr>
          <w:rFonts w:ascii="Constantia" w:hAnsi="Constantia" w:cs="Times New Roman"/>
          <w:i/>
          <w:szCs w:val="24"/>
        </w:rPr>
        <w:t>állandó lakosoké</w:t>
      </w:r>
      <w:r>
        <w:rPr>
          <w:rFonts w:ascii="Constantia" w:hAnsi="Constantia" w:cs="Times New Roman"/>
          <w:szCs w:val="24"/>
        </w:rPr>
        <w:t>. A különbséget főként a tartózkodási helyet létesítő Egerben tanuló diákok eredményezik. Jelentőségük</w:t>
      </w:r>
      <w:r w:rsidRPr="006620E8">
        <w:rPr>
          <w:rFonts w:ascii="Constantia" w:hAnsi="Constantia" w:cs="Times New Roman"/>
          <w:szCs w:val="24"/>
        </w:rPr>
        <w:t xml:space="preserve"> </w:t>
      </w:r>
      <w:r>
        <w:rPr>
          <w:rFonts w:ascii="Constantia" w:hAnsi="Constantia" w:cs="Times New Roman"/>
          <w:szCs w:val="24"/>
        </w:rPr>
        <w:t>elsősorban az iskolai étkeztetés biztosítása, és a köznevelési intézményekben folyó gyermekvédelmi feladatok</w:t>
      </w:r>
      <w:r w:rsidRPr="006620E8">
        <w:rPr>
          <w:rFonts w:ascii="Constantia" w:hAnsi="Constantia" w:cs="Times New Roman"/>
          <w:szCs w:val="24"/>
        </w:rPr>
        <w:t xml:space="preserve"> </w:t>
      </w:r>
      <w:r>
        <w:rPr>
          <w:rFonts w:ascii="Constantia" w:hAnsi="Constantia" w:cs="Times New Roman"/>
          <w:szCs w:val="24"/>
        </w:rPr>
        <w:t xml:space="preserve">terén </w:t>
      </w:r>
      <w:r>
        <w:rPr>
          <w:rFonts w:ascii="Constantia" w:hAnsi="Constantia" w:cs="Times New Roman"/>
          <w:szCs w:val="24"/>
        </w:rPr>
        <w:lastRenderedPageBreak/>
        <w:t>mutatkozik. Sajnos egyes veszélyeztetettségi tényezők (drog, csavargás) is az ő korosztályukra jellemzőek.</w:t>
      </w:r>
    </w:p>
    <w:p w:rsidR="00631418" w:rsidRDefault="00631418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466C9B" w:rsidRPr="00DA0982" w:rsidRDefault="00466C9B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  <w:r>
        <w:rPr>
          <w:rFonts w:ascii="Constantia" w:hAnsi="Constantia" w:cs="Times New Roman"/>
          <w:b/>
          <w:szCs w:val="24"/>
          <w:u w:val="single"/>
        </w:rPr>
        <w:t>P</w:t>
      </w:r>
      <w:r w:rsidRPr="00DA0982">
        <w:rPr>
          <w:rFonts w:ascii="Constantia" w:hAnsi="Constantia" w:cs="Times New Roman"/>
          <w:b/>
          <w:szCs w:val="24"/>
          <w:u w:val="single"/>
        </w:rPr>
        <w:t>énzbeli és természetbeni támogatások</w:t>
      </w: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466C9B" w:rsidRDefault="00466C9B" w:rsidP="00466C9B">
      <w:pPr>
        <w:keepNext/>
        <w:numPr>
          <w:ilvl w:val="6"/>
          <w:numId w:val="9"/>
        </w:numPr>
        <w:spacing w:after="0" w:line="240" w:lineRule="auto"/>
        <w:rPr>
          <w:rFonts w:ascii="Constantia" w:hAnsi="Constantia"/>
          <w:b/>
          <w:bCs/>
          <w:szCs w:val="24"/>
        </w:rPr>
      </w:pPr>
      <w:r>
        <w:rPr>
          <w:rFonts w:ascii="Constantia" w:hAnsi="Constantia"/>
          <w:b/>
          <w:bCs/>
          <w:szCs w:val="24"/>
        </w:rPr>
        <w:t>Rendszeres gyermekvédelmi kedvezmény, és a települési támogatás keretében nyújtott rendkívüli gyermeknevelési támogatás</w:t>
      </w:r>
    </w:p>
    <w:p w:rsidR="00466C9B" w:rsidRDefault="00466C9B" w:rsidP="00466C9B">
      <w:pPr>
        <w:spacing w:after="0" w:line="240" w:lineRule="auto"/>
        <w:rPr>
          <w:rFonts w:ascii="Constantia" w:hAnsi="Constantia" w:cs="Times New Roman"/>
          <w:szCs w:val="24"/>
        </w:rPr>
      </w:pP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>A rendszeres kedvezményre jogosult gyermekek száma december 31-én 919 fő volt, ebből 53 nagykorú, 477 családban. 2016-ban  1054 kérelem érkezett a kedvezmény megállapítása iránt, 117 kérelmet el kellett utasítani az egy főre jutó jövedelem, kizáró mértékű ingatlanvagyon miatt, vagy nagykorúak esetén a 18. éves kor betöltése előtti jogosultság hiánya miatt.</w:t>
      </w: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 xml:space="preserve">Az év során 2 alkalommal a kedvezményre jogosult gyermekek számára járó „egyszeri” </w:t>
      </w:r>
      <w:bookmarkStart w:id="0" w:name="_GoBack"/>
      <w:bookmarkEnd w:id="0"/>
      <w:r>
        <w:rPr>
          <w:rFonts w:ascii="Constantia" w:hAnsi="Constantia"/>
        </w:rPr>
        <w:t>gyermekvédelmi támogatást 975 gyermek 11.310 EFt összegben Erzsébet-utalvány formájában kapta meg.</w:t>
      </w: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 xml:space="preserve">A rendszeres gyermekvédelmi kedvezményben részesülő gyermekek közül 467 fő gyermek és nagykorúvá vált gyermek hátrányos vagy halmozottan hátrányos helyzetének a fennállását állapítottuk meg. </w:t>
      </w: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>2016. évben új természetbeni ellátásként került bevezetésre a szünidei gyermekétkeztetés a hátrányos, halmozottan hátrányos helyzetű gyermekek részére. Szünidei étkeztetésben 306 gyermek kapott déli meleg ételt. A nyári szünetben 45 munkanapon biztosítottunk étkeztetést, 242 gyermekből 219 kiskorú mind a 45 napon étkezett.</w:t>
      </w:r>
    </w:p>
    <w:p w:rsidR="00466C9B" w:rsidRDefault="00466C9B" w:rsidP="00466C9B">
      <w:pPr>
        <w:spacing w:after="0" w:line="240" w:lineRule="auto"/>
      </w:pP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>66 fiatal felsőfokú tanulmányait támogattuk havi 5.000 Ft ösztöndíjjal a Bursa Hungarica ösztöndíjrendszer keretében 3,2 millió forint biztosításával. Arany János Tehetséggondozó Programban 10 középiskolai tanuló kapott egyszeri 50.000 Ft önkormányzati támogatást.</w:t>
      </w:r>
    </w:p>
    <w:p w:rsidR="00466C9B" w:rsidRDefault="00466C9B" w:rsidP="00466C9B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>2016-ban 471 gyermek iskolakezdéséhez járultunk hozzá 4.000 Ft-tal, összesen 1.884 EFt összegben.</w:t>
      </w:r>
    </w:p>
    <w:p w:rsidR="00466C9B" w:rsidRDefault="00466C9B" w:rsidP="00466C9B">
      <w:pPr>
        <w:spacing w:after="0" w:line="240" w:lineRule="auto"/>
        <w:rPr>
          <w:rFonts w:ascii="Constantia" w:hAnsi="Constantia"/>
          <w:bCs/>
          <w:iCs/>
          <w:szCs w:val="24"/>
        </w:rPr>
      </w:pPr>
      <w:r w:rsidRPr="00357D86">
        <w:rPr>
          <w:rFonts w:ascii="Constantia" w:hAnsi="Constantia"/>
          <w:bCs/>
          <w:iCs/>
          <w:szCs w:val="24"/>
        </w:rPr>
        <w:t xml:space="preserve">A gyermekvédelmi törvény alapján juttatott támogatásokról megállapítható, hogy a rászorultsági értékhatár nyugdíjminimumhoz kötése miatt, valamint a jövedelmek és a minimálbér folyamatos emelkedése, valamint a gyermekek után járó </w:t>
      </w:r>
      <w:r>
        <w:rPr>
          <w:rFonts w:ascii="Constantia" w:hAnsi="Constantia"/>
          <w:bCs/>
          <w:iCs/>
          <w:szCs w:val="24"/>
        </w:rPr>
        <w:t xml:space="preserve">jelentős </w:t>
      </w:r>
      <w:r w:rsidRPr="00357D86">
        <w:rPr>
          <w:rFonts w:ascii="Constantia" w:hAnsi="Constantia"/>
          <w:bCs/>
          <w:iCs/>
          <w:szCs w:val="24"/>
        </w:rPr>
        <w:t>adókedvezmény</w:t>
      </w:r>
      <w:r>
        <w:rPr>
          <w:rFonts w:ascii="Constantia" w:hAnsi="Constantia"/>
          <w:bCs/>
          <w:iCs/>
        </w:rPr>
        <w:t>, az ingyenes étkeztetés és tankönyv jogosultság kiterjesztése</w:t>
      </w:r>
      <w:r w:rsidRPr="00357D86">
        <w:rPr>
          <w:rFonts w:ascii="Constantia" w:hAnsi="Constantia"/>
          <w:bCs/>
          <w:iCs/>
          <w:szCs w:val="24"/>
        </w:rPr>
        <w:t xml:space="preserve"> </w:t>
      </w:r>
      <w:r>
        <w:rPr>
          <w:rFonts w:ascii="Constantia" w:hAnsi="Constantia"/>
          <w:bCs/>
          <w:iCs/>
          <w:szCs w:val="24"/>
        </w:rPr>
        <w:t>alapján</w:t>
      </w:r>
      <w:r w:rsidRPr="00357D86">
        <w:rPr>
          <w:rFonts w:ascii="Constantia" w:hAnsi="Constantia"/>
          <w:bCs/>
          <w:iCs/>
          <w:szCs w:val="24"/>
        </w:rPr>
        <w:t xml:space="preserve"> </w:t>
      </w:r>
      <w:r>
        <w:rPr>
          <w:rFonts w:ascii="Constantia" w:hAnsi="Constantia"/>
          <w:bCs/>
          <w:iCs/>
          <w:szCs w:val="24"/>
        </w:rPr>
        <w:t>kevesebb</w:t>
      </w:r>
      <w:r>
        <w:rPr>
          <w:rFonts w:ascii="Constantia" w:hAnsi="Constantia"/>
          <w:bCs/>
          <w:iCs/>
        </w:rPr>
        <w:t>en</w:t>
      </w:r>
      <w:r>
        <w:rPr>
          <w:rFonts w:ascii="Constantia" w:hAnsi="Constantia"/>
          <w:bCs/>
          <w:iCs/>
          <w:szCs w:val="24"/>
        </w:rPr>
        <w:t xml:space="preserve"> veszi</w:t>
      </w:r>
      <w:r>
        <w:rPr>
          <w:rFonts w:ascii="Constantia" w:hAnsi="Constantia"/>
          <w:bCs/>
          <w:iCs/>
        </w:rPr>
        <w:t>k</w:t>
      </w:r>
      <w:r>
        <w:rPr>
          <w:rFonts w:ascii="Constantia" w:hAnsi="Constantia"/>
          <w:bCs/>
          <w:iCs/>
          <w:szCs w:val="24"/>
        </w:rPr>
        <w:t xml:space="preserve"> igénybe a támogatást</w:t>
      </w:r>
      <w:r w:rsidRPr="00357D86">
        <w:rPr>
          <w:rFonts w:ascii="Constantia" w:hAnsi="Constantia"/>
          <w:bCs/>
          <w:iCs/>
          <w:szCs w:val="24"/>
        </w:rPr>
        <w:t xml:space="preserve">. </w:t>
      </w:r>
    </w:p>
    <w:p w:rsidR="006E602E" w:rsidRDefault="006E602E" w:rsidP="00466C9B">
      <w:pPr>
        <w:spacing w:after="0" w:line="240" w:lineRule="auto"/>
        <w:rPr>
          <w:rFonts w:ascii="Constantia" w:hAnsi="Constantia"/>
          <w:bCs/>
          <w:iCs/>
          <w:szCs w:val="24"/>
        </w:rPr>
      </w:pPr>
    </w:p>
    <w:p w:rsidR="006E602E" w:rsidRPr="006E602E" w:rsidRDefault="006E602E" w:rsidP="006E602E">
      <w:pPr>
        <w:spacing w:after="0" w:line="240" w:lineRule="auto"/>
        <w:jc w:val="left"/>
        <w:rPr>
          <w:rFonts w:ascii="Calibri" w:eastAsia="Times New Roman" w:hAnsi="Calibri" w:cs="Times New Roman"/>
          <w:szCs w:val="24"/>
          <w:lang w:eastAsia="hu-HU"/>
        </w:rPr>
      </w:pPr>
      <w:r w:rsidRPr="006E602E">
        <w:rPr>
          <w:rFonts w:ascii="Constantia" w:eastAsia="Times New Roman" w:hAnsi="Constantia" w:cs="Times New Roman"/>
          <w:b/>
          <w:bCs/>
          <w:szCs w:val="24"/>
          <w:u w:val="single"/>
          <w:lang w:eastAsia="hu-HU"/>
        </w:rPr>
        <w:t>Gyermekétkeztetés</w:t>
      </w:r>
    </w:p>
    <w:p w:rsidR="006E602E" w:rsidRPr="006E602E" w:rsidRDefault="006E602E" w:rsidP="006E602E">
      <w:pPr>
        <w:spacing w:after="0" w:line="240" w:lineRule="auto"/>
        <w:jc w:val="left"/>
        <w:rPr>
          <w:rFonts w:ascii="Calibri" w:eastAsia="Times New Roman" w:hAnsi="Calibri" w:cs="Times New Roman"/>
          <w:szCs w:val="24"/>
          <w:lang w:eastAsia="hu-HU"/>
        </w:rPr>
      </w:pPr>
      <w:r w:rsidRPr="006E602E">
        <w:rPr>
          <w:rFonts w:ascii="Constantia" w:eastAsia="Times New Roman" w:hAnsi="Constantia" w:cs="Times New Roman"/>
          <w:b/>
          <w:bCs/>
          <w:szCs w:val="24"/>
          <w:lang w:eastAsia="hu-HU"/>
        </w:rPr>
        <w:t> </w:t>
      </w:r>
    </w:p>
    <w:p w:rsidR="006E602E" w:rsidRPr="006E602E" w:rsidRDefault="006E602E" w:rsidP="006E602E">
      <w:pPr>
        <w:spacing w:after="0" w:line="240" w:lineRule="auto"/>
        <w:rPr>
          <w:rFonts w:ascii="Calibri" w:eastAsia="Times New Roman" w:hAnsi="Calibri" w:cs="Times New Roman"/>
          <w:szCs w:val="24"/>
          <w:lang w:eastAsia="hu-HU"/>
        </w:rPr>
      </w:pPr>
      <w:r w:rsidRPr="006E602E">
        <w:rPr>
          <w:rFonts w:ascii="Constantia" w:eastAsia="Times New Roman" w:hAnsi="Constantia" w:cs="Times New Roman"/>
          <w:szCs w:val="24"/>
          <w:lang w:eastAsia="hu-HU"/>
        </w:rPr>
        <w:t xml:space="preserve">Az iskolai étkeztetést lebonyolító Egri Közszolgáltatások Városi Intézménye 2016. évi bruttó vásárolt élelmezési kiadása 459 596 473 Ft volt. Ennek az összegnek 1/3 az élelmezés előállítására fordított rezsi, amit az önkormányzati költségvetés biztosít. </w:t>
      </w:r>
    </w:p>
    <w:p w:rsidR="006E602E" w:rsidRPr="006E602E" w:rsidRDefault="006E602E" w:rsidP="006E602E">
      <w:pPr>
        <w:spacing w:after="0" w:line="240" w:lineRule="auto"/>
        <w:rPr>
          <w:rFonts w:ascii="Calibri" w:eastAsia="Times New Roman" w:hAnsi="Calibri" w:cs="Times New Roman"/>
          <w:szCs w:val="24"/>
          <w:lang w:eastAsia="hu-HU"/>
        </w:rPr>
      </w:pPr>
      <w:r w:rsidRPr="006E602E">
        <w:rPr>
          <w:rFonts w:ascii="Constantia" w:eastAsia="Times New Roman" w:hAnsi="Constantia" w:cs="Times New Roman"/>
          <w:szCs w:val="24"/>
          <w:lang w:eastAsia="hu-HU"/>
        </w:rPr>
        <w:t>A szülők a nyersanyagnormát fizetik, az ebből származó térítési díj bevétel bruttó 182 653 405 Ft volt.</w:t>
      </w:r>
    </w:p>
    <w:p w:rsidR="006E602E" w:rsidRPr="006E602E" w:rsidRDefault="006E602E" w:rsidP="006E602E">
      <w:pPr>
        <w:spacing w:after="0" w:line="240" w:lineRule="auto"/>
        <w:rPr>
          <w:rFonts w:ascii="Calibri" w:eastAsia="Times New Roman" w:hAnsi="Calibri" w:cs="Times New Roman"/>
          <w:szCs w:val="24"/>
          <w:lang w:eastAsia="hu-HU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1706245</wp:posOffset>
            </wp:positionH>
            <wp:positionV relativeFrom="paragraph">
              <wp:posOffset>6985</wp:posOffset>
            </wp:positionV>
            <wp:extent cx="4107180" cy="2468880"/>
            <wp:effectExtent l="0" t="0" r="7620" b="7620"/>
            <wp:wrapTight wrapText="bothSides">
              <wp:wrapPolygon edited="0">
                <wp:start x="0" y="0"/>
                <wp:lineTo x="0" y="21500"/>
                <wp:lineTo x="21540" y="21500"/>
                <wp:lineTo x="21540" y="0"/>
                <wp:lineTo x="0" y="0"/>
              </wp:wrapPolygon>
            </wp:wrapTight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602E">
        <w:rPr>
          <w:rFonts w:ascii="Constantia" w:eastAsia="Times New Roman" w:hAnsi="Constantia" w:cs="Times New Roman"/>
          <w:szCs w:val="24"/>
          <w:lang w:eastAsia="hu-HU"/>
        </w:rPr>
        <w:t>A havi összes EKVI iskolai étkező létszám (2016. október hónap adatai alapján) 2968 fő, ebből 1459 fő a valamilyen jogcímen kedvezményes (ingyenes vagy 50 %-os) étkezésre jogosult tanuló. A kedvezménnyel étkezők az összes étkezői létszám 49,16 %-a.</w:t>
      </w:r>
    </w:p>
    <w:p w:rsidR="006E602E" w:rsidRPr="00357D86" w:rsidRDefault="006E602E" w:rsidP="00466C9B">
      <w:pPr>
        <w:spacing w:after="0" w:line="240" w:lineRule="auto"/>
        <w:rPr>
          <w:rFonts w:ascii="Constantia" w:hAnsi="Constantia"/>
          <w:bCs/>
          <w:iCs/>
          <w:szCs w:val="24"/>
        </w:rPr>
      </w:pPr>
    </w:p>
    <w:p w:rsidR="002D4ECE" w:rsidRDefault="002D4ECE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631418" w:rsidRDefault="00631418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631418" w:rsidRDefault="00631418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p w:rsidR="00631418" w:rsidRDefault="00631418" w:rsidP="00631418">
      <w:pPr>
        <w:spacing w:after="0" w:line="240" w:lineRule="auto"/>
        <w:rPr>
          <w:rFonts w:ascii="Constantia" w:hAnsi="Constantia"/>
        </w:rPr>
      </w:pPr>
      <w:r>
        <w:rPr>
          <w:rFonts w:ascii="Constantia" w:hAnsi="Constantia"/>
        </w:rPr>
        <w:t>Eger, 2017. augusztus 14.</w:t>
      </w:r>
    </w:p>
    <w:p w:rsidR="00631418" w:rsidRDefault="00631418" w:rsidP="00631418">
      <w:pPr>
        <w:spacing w:after="0" w:line="240" w:lineRule="auto"/>
        <w:rPr>
          <w:rFonts w:ascii="Constantia" w:hAnsi="Constantia"/>
        </w:rPr>
      </w:pPr>
    </w:p>
    <w:p w:rsidR="00631418" w:rsidRDefault="00631418" w:rsidP="00631418">
      <w:pPr>
        <w:spacing w:after="0" w:line="240" w:lineRule="auto"/>
        <w:rPr>
          <w:rFonts w:ascii="Constantia" w:hAnsi="Constantia"/>
        </w:rPr>
      </w:pPr>
    </w:p>
    <w:p w:rsidR="00631418" w:rsidRPr="00BE2465" w:rsidRDefault="00631418" w:rsidP="00631418">
      <w:pPr>
        <w:spacing w:after="0" w:line="240" w:lineRule="auto"/>
        <w:ind w:left="4248" w:firstLine="708"/>
        <w:rPr>
          <w:rFonts w:ascii="Constantia" w:hAnsi="Constantia"/>
          <w:b/>
        </w:rPr>
      </w:pPr>
      <w:r w:rsidRPr="00BE2465">
        <w:rPr>
          <w:rFonts w:ascii="Constantia" w:hAnsi="Constantia"/>
          <w:b/>
        </w:rPr>
        <w:t>Martonné Adler Ildikó</w:t>
      </w:r>
    </w:p>
    <w:p w:rsidR="00631418" w:rsidRDefault="00631418" w:rsidP="00631418">
      <w:pPr>
        <w:spacing w:after="0" w:line="240" w:lineRule="auto"/>
        <w:rPr>
          <w:rFonts w:ascii="Constantia" w:hAnsi="Constantia"/>
          <w:b/>
          <w:szCs w:val="24"/>
        </w:rPr>
      </w:pPr>
    </w:p>
    <w:p w:rsidR="00631418" w:rsidRDefault="00631418" w:rsidP="00631418">
      <w:pPr>
        <w:spacing w:after="0" w:line="240" w:lineRule="auto"/>
        <w:rPr>
          <w:rFonts w:ascii="Constantia" w:hAnsi="Constantia"/>
          <w:b/>
          <w:szCs w:val="24"/>
        </w:rPr>
      </w:pPr>
    </w:p>
    <w:p w:rsidR="00631418" w:rsidRDefault="00631418" w:rsidP="00466C9B">
      <w:pPr>
        <w:spacing w:after="0" w:line="240" w:lineRule="auto"/>
        <w:rPr>
          <w:rFonts w:ascii="Constantia" w:hAnsi="Constantia" w:cs="Times New Roman"/>
          <w:b/>
          <w:szCs w:val="24"/>
          <w:u w:val="single"/>
        </w:rPr>
      </w:pPr>
    </w:p>
    <w:sectPr w:rsidR="00631418" w:rsidSect="00B92F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296" w:rsidRDefault="00484296" w:rsidP="002F72A3">
      <w:pPr>
        <w:spacing w:after="0" w:line="240" w:lineRule="auto"/>
      </w:pPr>
      <w:r>
        <w:separator/>
      </w:r>
    </w:p>
  </w:endnote>
  <w:endnote w:type="continuationSeparator" w:id="0">
    <w:p w:rsidR="00484296" w:rsidRDefault="00484296" w:rsidP="002F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Nimbus Sans L">
    <w:altName w:val="Arial"/>
    <w:charset w:val="00"/>
    <w:family w:val="swiss"/>
    <w:pitch w:val="variable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tantia-Bold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onstantia-Italic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296" w:rsidRDefault="00484296" w:rsidP="002F72A3">
      <w:pPr>
        <w:spacing w:after="0" w:line="240" w:lineRule="auto"/>
      </w:pPr>
      <w:r>
        <w:separator/>
      </w:r>
    </w:p>
  </w:footnote>
  <w:footnote w:type="continuationSeparator" w:id="0">
    <w:p w:rsidR="00484296" w:rsidRDefault="00484296" w:rsidP="002F7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</w:abstractNum>
  <w:abstractNum w:abstractNumId="5" w15:restartNumberingAfterBreak="0">
    <w:nsid w:val="00000007"/>
    <w:multiLevelType w:val="singleLevel"/>
    <w:tmpl w:val="4DCAC406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Cs w:val="22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</w:abstractNum>
  <w:abstractNum w:abstractNumId="7" w15:restartNumberingAfterBreak="0">
    <w:nsid w:val="00000009"/>
    <w:multiLevelType w:val="multilevel"/>
    <w:tmpl w:val="12DCEA20"/>
    <w:name w:val="WW8Num9"/>
    <w:lvl w:ilvl="0">
      <w:start w:val="1"/>
      <w:numFmt w:val="decimal"/>
      <w:pStyle w:val="Cmsor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14"/>
        </w:tabs>
        <w:ind w:left="414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023511F"/>
    <w:multiLevelType w:val="hybridMultilevel"/>
    <w:tmpl w:val="1346D4A6"/>
    <w:name w:val="WW8Num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18510000"/>
    <w:multiLevelType w:val="hybridMultilevel"/>
    <w:tmpl w:val="7CA8A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5AFE"/>
    <w:multiLevelType w:val="multilevel"/>
    <w:tmpl w:val="024448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0D7F88"/>
    <w:multiLevelType w:val="hybridMultilevel"/>
    <w:tmpl w:val="40D0E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C57F9"/>
    <w:multiLevelType w:val="multilevel"/>
    <w:tmpl w:val="0000000A"/>
    <w:name w:val="WW8Num103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3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>
      <w:start w:val="1"/>
      <w:numFmt w:val="decimal"/>
      <w:lvlText w:val="%3."/>
      <w:lvlJc w:val="left"/>
      <w:pPr>
        <w:tabs>
          <w:tab w:val="num" w:pos="1530"/>
        </w:tabs>
        <w:ind w:left="1530" w:hanging="36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36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360"/>
      </w:pPr>
    </w:lvl>
    <w:lvl w:ilvl="6">
      <w:start w:val="1"/>
      <w:numFmt w:val="decimal"/>
      <w:lvlText w:val="%7."/>
      <w:lvlJc w:val="left"/>
      <w:pPr>
        <w:tabs>
          <w:tab w:val="num" w:pos="2970"/>
        </w:tabs>
        <w:ind w:left="2970" w:hanging="360"/>
      </w:pPr>
    </w:lvl>
    <w:lvl w:ilvl="7">
      <w:start w:val="1"/>
      <w:numFmt w:val="decimal"/>
      <w:lvlText w:val="%8."/>
      <w:lvlJc w:val="left"/>
      <w:pPr>
        <w:tabs>
          <w:tab w:val="num" w:pos="3330"/>
        </w:tabs>
        <w:ind w:left="3330" w:hanging="360"/>
      </w:pPr>
    </w:lvl>
    <w:lvl w:ilvl="8">
      <w:start w:val="1"/>
      <w:numFmt w:val="decimal"/>
      <w:lvlText w:val="%9."/>
      <w:lvlJc w:val="left"/>
      <w:pPr>
        <w:tabs>
          <w:tab w:val="num" w:pos="3690"/>
        </w:tabs>
        <w:ind w:left="3690" w:hanging="360"/>
      </w:pPr>
    </w:lvl>
  </w:abstractNum>
  <w:abstractNum w:abstractNumId="14" w15:restartNumberingAfterBreak="0">
    <w:nsid w:val="1F4D0948"/>
    <w:multiLevelType w:val="hybridMultilevel"/>
    <w:tmpl w:val="9932B7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224343"/>
    <w:multiLevelType w:val="hybridMultilevel"/>
    <w:tmpl w:val="4608120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52B05"/>
    <w:multiLevelType w:val="hybridMultilevel"/>
    <w:tmpl w:val="25D0E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426D7"/>
    <w:multiLevelType w:val="hybridMultilevel"/>
    <w:tmpl w:val="639E284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474A1"/>
    <w:multiLevelType w:val="hybridMultilevel"/>
    <w:tmpl w:val="0F523D4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8212B6"/>
    <w:multiLevelType w:val="hybridMultilevel"/>
    <w:tmpl w:val="12A6B776"/>
    <w:lvl w:ilvl="0" w:tplc="B7B668B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D75C2E"/>
    <w:multiLevelType w:val="multilevel"/>
    <w:tmpl w:val="F50ED1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48BF7C56"/>
    <w:multiLevelType w:val="hybridMultilevel"/>
    <w:tmpl w:val="4B24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72035"/>
    <w:multiLevelType w:val="hybridMultilevel"/>
    <w:tmpl w:val="7CC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75010"/>
    <w:multiLevelType w:val="multilevel"/>
    <w:tmpl w:val="D4A8E8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7278D7"/>
    <w:multiLevelType w:val="multilevel"/>
    <w:tmpl w:val="6B4A8A88"/>
    <w:lvl w:ilvl="0">
      <w:start w:val="6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25" w15:restartNumberingAfterBreak="0">
    <w:nsid w:val="53890429"/>
    <w:multiLevelType w:val="hybridMultilevel"/>
    <w:tmpl w:val="A920C376"/>
    <w:lvl w:ilvl="0" w:tplc="5472250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D490D"/>
    <w:multiLevelType w:val="hybridMultilevel"/>
    <w:tmpl w:val="8CA29E28"/>
    <w:lvl w:ilvl="0" w:tplc="B7B668B4">
      <w:start w:val="5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A1F06E4"/>
    <w:multiLevelType w:val="hybridMultilevel"/>
    <w:tmpl w:val="DFC6663A"/>
    <w:lvl w:ilvl="0" w:tplc="2F58C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682242"/>
    <w:multiLevelType w:val="hybridMultilevel"/>
    <w:tmpl w:val="FA1220E0"/>
    <w:name w:val="WW8Num22"/>
    <w:lvl w:ilvl="0" w:tplc="00000002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21752B"/>
    <w:multiLevelType w:val="hybridMultilevel"/>
    <w:tmpl w:val="A308DA5E"/>
    <w:lvl w:ilvl="0" w:tplc="ADB2F5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1670B"/>
    <w:multiLevelType w:val="multilevel"/>
    <w:tmpl w:val="155EF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C1B7AC5"/>
    <w:multiLevelType w:val="multilevel"/>
    <w:tmpl w:val="479C9F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28"/>
  </w:num>
  <w:num w:numId="6">
    <w:abstractNumId w:val="11"/>
  </w:num>
  <w:num w:numId="7">
    <w:abstractNumId w:val="26"/>
  </w:num>
  <w:num w:numId="8">
    <w:abstractNumId w:val="1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7"/>
  </w:num>
  <w:num w:numId="12">
    <w:abstractNumId w:val="18"/>
  </w:num>
  <w:num w:numId="13">
    <w:abstractNumId w:val="21"/>
  </w:num>
  <w:num w:numId="14">
    <w:abstractNumId w:val="25"/>
  </w:num>
  <w:num w:numId="15">
    <w:abstractNumId w:val="31"/>
  </w:num>
  <w:num w:numId="16">
    <w:abstractNumId w:val="10"/>
  </w:num>
  <w:num w:numId="17">
    <w:abstractNumId w:val="22"/>
  </w:num>
  <w:num w:numId="18">
    <w:abstractNumId w:val="14"/>
  </w:num>
  <w:num w:numId="19">
    <w:abstractNumId w:val="30"/>
  </w:num>
  <w:num w:numId="20">
    <w:abstractNumId w:val="17"/>
  </w:num>
  <w:num w:numId="21">
    <w:abstractNumId w:val="15"/>
  </w:num>
  <w:num w:numId="22">
    <w:abstractNumId w:val="23"/>
  </w:num>
  <w:num w:numId="23">
    <w:abstractNumId w:val="29"/>
  </w:num>
  <w:num w:numId="24">
    <w:abstractNumId w:val="20"/>
  </w:num>
  <w:num w:numId="25">
    <w:abstractNumId w:val="24"/>
  </w:num>
  <w:num w:numId="2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FA"/>
    <w:rsid w:val="00004D4D"/>
    <w:rsid w:val="0001335B"/>
    <w:rsid w:val="00023A94"/>
    <w:rsid w:val="000253CC"/>
    <w:rsid w:val="000272C8"/>
    <w:rsid w:val="000305CD"/>
    <w:rsid w:val="0003660A"/>
    <w:rsid w:val="00042329"/>
    <w:rsid w:val="000434A3"/>
    <w:rsid w:val="000446D1"/>
    <w:rsid w:val="0005696A"/>
    <w:rsid w:val="00056A76"/>
    <w:rsid w:val="0006199B"/>
    <w:rsid w:val="0007698D"/>
    <w:rsid w:val="00082F38"/>
    <w:rsid w:val="00096994"/>
    <w:rsid w:val="000A6010"/>
    <w:rsid w:val="000B3A6E"/>
    <w:rsid w:val="000B7D8D"/>
    <w:rsid w:val="000B7F79"/>
    <w:rsid w:val="000D650A"/>
    <w:rsid w:val="000D7BF4"/>
    <w:rsid w:val="000E62BF"/>
    <w:rsid w:val="001302FC"/>
    <w:rsid w:val="00130A73"/>
    <w:rsid w:val="00130E7F"/>
    <w:rsid w:val="0013609B"/>
    <w:rsid w:val="00137F58"/>
    <w:rsid w:val="00151E63"/>
    <w:rsid w:val="00163B82"/>
    <w:rsid w:val="0016768C"/>
    <w:rsid w:val="00177B78"/>
    <w:rsid w:val="001841C3"/>
    <w:rsid w:val="001A0E95"/>
    <w:rsid w:val="001A7EDC"/>
    <w:rsid w:val="001C1BC5"/>
    <w:rsid w:val="001C6920"/>
    <w:rsid w:val="001E62DD"/>
    <w:rsid w:val="00205A47"/>
    <w:rsid w:val="00206111"/>
    <w:rsid w:val="00206380"/>
    <w:rsid w:val="00213565"/>
    <w:rsid w:val="00213D08"/>
    <w:rsid w:val="00220181"/>
    <w:rsid w:val="00221B46"/>
    <w:rsid w:val="00227510"/>
    <w:rsid w:val="002434EB"/>
    <w:rsid w:val="00257E96"/>
    <w:rsid w:val="002730D0"/>
    <w:rsid w:val="00277B1B"/>
    <w:rsid w:val="002808C2"/>
    <w:rsid w:val="00286CA6"/>
    <w:rsid w:val="00287473"/>
    <w:rsid w:val="00293D6E"/>
    <w:rsid w:val="0029446D"/>
    <w:rsid w:val="002A6306"/>
    <w:rsid w:val="002B3B2A"/>
    <w:rsid w:val="002C75C5"/>
    <w:rsid w:val="002D1DEF"/>
    <w:rsid w:val="002D25DF"/>
    <w:rsid w:val="002D45AE"/>
    <w:rsid w:val="002D4ECE"/>
    <w:rsid w:val="002E480B"/>
    <w:rsid w:val="002E5E0F"/>
    <w:rsid w:val="002F047F"/>
    <w:rsid w:val="002F1BBC"/>
    <w:rsid w:val="002F40FE"/>
    <w:rsid w:val="002F72A3"/>
    <w:rsid w:val="00306C31"/>
    <w:rsid w:val="00325BE2"/>
    <w:rsid w:val="003326AD"/>
    <w:rsid w:val="003465BC"/>
    <w:rsid w:val="00351F14"/>
    <w:rsid w:val="00357D86"/>
    <w:rsid w:val="003658AC"/>
    <w:rsid w:val="00385198"/>
    <w:rsid w:val="00386BAE"/>
    <w:rsid w:val="003A5FAE"/>
    <w:rsid w:val="003A7224"/>
    <w:rsid w:val="003D1E18"/>
    <w:rsid w:val="003D649A"/>
    <w:rsid w:val="00406E97"/>
    <w:rsid w:val="00416CDA"/>
    <w:rsid w:val="00426E95"/>
    <w:rsid w:val="004326AF"/>
    <w:rsid w:val="00445E07"/>
    <w:rsid w:val="00450765"/>
    <w:rsid w:val="00451EFF"/>
    <w:rsid w:val="004603E3"/>
    <w:rsid w:val="00466C9B"/>
    <w:rsid w:val="00470D08"/>
    <w:rsid w:val="00473236"/>
    <w:rsid w:val="004757B2"/>
    <w:rsid w:val="00477A4D"/>
    <w:rsid w:val="00481FBC"/>
    <w:rsid w:val="004823B2"/>
    <w:rsid w:val="00484296"/>
    <w:rsid w:val="004B08AA"/>
    <w:rsid w:val="004B5137"/>
    <w:rsid w:val="004B69B2"/>
    <w:rsid w:val="004D50FB"/>
    <w:rsid w:val="004E2BC4"/>
    <w:rsid w:val="004E61DF"/>
    <w:rsid w:val="004F1661"/>
    <w:rsid w:val="004F2DFF"/>
    <w:rsid w:val="004F4B17"/>
    <w:rsid w:val="00507141"/>
    <w:rsid w:val="00511534"/>
    <w:rsid w:val="00527B7F"/>
    <w:rsid w:val="00531DE6"/>
    <w:rsid w:val="00541C4D"/>
    <w:rsid w:val="00544C7C"/>
    <w:rsid w:val="00571ECD"/>
    <w:rsid w:val="005758F1"/>
    <w:rsid w:val="005876C0"/>
    <w:rsid w:val="005966CC"/>
    <w:rsid w:val="005B67F4"/>
    <w:rsid w:val="005D37FD"/>
    <w:rsid w:val="005D3DFC"/>
    <w:rsid w:val="005E5823"/>
    <w:rsid w:val="005F0A7D"/>
    <w:rsid w:val="005F2B6F"/>
    <w:rsid w:val="005F6B82"/>
    <w:rsid w:val="00601B82"/>
    <w:rsid w:val="00631418"/>
    <w:rsid w:val="00637AE5"/>
    <w:rsid w:val="006411FA"/>
    <w:rsid w:val="006452D2"/>
    <w:rsid w:val="006620E8"/>
    <w:rsid w:val="00665CEB"/>
    <w:rsid w:val="00666474"/>
    <w:rsid w:val="006700B4"/>
    <w:rsid w:val="00670C35"/>
    <w:rsid w:val="00687B97"/>
    <w:rsid w:val="006911E3"/>
    <w:rsid w:val="006C0FFE"/>
    <w:rsid w:val="006C3126"/>
    <w:rsid w:val="006C65B3"/>
    <w:rsid w:val="006D01E9"/>
    <w:rsid w:val="006D139D"/>
    <w:rsid w:val="006E602E"/>
    <w:rsid w:val="006F0F99"/>
    <w:rsid w:val="006F16B8"/>
    <w:rsid w:val="006F4F35"/>
    <w:rsid w:val="007140E8"/>
    <w:rsid w:val="007179F3"/>
    <w:rsid w:val="00724E1A"/>
    <w:rsid w:val="0073016D"/>
    <w:rsid w:val="00741FFB"/>
    <w:rsid w:val="0076246C"/>
    <w:rsid w:val="00763833"/>
    <w:rsid w:val="007660D9"/>
    <w:rsid w:val="00771F80"/>
    <w:rsid w:val="00776D56"/>
    <w:rsid w:val="00777312"/>
    <w:rsid w:val="00777F0A"/>
    <w:rsid w:val="00782EC2"/>
    <w:rsid w:val="00785852"/>
    <w:rsid w:val="007964F5"/>
    <w:rsid w:val="007A0C26"/>
    <w:rsid w:val="007A68FE"/>
    <w:rsid w:val="007B5DA4"/>
    <w:rsid w:val="007D1822"/>
    <w:rsid w:val="007E6449"/>
    <w:rsid w:val="007E7E87"/>
    <w:rsid w:val="00800568"/>
    <w:rsid w:val="00800AA5"/>
    <w:rsid w:val="00807E37"/>
    <w:rsid w:val="00810202"/>
    <w:rsid w:val="008107EC"/>
    <w:rsid w:val="008171BF"/>
    <w:rsid w:val="00817C2A"/>
    <w:rsid w:val="00820BBA"/>
    <w:rsid w:val="0082429D"/>
    <w:rsid w:val="00826492"/>
    <w:rsid w:val="00850B5E"/>
    <w:rsid w:val="00853A50"/>
    <w:rsid w:val="00854644"/>
    <w:rsid w:val="00860E92"/>
    <w:rsid w:val="0087497E"/>
    <w:rsid w:val="00887FEF"/>
    <w:rsid w:val="008B5688"/>
    <w:rsid w:val="008F3100"/>
    <w:rsid w:val="00904FCC"/>
    <w:rsid w:val="00906160"/>
    <w:rsid w:val="00907B96"/>
    <w:rsid w:val="009148CC"/>
    <w:rsid w:val="009313DE"/>
    <w:rsid w:val="00931E9A"/>
    <w:rsid w:val="009374E8"/>
    <w:rsid w:val="0094115E"/>
    <w:rsid w:val="0095493A"/>
    <w:rsid w:val="009631ED"/>
    <w:rsid w:val="0098557C"/>
    <w:rsid w:val="00986F32"/>
    <w:rsid w:val="00996DE2"/>
    <w:rsid w:val="009A1755"/>
    <w:rsid w:val="009A2110"/>
    <w:rsid w:val="009A7440"/>
    <w:rsid w:val="009A7ED0"/>
    <w:rsid w:val="009D323D"/>
    <w:rsid w:val="009D4B01"/>
    <w:rsid w:val="009D6A1A"/>
    <w:rsid w:val="009D7D39"/>
    <w:rsid w:val="009F3646"/>
    <w:rsid w:val="009F3CBD"/>
    <w:rsid w:val="009F5334"/>
    <w:rsid w:val="009F70C2"/>
    <w:rsid w:val="00A00A32"/>
    <w:rsid w:val="00A07957"/>
    <w:rsid w:val="00A26523"/>
    <w:rsid w:val="00A50806"/>
    <w:rsid w:val="00A530CA"/>
    <w:rsid w:val="00A572B3"/>
    <w:rsid w:val="00A64B86"/>
    <w:rsid w:val="00A85D63"/>
    <w:rsid w:val="00AB06C1"/>
    <w:rsid w:val="00AB1E1D"/>
    <w:rsid w:val="00AD3618"/>
    <w:rsid w:val="00AE079D"/>
    <w:rsid w:val="00AE4166"/>
    <w:rsid w:val="00AE7D11"/>
    <w:rsid w:val="00B13B77"/>
    <w:rsid w:val="00B249CB"/>
    <w:rsid w:val="00B40F74"/>
    <w:rsid w:val="00B44A73"/>
    <w:rsid w:val="00B543D4"/>
    <w:rsid w:val="00B657E9"/>
    <w:rsid w:val="00B84DE5"/>
    <w:rsid w:val="00B92F5C"/>
    <w:rsid w:val="00B94315"/>
    <w:rsid w:val="00BB3F9B"/>
    <w:rsid w:val="00BC2661"/>
    <w:rsid w:val="00BE2465"/>
    <w:rsid w:val="00BF2A4A"/>
    <w:rsid w:val="00BF41F3"/>
    <w:rsid w:val="00BF7769"/>
    <w:rsid w:val="00C03B31"/>
    <w:rsid w:val="00C03E67"/>
    <w:rsid w:val="00C148B7"/>
    <w:rsid w:val="00C24316"/>
    <w:rsid w:val="00C26D12"/>
    <w:rsid w:val="00C40FFB"/>
    <w:rsid w:val="00C434F2"/>
    <w:rsid w:val="00C81C0D"/>
    <w:rsid w:val="00CA1E07"/>
    <w:rsid w:val="00CA2FEB"/>
    <w:rsid w:val="00CB6031"/>
    <w:rsid w:val="00CD7257"/>
    <w:rsid w:val="00CE0464"/>
    <w:rsid w:val="00CE3D62"/>
    <w:rsid w:val="00CF3DDC"/>
    <w:rsid w:val="00D01530"/>
    <w:rsid w:val="00D227A6"/>
    <w:rsid w:val="00D35C33"/>
    <w:rsid w:val="00D404F2"/>
    <w:rsid w:val="00D41206"/>
    <w:rsid w:val="00D5618A"/>
    <w:rsid w:val="00D603A7"/>
    <w:rsid w:val="00D6682D"/>
    <w:rsid w:val="00D857BA"/>
    <w:rsid w:val="00D86B79"/>
    <w:rsid w:val="00D921BD"/>
    <w:rsid w:val="00D9335E"/>
    <w:rsid w:val="00DA0982"/>
    <w:rsid w:val="00DD5E9C"/>
    <w:rsid w:val="00DE07BC"/>
    <w:rsid w:val="00DE50C3"/>
    <w:rsid w:val="00DF1A9F"/>
    <w:rsid w:val="00DF48EE"/>
    <w:rsid w:val="00E01AD0"/>
    <w:rsid w:val="00E02A14"/>
    <w:rsid w:val="00E0443E"/>
    <w:rsid w:val="00E10351"/>
    <w:rsid w:val="00E14FAC"/>
    <w:rsid w:val="00E20A48"/>
    <w:rsid w:val="00E21F63"/>
    <w:rsid w:val="00E247FA"/>
    <w:rsid w:val="00E34D36"/>
    <w:rsid w:val="00E52FC3"/>
    <w:rsid w:val="00E54C34"/>
    <w:rsid w:val="00E57398"/>
    <w:rsid w:val="00E616C4"/>
    <w:rsid w:val="00E65D2C"/>
    <w:rsid w:val="00E67AB0"/>
    <w:rsid w:val="00E768CC"/>
    <w:rsid w:val="00E874B1"/>
    <w:rsid w:val="00EA22EF"/>
    <w:rsid w:val="00EA5375"/>
    <w:rsid w:val="00ED3068"/>
    <w:rsid w:val="00ED43B5"/>
    <w:rsid w:val="00EE1598"/>
    <w:rsid w:val="00EE5E28"/>
    <w:rsid w:val="00EF44B7"/>
    <w:rsid w:val="00F00873"/>
    <w:rsid w:val="00F2378E"/>
    <w:rsid w:val="00F328A1"/>
    <w:rsid w:val="00F51C6A"/>
    <w:rsid w:val="00F559B2"/>
    <w:rsid w:val="00F67479"/>
    <w:rsid w:val="00F80A91"/>
    <w:rsid w:val="00F82EFC"/>
    <w:rsid w:val="00FA0CC8"/>
    <w:rsid w:val="00FB425A"/>
    <w:rsid w:val="00FC265A"/>
    <w:rsid w:val="00FC2C61"/>
    <w:rsid w:val="00FC4C13"/>
    <w:rsid w:val="00FC5955"/>
    <w:rsid w:val="00FD7D19"/>
    <w:rsid w:val="00FE2902"/>
    <w:rsid w:val="00FE569B"/>
    <w:rsid w:val="00FE723A"/>
    <w:rsid w:val="00F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C01-E04B-4932-ADFC-DBE6B1C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47FA"/>
    <w:pPr>
      <w:spacing w:after="160" w:line="480" w:lineRule="auto"/>
      <w:jc w:val="both"/>
    </w:pPr>
    <w:rPr>
      <w:rFonts w:ascii="Times New Roman" w:hAnsi="Times New Roman" w:cs="Calibri"/>
      <w:sz w:val="24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A0C26"/>
    <w:pPr>
      <w:keepNext/>
      <w:keepLines/>
      <w:spacing w:before="240" w:after="0"/>
      <w:outlineLvl w:val="0"/>
    </w:pPr>
    <w:rPr>
      <w:rFonts w:eastAsia="Times New Roman" w:cs="Times New Roman"/>
      <w:sz w:val="32"/>
      <w:szCs w:val="32"/>
      <w:lang w:val="x-none" w:eastAsia="x-none"/>
    </w:rPr>
  </w:style>
  <w:style w:type="paragraph" w:styleId="Cmsor20">
    <w:name w:val="heading 2"/>
    <w:basedOn w:val="Norml"/>
    <w:next w:val="Norml"/>
    <w:link w:val="Cmsor2Char"/>
    <w:uiPriority w:val="9"/>
    <w:unhideWhenUsed/>
    <w:qFormat/>
    <w:rsid w:val="0076383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63833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6383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763833"/>
    <w:pPr>
      <w:keepNext/>
      <w:tabs>
        <w:tab w:val="num" w:pos="0"/>
      </w:tabs>
      <w:suppressAutoHyphens/>
      <w:spacing w:after="0" w:line="360" w:lineRule="auto"/>
      <w:outlineLvl w:val="4"/>
    </w:pPr>
    <w:rPr>
      <w:rFonts w:eastAsia="Times New Roman" w:cs="Times New Roman"/>
      <w:b/>
      <w:sz w:val="22"/>
      <w:szCs w:val="20"/>
      <w:lang w:eastAsia="ar-SA"/>
    </w:rPr>
  </w:style>
  <w:style w:type="paragraph" w:styleId="Cmsor6">
    <w:name w:val="heading 6"/>
    <w:basedOn w:val="Norml"/>
    <w:next w:val="Norml"/>
    <w:link w:val="Cmsor6Char"/>
    <w:uiPriority w:val="9"/>
    <w:qFormat/>
    <w:rsid w:val="00763833"/>
    <w:pPr>
      <w:keepNext/>
      <w:tabs>
        <w:tab w:val="num" w:pos="0"/>
      </w:tabs>
      <w:suppressAutoHyphens/>
      <w:spacing w:after="0" w:line="360" w:lineRule="auto"/>
      <w:outlineLvl w:val="5"/>
    </w:pPr>
    <w:rPr>
      <w:rFonts w:eastAsia="Times New Roman" w:cs="Times New Roman"/>
      <w:b/>
      <w:sz w:val="28"/>
      <w:szCs w:val="20"/>
      <w:lang w:eastAsia="ar-SA"/>
    </w:rPr>
  </w:style>
  <w:style w:type="paragraph" w:styleId="Cmsor7">
    <w:name w:val="heading 7"/>
    <w:basedOn w:val="Norml"/>
    <w:next w:val="Norml"/>
    <w:link w:val="Cmsor7Char"/>
    <w:uiPriority w:val="9"/>
    <w:qFormat/>
    <w:rsid w:val="00763833"/>
    <w:pPr>
      <w:keepNext/>
      <w:tabs>
        <w:tab w:val="num" w:pos="0"/>
      </w:tabs>
      <w:suppressAutoHyphens/>
      <w:spacing w:after="0" w:line="360" w:lineRule="auto"/>
      <w:outlineLvl w:val="6"/>
    </w:pPr>
    <w:rPr>
      <w:rFonts w:eastAsia="Times New Roman" w:cs="Times New Roman"/>
      <w:b/>
      <w:szCs w:val="20"/>
      <w:lang w:eastAsia="ar-SA"/>
    </w:rPr>
  </w:style>
  <w:style w:type="paragraph" w:styleId="Cmsor8">
    <w:name w:val="heading 8"/>
    <w:basedOn w:val="Norml"/>
    <w:next w:val="Norml"/>
    <w:link w:val="Cmsor8Char"/>
    <w:uiPriority w:val="9"/>
    <w:qFormat/>
    <w:rsid w:val="00763833"/>
    <w:pPr>
      <w:keepNext/>
      <w:tabs>
        <w:tab w:val="num" w:pos="0"/>
      </w:tabs>
      <w:suppressAutoHyphens/>
      <w:spacing w:after="0" w:line="360" w:lineRule="auto"/>
      <w:ind w:left="2124"/>
      <w:outlineLvl w:val="7"/>
    </w:pPr>
    <w:rPr>
      <w:rFonts w:eastAsia="Times New Roman" w:cs="Times New Roman"/>
      <w:b/>
      <w:sz w:val="22"/>
      <w:szCs w:val="20"/>
      <w:lang w:eastAsia="ar-SA"/>
    </w:rPr>
  </w:style>
  <w:style w:type="paragraph" w:styleId="Cmsor9">
    <w:name w:val="heading 9"/>
    <w:basedOn w:val="Norml"/>
    <w:next w:val="Norml"/>
    <w:link w:val="Cmsor9Char"/>
    <w:uiPriority w:val="9"/>
    <w:qFormat/>
    <w:rsid w:val="00763833"/>
    <w:pPr>
      <w:keepNext/>
      <w:tabs>
        <w:tab w:val="num" w:pos="0"/>
      </w:tabs>
      <w:suppressAutoHyphens/>
      <w:spacing w:after="0" w:line="360" w:lineRule="auto"/>
      <w:outlineLvl w:val="8"/>
    </w:pPr>
    <w:rPr>
      <w:rFonts w:eastAsia="Times New Roman" w:cs="Times New Roman"/>
      <w:i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7A0C26"/>
    <w:rPr>
      <w:rFonts w:ascii="Times New Roman" w:eastAsia="Times New Roman" w:hAnsi="Times New Roman" w:cs="Times New Roman"/>
      <w:sz w:val="32"/>
      <w:szCs w:val="32"/>
    </w:rPr>
  </w:style>
  <w:style w:type="character" w:customStyle="1" w:styleId="Cmsor2Char">
    <w:name w:val="Címsor 2 Char"/>
    <w:link w:val="Cmsor20"/>
    <w:uiPriority w:val="9"/>
    <w:rsid w:val="0076383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link w:val="Cmsor3"/>
    <w:uiPriority w:val="9"/>
    <w:semiHidden/>
    <w:rsid w:val="00763833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link w:val="Cmsor4"/>
    <w:uiPriority w:val="9"/>
    <w:semiHidden/>
    <w:rsid w:val="0076383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link w:val="Cmsor5"/>
    <w:rsid w:val="00763833"/>
    <w:rPr>
      <w:rFonts w:ascii="Times New Roman" w:eastAsia="Times New Roman" w:hAnsi="Times New Roman"/>
      <w:b/>
      <w:sz w:val="22"/>
      <w:lang w:eastAsia="ar-SA"/>
    </w:rPr>
  </w:style>
  <w:style w:type="character" w:customStyle="1" w:styleId="Cmsor6Char">
    <w:name w:val="Címsor 6 Char"/>
    <w:link w:val="Cmsor6"/>
    <w:rsid w:val="00763833"/>
    <w:rPr>
      <w:rFonts w:ascii="Times New Roman" w:eastAsia="Times New Roman" w:hAnsi="Times New Roman"/>
      <w:b/>
      <w:sz w:val="28"/>
      <w:lang w:eastAsia="ar-SA"/>
    </w:rPr>
  </w:style>
  <w:style w:type="character" w:customStyle="1" w:styleId="Cmsor7Char">
    <w:name w:val="Címsor 7 Char"/>
    <w:link w:val="Cmsor7"/>
    <w:rsid w:val="00763833"/>
    <w:rPr>
      <w:rFonts w:ascii="Times New Roman" w:eastAsia="Times New Roman" w:hAnsi="Times New Roman"/>
      <w:b/>
      <w:sz w:val="24"/>
      <w:lang w:eastAsia="ar-SA"/>
    </w:rPr>
  </w:style>
  <w:style w:type="character" w:customStyle="1" w:styleId="Cmsor8Char">
    <w:name w:val="Címsor 8 Char"/>
    <w:link w:val="Cmsor8"/>
    <w:rsid w:val="00763833"/>
    <w:rPr>
      <w:rFonts w:ascii="Times New Roman" w:eastAsia="Times New Roman" w:hAnsi="Times New Roman"/>
      <w:b/>
      <w:sz w:val="22"/>
      <w:lang w:eastAsia="ar-SA"/>
    </w:rPr>
  </w:style>
  <w:style w:type="character" w:customStyle="1" w:styleId="Cmsor9Char">
    <w:name w:val="Címsor 9 Char"/>
    <w:link w:val="Cmsor9"/>
    <w:rsid w:val="00763833"/>
    <w:rPr>
      <w:rFonts w:ascii="Times New Roman" w:eastAsia="Times New Roman" w:hAnsi="Times New Roman"/>
      <w:i/>
      <w:sz w:val="24"/>
      <w:lang w:eastAsia="ar-SA"/>
    </w:rPr>
  </w:style>
  <w:style w:type="paragraph" w:styleId="Nincstrkz">
    <w:name w:val="No Spacing"/>
    <w:uiPriority w:val="1"/>
    <w:qFormat/>
    <w:rsid w:val="00DD5E9C"/>
    <w:pPr>
      <w:jc w:val="both"/>
    </w:pPr>
    <w:rPr>
      <w:rFonts w:ascii="Times New Roman" w:hAnsi="Times New Roman" w:cs="Calibri"/>
      <w:sz w:val="24"/>
      <w:szCs w:val="22"/>
      <w:lang w:eastAsia="en-US"/>
    </w:rPr>
  </w:style>
  <w:style w:type="character" w:styleId="Hiperhivatkozs">
    <w:name w:val="Hyperlink"/>
    <w:uiPriority w:val="99"/>
    <w:unhideWhenUsed/>
    <w:rsid w:val="00DD5E9C"/>
    <w:rPr>
      <w:color w:val="0563C1"/>
      <w:u w:val="single"/>
    </w:rPr>
  </w:style>
  <w:style w:type="paragraph" w:styleId="Listaszerbekezds">
    <w:name w:val="List Paragraph"/>
    <w:basedOn w:val="Norml"/>
    <w:qFormat/>
    <w:rsid w:val="00F67479"/>
    <w:pPr>
      <w:ind w:left="720"/>
      <w:contextualSpacing/>
    </w:pPr>
  </w:style>
  <w:style w:type="paragraph" w:customStyle="1" w:styleId="Standard">
    <w:name w:val="Standard"/>
    <w:rsid w:val="006452D2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character" w:styleId="Kiemels">
    <w:name w:val="Emphasis"/>
    <w:uiPriority w:val="20"/>
    <w:qFormat/>
    <w:rsid w:val="00907B96"/>
    <w:rPr>
      <w:i/>
      <w:iCs/>
    </w:rPr>
  </w:style>
  <w:style w:type="table" w:customStyle="1" w:styleId="Rcsostblzat1">
    <w:name w:val="Rácsos táblázat1"/>
    <w:basedOn w:val="Normltblzat"/>
    <w:uiPriority w:val="59"/>
    <w:rsid w:val="003A5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A5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3A5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687B97"/>
    <w:pPr>
      <w:widowControl w:val="0"/>
      <w:suppressAutoHyphens/>
      <w:spacing w:after="120" w:line="240" w:lineRule="auto"/>
      <w:jc w:val="left"/>
    </w:pPr>
    <w:rPr>
      <w:rFonts w:eastAsia="Lucida Sans Unicode" w:cs="Times New Roman"/>
      <w:kern w:val="1"/>
      <w:szCs w:val="24"/>
      <w:lang w:val="x-none" w:eastAsia="x-none"/>
    </w:rPr>
  </w:style>
  <w:style w:type="character" w:customStyle="1" w:styleId="SzvegtrzsChar">
    <w:name w:val="Szövegtörzs Char"/>
    <w:link w:val="Szvegtrzs"/>
    <w:rsid w:val="00687B97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blzattartalom">
    <w:name w:val="Táblázattartalom"/>
    <w:basedOn w:val="Norml"/>
    <w:rsid w:val="00687B97"/>
    <w:pPr>
      <w:widowControl w:val="0"/>
      <w:suppressLineNumbers/>
      <w:suppressAutoHyphens/>
      <w:spacing w:after="0" w:line="240" w:lineRule="auto"/>
      <w:jc w:val="left"/>
    </w:pPr>
    <w:rPr>
      <w:rFonts w:eastAsia="Lucida Sans Unicode" w:cs="Times New Roman"/>
      <w:kern w:val="1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557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8557C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nhideWhenUsed/>
    <w:rsid w:val="00511534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11534"/>
  </w:style>
  <w:style w:type="paragraph" w:styleId="lfej">
    <w:name w:val="header"/>
    <w:basedOn w:val="Norml"/>
    <w:link w:val="lfejChar"/>
    <w:uiPriority w:val="99"/>
    <w:unhideWhenUsed/>
    <w:rsid w:val="002F72A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F72A3"/>
    <w:rPr>
      <w:rFonts w:ascii="Times New Roman" w:hAnsi="Times New Roman" w:cs="Calibri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F72A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F72A3"/>
    <w:rPr>
      <w:rFonts w:ascii="Times New Roman" w:hAnsi="Times New Roman" w:cs="Calibri"/>
      <w:sz w:val="24"/>
      <w:szCs w:val="22"/>
      <w:lang w:eastAsia="en-US"/>
    </w:rPr>
  </w:style>
  <w:style w:type="paragraph" w:styleId="Szvegtrzsbehzssal">
    <w:name w:val="Body Text Indent"/>
    <w:basedOn w:val="Norml"/>
    <w:link w:val="SzvegtrzsbehzssalChar"/>
    <w:unhideWhenUsed/>
    <w:rsid w:val="00763833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763833"/>
    <w:rPr>
      <w:rFonts w:ascii="Times New Roman" w:hAnsi="Times New Roman" w:cs="Calibri"/>
      <w:sz w:val="24"/>
      <w:szCs w:val="22"/>
      <w:lang w:eastAsia="en-US"/>
    </w:rPr>
  </w:style>
  <w:style w:type="character" w:customStyle="1" w:styleId="WW8Num2z0">
    <w:name w:val="WW8Num2z0"/>
    <w:rsid w:val="00763833"/>
    <w:rPr>
      <w:b w:val="0"/>
      <w:i w:val="0"/>
    </w:rPr>
  </w:style>
  <w:style w:type="character" w:customStyle="1" w:styleId="WW8Num3z0">
    <w:name w:val="WW8Num3z0"/>
    <w:rsid w:val="00763833"/>
    <w:rPr>
      <w:b w:val="0"/>
      <w:i w:val="0"/>
    </w:rPr>
  </w:style>
  <w:style w:type="character" w:customStyle="1" w:styleId="WW8Num4z0">
    <w:name w:val="WW8Num4z0"/>
    <w:rsid w:val="00763833"/>
    <w:rPr>
      <w:b w:val="0"/>
      <w:i w:val="0"/>
    </w:rPr>
  </w:style>
  <w:style w:type="character" w:customStyle="1" w:styleId="WW8Num5z0">
    <w:name w:val="WW8Num5z0"/>
    <w:rsid w:val="00763833"/>
    <w:rPr>
      <w:b w:val="0"/>
      <w:i w:val="0"/>
    </w:rPr>
  </w:style>
  <w:style w:type="character" w:customStyle="1" w:styleId="WW8Num6z0">
    <w:name w:val="WW8Num6z0"/>
    <w:rsid w:val="00763833"/>
    <w:rPr>
      <w:b w:val="0"/>
      <w:i w:val="0"/>
    </w:rPr>
  </w:style>
  <w:style w:type="character" w:customStyle="1" w:styleId="WW8Num7z0">
    <w:name w:val="WW8Num7z0"/>
    <w:rsid w:val="00763833"/>
    <w:rPr>
      <w:b/>
      <w:i w:val="0"/>
    </w:rPr>
  </w:style>
  <w:style w:type="character" w:customStyle="1" w:styleId="WW8Num8z0">
    <w:name w:val="WW8Num8z0"/>
    <w:rsid w:val="00763833"/>
    <w:rPr>
      <w:b w:val="0"/>
      <w:i w:val="0"/>
    </w:rPr>
  </w:style>
  <w:style w:type="character" w:customStyle="1" w:styleId="WW8Num9z0">
    <w:name w:val="WW8Num9z0"/>
    <w:rsid w:val="00763833"/>
    <w:rPr>
      <w:b/>
    </w:rPr>
  </w:style>
  <w:style w:type="character" w:customStyle="1" w:styleId="Absatz-Standardschriftart">
    <w:name w:val="Absatz-Standardschriftart"/>
    <w:rsid w:val="00763833"/>
  </w:style>
  <w:style w:type="character" w:customStyle="1" w:styleId="WW-Absatz-Standardschriftart">
    <w:name w:val="WW-Absatz-Standardschriftart"/>
    <w:rsid w:val="00763833"/>
  </w:style>
  <w:style w:type="character" w:customStyle="1" w:styleId="WW-Absatz-Standardschriftart1">
    <w:name w:val="WW-Absatz-Standardschriftart1"/>
    <w:rsid w:val="00763833"/>
  </w:style>
  <w:style w:type="character" w:customStyle="1" w:styleId="WW-Absatz-Standardschriftart11">
    <w:name w:val="WW-Absatz-Standardschriftart11"/>
    <w:rsid w:val="00763833"/>
  </w:style>
  <w:style w:type="character" w:customStyle="1" w:styleId="WW-Absatz-Standardschriftart111">
    <w:name w:val="WW-Absatz-Standardschriftart111"/>
    <w:rsid w:val="00763833"/>
  </w:style>
  <w:style w:type="character" w:customStyle="1" w:styleId="WW-Absatz-Standardschriftart1111">
    <w:name w:val="WW-Absatz-Standardschriftart1111"/>
    <w:rsid w:val="00763833"/>
  </w:style>
  <w:style w:type="character" w:customStyle="1" w:styleId="WW-Absatz-Standardschriftart11111">
    <w:name w:val="WW-Absatz-Standardschriftart11111"/>
    <w:rsid w:val="00763833"/>
  </w:style>
  <w:style w:type="character" w:customStyle="1" w:styleId="WW8Num10z0">
    <w:name w:val="WW8Num10z0"/>
    <w:rsid w:val="00763833"/>
    <w:rPr>
      <w:b w:val="0"/>
      <w:i w:val="0"/>
    </w:rPr>
  </w:style>
  <w:style w:type="character" w:customStyle="1" w:styleId="WW-Absatz-Standardschriftart111111">
    <w:name w:val="WW-Absatz-Standardschriftart111111"/>
    <w:rsid w:val="00763833"/>
  </w:style>
  <w:style w:type="character" w:customStyle="1" w:styleId="WW-Absatz-Standardschriftart1111111">
    <w:name w:val="WW-Absatz-Standardschriftart1111111"/>
    <w:rsid w:val="00763833"/>
  </w:style>
  <w:style w:type="character" w:customStyle="1" w:styleId="WW-Absatz-Standardschriftart11111111">
    <w:name w:val="WW-Absatz-Standardschriftart11111111"/>
    <w:rsid w:val="00763833"/>
  </w:style>
  <w:style w:type="character" w:customStyle="1" w:styleId="WW-Absatz-Standardschriftart111111111">
    <w:name w:val="WW-Absatz-Standardschriftart111111111"/>
    <w:rsid w:val="00763833"/>
  </w:style>
  <w:style w:type="character" w:customStyle="1" w:styleId="WW-Absatz-Standardschriftart1111111111">
    <w:name w:val="WW-Absatz-Standardschriftart1111111111"/>
    <w:rsid w:val="00763833"/>
  </w:style>
  <w:style w:type="character" w:customStyle="1" w:styleId="WW-Absatz-Standardschriftart11111111111">
    <w:name w:val="WW-Absatz-Standardschriftart11111111111"/>
    <w:rsid w:val="00763833"/>
  </w:style>
  <w:style w:type="character" w:customStyle="1" w:styleId="WW-Absatz-Standardschriftart111111111111">
    <w:name w:val="WW-Absatz-Standardschriftart111111111111"/>
    <w:rsid w:val="00763833"/>
  </w:style>
  <w:style w:type="character" w:customStyle="1" w:styleId="WW8Num11z0">
    <w:name w:val="WW8Num11z0"/>
    <w:rsid w:val="00763833"/>
    <w:rPr>
      <w:b/>
    </w:rPr>
  </w:style>
  <w:style w:type="character" w:customStyle="1" w:styleId="WW-Absatz-Standardschriftart1111111111111">
    <w:name w:val="WW-Absatz-Standardschriftart1111111111111"/>
    <w:rsid w:val="00763833"/>
  </w:style>
  <w:style w:type="character" w:customStyle="1" w:styleId="WW-Absatz-Standardschriftart11111111111111">
    <w:name w:val="WW-Absatz-Standardschriftart11111111111111"/>
    <w:rsid w:val="00763833"/>
  </w:style>
  <w:style w:type="character" w:customStyle="1" w:styleId="WW-Absatz-Standardschriftart111111111111111">
    <w:name w:val="WW-Absatz-Standardschriftart111111111111111"/>
    <w:rsid w:val="00763833"/>
  </w:style>
  <w:style w:type="character" w:customStyle="1" w:styleId="WW-Absatz-Standardschriftart1111111111111111">
    <w:name w:val="WW-Absatz-Standardschriftart1111111111111111"/>
    <w:rsid w:val="00763833"/>
  </w:style>
  <w:style w:type="character" w:customStyle="1" w:styleId="WW-Absatz-Standardschriftart11111111111111111">
    <w:name w:val="WW-Absatz-Standardschriftart11111111111111111"/>
    <w:rsid w:val="00763833"/>
  </w:style>
  <w:style w:type="character" w:customStyle="1" w:styleId="WW-Absatz-Standardschriftart111111111111111111">
    <w:name w:val="WW-Absatz-Standardschriftart111111111111111111"/>
    <w:rsid w:val="00763833"/>
  </w:style>
  <w:style w:type="character" w:customStyle="1" w:styleId="WW-Absatz-Standardschriftart1111111111111111111">
    <w:name w:val="WW-Absatz-Standardschriftart1111111111111111111"/>
    <w:rsid w:val="00763833"/>
  </w:style>
  <w:style w:type="character" w:customStyle="1" w:styleId="WW-Absatz-Standardschriftart11111111111111111111">
    <w:name w:val="WW-Absatz-Standardschriftart11111111111111111111"/>
    <w:rsid w:val="00763833"/>
  </w:style>
  <w:style w:type="character" w:customStyle="1" w:styleId="WW-Absatz-Standardschriftart111111111111111111111">
    <w:name w:val="WW-Absatz-Standardschriftart111111111111111111111"/>
    <w:rsid w:val="00763833"/>
  </w:style>
  <w:style w:type="character" w:customStyle="1" w:styleId="WW-Absatz-Standardschriftart1111111111111111111111">
    <w:name w:val="WW-Absatz-Standardschriftart1111111111111111111111"/>
    <w:rsid w:val="00763833"/>
  </w:style>
  <w:style w:type="character" w:customStyle="1" w:styleId="WW-Absatz-Standardschriftart11111111111111111111111">
    <w:name w:val="WW-Absatz-Standardschriftart11111111111111111111111"/>
    <w:rsid w:val="00763833"/>
  </w:style>
  <w:style w:type="character" w:customStyle="1" w:styleId="WW-Absatz-Standardschriftart111111111111111111111111">
    <w:name w:val="WW-Absatz-Standardschriftart111111111111111111111111"/>
    <w:rsid w:val="00763833"/>
  </w:style>
  <w:style w:type="character" w:customStyle="1" w:styleId="WW-Absatz-Standardschriftart1111111111111111111111111">
    <w:name w:val="WW-Absatz-Standardschriftart1111111111111111111111111"/>
    <w:rsid w:val="00763833"/>
  </w:style>
  <w:style w:type="character" w:customStyle="1" w:styleId="WW8Num1z0">
    <w:name w:val="WW8Num1z0"/>
    <w:rsid w:val="00763833"/>
    <w:rPr>
      <w:b w:val="0"/>
    </w:rPr>
  </w:style>
  <w:style w:type="character" w:customStyle="1" w:styleId="WW8Num15z0">
    <w:name w:val="WW8Num15z0"/>
    <w:rsid w:val="00763833"/>
    <w:rPr>
      <w:rFonts w:ascii="Symbol" w:hAnsi="Symbol"/>
    </w:rPr>
  </w:style>
  <w:style w:type="character" w:customStyle="1" w:styleId="WW8Num15z1">
    <w:name w:val="WW8Num15z1"/>
    <w:rsid w:val="00763833"/>
    <w:rPr>
      <w:rFonts w:ascii="Courier New" w:hAnsi="Courier New" w:cs="Courier New"/>
    </w:rPr>
  </w:style>
  <w:style w:type="character" w:customStyle="1" w:styleId="WW8Num15z2">
    <w:name w:val="WW8Num15z2"/>
    <w:rsid w:val="00763833"/>
    <w:rPr>
      <w:rFonts w:ascii="Wingdings" w:hAnsi="Wingdings"/>
    </w:rPr>
  </w:style>
  <w:style w:type="character" w:customStyle="1" w:styleId="WW8Num17z0">
    <w:name w:val="WW8Num17z0"/>
    <w:rsid w:val="00763833"/>
    <w:rPr>
      <w:b w:val="0"/>
      <w:i w:val="0"/>
    </w:rPr>
  </w:style>
  <w:style w:type="character" w:customStyle="1" w:styleId="WW8Num18z0">
    <w:name w:val="WW8Num18z0"/>
    <w:rsid w:val="00763833"/>
    <w:rPr>
      <w:b w:val="0"/>
      <w:i w:val="0"/>
    </w:rPr>
  </w:style>
  <w:style w:type="character" w:customStyle="1" w:styleId="WW8Num19z0">
    <w:name w:val="WW8Num19z0"/>
    <w:rsid w:val="00763833"/>
    <w:rPr>
      <w:b w:val="0"/>
      <w:i w:val="0"/>
    </w:rPr>
  </w:style>
  <w:style w:type="character" w:customStyle="1" w:styleId="WW8Num21z0">
    <w:name w:val="WW8Num21z0"/>
    <w:rsid w:val="00763833"/>
    <w:rPr>
      <w:b/>
      <w:i w:val="0"/>
    </w:rPr>
  </w:style>
  <w:style w:type="character" w:customStyle="1" w:styleId="WW8Num22z0">
    <w:name w:val="WW8Num22z0"/>
    <w:rsid w:val="00763833"/>
    <w:rPr>
      <w:b w:val="0"/>
      <w:i w:val="0"/>
    </w:rPr>
  </w:style>
  <w:style w:type="character" w:customStyle="1" w:styleId="WW8Num23z0">
    <w:name w:val="WW8Num23z0"/>
    <w:rsid w:val="00763833"/>
    <w:rPr>
      <w:b w:val="0"/>
      <w:i w:val="0"/>
    </w:rPr>
  </w:style>
  <w:style w:type="character" w:customStyle="1" w:styleId="WW8Num24z0">
    <w:name w:val="WW8Num24z0"/>
    <w:rsid w:val="00763833"/>
    <w:rPr>
      <w:b w:val="0"/>
    </w:rPr>
  </w:style>
  <w:style w:type="character" w:customStyle="1" w:styleId="WW8Num26z0">
    <w:name w:val="WW8Num26z0"/>
    <w:rsid w:val="00763833"/>
    <w:rPr>
      <w:rFonts w:ascii="Symbol" w:hAnsi="Symbol"/>
    </w:rPr>
  </w:style>
  <w:style w:type="character" w:customStyle="1" w:styleId="WW8Num26z1">
    <w:name w:val="WW8Num26z1"/>
    <w:rsid w:val="00763833"/>
    <w:rPr>
      <w:rFonts w:ascii="Courier New" w:hAnsi="Courier New" w:cs="Courier New"/>
    </w:rPr>
  </w:style>
  <w:style w:type="character" w:customStyle="1" w:styleId="WW8Num26z2">
    <w:name w:val="WW8Num26z2"/>
    <w:rsid w:val="00763833"/>
    <w:rPr>
      <w:rFonts w:ascii="Wingdings" w:hAnsi="Wingdings"/>
    </w:rPr>
  </w:style>
  <w:style w:type="character" w:customStyle="1" w:styleId="WW8Num27z0">
    <w:name w:val="WW8Num27z0"/>
    <w:rsid w:val="00763833"/>
    <w:rPr>
      <w:b/>
    </w:rPr>
  </w:style>
  <w:style w:type="character" w:customStyle="1" w:styleId="WW8Num29z0">
    <w:name w:val="WW8Num29z0"/>
    <w:rsid w:val="00763833"/>
    <w:rPr>
      <w:b w:val="0"/>
      <w:i w:val="0"/>
    </w:rPr>
  </w:style>
  <w:style w:type="character" w:customStyle="1" w:styleId="Bekezdsalapbettpusa1">
    <w:name w:val="Bekezdés alapbetűtípusa1"/>
    <w:rsid w:val="00763833"/>
  </w:style>
  <w:style w:type="character" w:styleId="Oldalszm">
    <w:name w:val="page number"/>
    <w:rsid w:val="00763833"/>
  </w:style>
  <w:style w:type="character" w:customStyle="1" w:styleId="Felsorolsjel">
    <w:name w:val="Felsorolásjel"/>
    <w:rsid w:val="00763833"/>
    <w:rPr>
      <w:rFonts w:ascii="StarSymbol" w:eastAsia="StarSymbol" w:hAnsi="StarSymbol" w:cs="StarSymbol"/>
      <w:sz w:val="18"/>
      <w:szCs w:val="18"/>
    </w:rPr>
  </w:style>
  <w:style w:type="character" w:customStyle="1" w:styleId="Szmozsjelek">
    <w:name w:val="Számozásjelek"/>
    <w:rsid w:val="00763833"/>
  </w:style>
  <w:style w:type="paragraph" w:customStyle="1" w:styleId="Cmsor">
    <w:name w:val="Címsor"/>
    <w:basedOn w:val="Norml"/>
    <w:next w:val="Szvegtrzs"/>
    <w:rsid w:val="00763833"/>
    <w:pPr>
      <w:keepNext/>
      <w:suppressAutoHyphens/>
      <w:spacing w:before="240" w:after="120" w:line="360" w:lineRule="auto"/>
      <w:ind w:left="567"/>
      <w:jc w:val="left"/>
    </w:pPr>
    <w:rPr>
      <w:rFonts w:ascii="Nimbus Sans L" w:eastAsia="DejaVu Sans" w:hAnsi="Nimbus Sans L" w:cs="DejaVu Sans"/>
      <w:sz w:val="28"/>
      <w:szCs w:val="28"/>
      <w:lang w:eastAsia="ar-SA"/>
    </w:rPr>
  </w:style>
  <w:style w:type="paragraph" w:styleId="Lista">
    <w:name w:val="List"/>
    <w:basedOn w:val="Norml"/>
    <w:rsid w:val="00763833"/>
    <w:pPr>
      <w:suppressAutoHyphens/>
      <w:spacing w:after="0" w:line="360" w:lineRule="auto"/>
      <w:ind w:left="283" w:hanging="283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Felirat">
    <w:name w:val="Felirat"/>
    <w:basedOn w:val="Norml"/>
    <w:rsid w:val="00763833"/>
    <w:pPr>
      <w:suppressLineNumbers/>
      <w:suppressAutoHyphens/>
      <w:spacing w:before="120" w:after="120" w:line="360" w:lineRule="auto"/>
      <w:ind w:left="567"/>
      <w:jc w:val="left"/>
    </w:pPr>
    <w:rPr>
      <w:rFonts w:eastAsia="Times New Roman" w:cs="Times New Roman"/>
      <w:i/>
      <w:iCs/>
      <w:szCs w:val="24"/>
      <w:lang w:eastAsia="ar-SA"/>
    </w:rPr>
  </w:style>
  <w:style w:type="paragraph" w:customStyle="1" w:styleId="Trgymutat">
    <w:name w:val="Tárgymutató"/>
    <w:basedOn w:val="Norml"/>
    <w:rsid w:val="00763833"/>
    <w:pPr>
      <w:suppressLineNumbers/>
      <w:suppressAutoHyphens/>
      <w:spacing w:after="0" w:line="360" w:lineRule="auto"/>
      <w:ind w:left="567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Szmozottlista1">
    <w:name w:val="Számozott lista1"/>
    <w:basedOn w:val="Norml"/>
    <w:rsid w:val="00763833"/>
    <w:pPr>
      <w:suppressAutoHyphens/>
      <w:spacing w:after="0" w:line="360" w:lineRule="auto"/>
      <w:ind w:left="283" w:hanging="283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Stlus2">
    <w:name w:val="Stílus2"/>
    <w:basedOn w:val="Szmozottlista1"/>
    <w:next w:val="Lista"/>
    <w:rsid w:val="00763833"/>
    <w:pPr>
      <w:jc w:val="both"/>
    </w:pPr>
    <w:rPr>
      <w:b/>
      <w:sz w:val="32"/>
    </w:rPr>
  </w:style>
  <w:style w:type="paragraph" w:customStyle="1" w:styleId="Cmsor40">
    <w:name w:val="Címsor4"/>
    <w:basedOn w:val="Norml"/>
    <w:next w:val="Norml"/>
    <w:rsid w:val="00763833"/>
    <w:pPr>
      <w:suppressAutoHyphens/>
      <w:spacing w:before="240" w:after="120" w:line="360" w:lineRule="auto"/>
      <w:ind w:left="567"/>
    </w:pPr>
    <w:rPr>
      <w:rFonts w:eastAsia="Times New Roman" w:cs="Times New Roman"/>
      <w:b/>
      <w:sz w:val="26"/>
      <w:szCs w:val="20"/>
      <w:lang w:eastAsia="ar-SA"/>
    </w:rPr>
  </w:style>
  <w:style w:type="paragraph" w:styleId="Cm">
    <w:name w:val="Title"/>
    <w:basedOn w:val="Norml"/>
    <w:next w:val="Alcm"/>
    <w:link w:val="CmChar"/>
    <w:uiPriority w:val="99"/>
    <w:qFormat/>
    <w:rsid w:val="00763833"/>
    <w:pPr>
      <w:suppressAutoHyphens/>
      <w:spacing w:after="0" w:line="360" w:lineRule="auto"/>
      <w:ind w:left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Alcm">
    <w:name w:val="Subtitle"/>
    <w:basedOn w:val="Cmsor"/>
    <w:next w:val="Szvegtrzs"/>
    <w:link w:val="AlcmChar"/>
    <w:qFormat/>
    <w:rsid w:val="00763833"/>
    <w:pPr>
      <w:jc w:val="center"/>
    </w:pPr>
    <w:rPr>
      <w:i/>
      <w:iCs/>
    </w:rPr>
  </w:style>
  <w:style w:type="character" w:customStyle="1" w:styleId="AlcmChar">
    <w:name w:val="Alcím Char"/>
    <w:link w:val="Alcm"/>
    <w:rsid w:val="00763833"/>
    <w:rPr>
      <w:rFonts w:ascii="Nimbus Sans L" w:eastAsia="DejaVu Sans" w:hAnsi="Nimbus Sans L" w:cs="DejaVu Sans"/>
      <w:i/>
      <w:iCs/>
      <w:sz w:val="28"/>
      <w:szCs w:val="28"/>
      <w:lang w:eastAsia="ar-SA"/>
    </w:rPr>
  </w:style>
  <w:style w:type="character" w:customStyle="1" w:styleId="CmChar">
    <w:name w:val="Cím Char"/>
    <w:link w:val="Cm"/>
    <w:uiPriority w:val="99"/>
    <w:rsid w:val="00763833"/>
    <w:rPr>
      <w:rFonts w:ascii="Arial" w:eastAsia="Times New Roman" w:hAnsi="Arial"/>
      <w:b/>
      <w:sz w:val="28"/>
      <w:lang w:eastAsia="ar-SA"/>
    </w:rPr>
  </w:style>
  <w:style w:type="paragraph" w:customStyle="1" w:styleId="Szvegtrzs21">
    <w:name w:val="Szövegtörzs 21"/>
    <w:basedOn w:val="Norml"/>
    <w:rsid w:val="00763833"/>
    <w:pPr>
      <w:suppressAutoHyphens/>
      <w:spacing w:after="0" w:line="360" w:lineRule="auto"/>
      <w:ind w:left="567"/>
      <w:jc w:val="left"/>
    </w:pPr>
    <w:rPr>
      <w:rFonts w:ascii="Arial" w:eastAsia="Times New Roman" w:hAnsi="Arial" w:cs="Times New Roman"/>
      <w:szCs w:val="20"/>
      <w:lang w:eastAsia="ar-SA"/>
    </w:rPr>
  </w:style>
  <w:style w:type="paragraph" w:customStyle="1" w:styleId="Szvegtrzs31">
    <w:name w:val="Szövegtörzs 31"/>
    <w:basedOn w:val="Norml"/>
    <w:rsid w:val="00763833"/>
    <w:pPr>
      <w:suppressAutoHyphens/>
      <w:spacing w:after="0" w:line="360" w:lineRule="auto"/>
      <w:ind w:left="567"/>
    </w:pPr>
    <w:rPr>
      <w:rFonts w:ascii="Arial" w:eastAsia="Times New Roman" w:hAnsi="Arial" w:cs="Times New Roman"/>
      <w:sz w:val="22"/>
      <w:szCs w:val="20"/>
      <w:lang w:eastAsia="ar-SA"/>
    </w:rPr>
  </w:style>
  <w:style w:type="paragraph" w:customStyle="1" w:styleId="Dokumentumtrkp1">
    <w:name w:val="Dokumentumtérkép1"/>
    <w:basedOn w:val="Norml"/>
    <w:rsid w:val="00763833"/>
    <w:pPr>
      <w:shd w:val="clear" w:color="auto" w:fill="000080"/>
      <w:suppressAutoHyphens/>
      <w:spacing w:after="0" w:line="360" w:lineRule="auto"/>
      <w:ind w:left="567"/>
      <w:jc w:val="left"/>
    </w:pPr>
    <w:rPr>
      <w:rFonts w:ascii="Tahoma" w:eastAsia="Times New Roman" w:hAnsi="Tahoma" w:cs="Times New Roman"/>
      <w:sz w:val="20"/>
      <w:szCs w:val="20"/>
      <w:lang w:eastAsia="ar-SA"/>
    </w:rPr>
  </w:style>
  <w:style w:type="paragraph" w:customStyle="1" w:styleId="Cmsor10">
    <w:name w:val="Címsor1"/>
    <w:basedOn w:val="Norml"/>
    <w:rsid w:val="00763833"/>
    <w:pPr>
      <w:suppressAutoHyphens/>
      <w:spacing w:after="0" w:line="360" w:lineRule="auto"/>
      <w:ind w:left="567"/>
    </w:pPr>
    <w:rPr>
      <w:rFonts w:ascii="Arial" w:eastAsia="Times New Roman" w:hAnsi="Arial" w:cs="Times New Roman"/>
      <w:b/>
      <w:sz w:val="22"/>
      <w:szCs w:val="20"/>
      <w:lang w:eastAsia="ar-SA"/>
    </w:rPr>
  </w:style>
  <w:style w:type="paragraph" w:customStyle="1" w:styleId="Cmsor2">
    <w:name w:val="Címsor2"/>
    <w:basedOn w:val="Norml"/>
    <w:rsid w:val="00763833"/>
    <w:pPr>
      <w:numPr>
        <w:numId w:val="4"/>
      </w:numPr>
      <w:suppressAutoHyphens/>
      <w:spacing w:after="0" w:line="360" w:lineRule="auto"/>
    </w:pPr>
    <w:rPr>
      <w:rFonts w:ascii="Arial" w:eastAsia="Times New Roman" w:hAnsi="Arial" w:cs="Times New Roman"/>
      <w:b/>
      <w:sz w:val="22"/>
      <w:szCs w:val="20"/>
      <w:lang w:eastAsia="ar-SA"/>
    </w:rPr>
  </w:style>
  <w:style w:type="paragraph" w:customStyle="1" w:styleId="Cmsor30">
    <w:name w:val="Címsor3"/>
    <w:basedOn w:val="Cmsor1"/>
    <w:rsid w:val="00763833"/>
    <w:pPr>
      <w:keepLines w:val="0"/>
      <w:suppressAutoHyphens/>
      <w:spacing w:before="0" w:line="360" w:lineRule="auto"/>
      <w:ind w:left="567"/>
      <w:jc w:val="center"/>
    </w:pPr>
    <w:rPr>
      <w:rFonts w:ascii="Arial" w:hAnsi="Arial"/>
      <w:b/>
      <w:sz w:val="22"/>
      <w:szCs w:val="20"/>
      <w:lang w:val="hu-HU" w:eastAsia="ar-SA"/>
    </w:rPr>
  </w:style>
  <w:style w:type="paragraph" w:customStyle="1" w:styleId="StlusCmsor3Arial11pt">
    <w:name w:val="Stílus Címsor 3 + Arial 11 pt"/>
    <w:basedOn w:val="Cmsor3"/>
    <w:rsid w:val="00763833"/>
    <w:pPr>
      <w:suppressAutoHyphens/>
      <w:spacing w:before="0" w:after="0" w:line="360" w:lineRule="auto"/>
      <w:ind w:left="567"/>
      <w:jc w:val="center"/>
    </w:pPr>
    <w:rPr>
      <w:rFonts w:ascii="Arial" w:hAnsi="Arial"/>
      <w:sz w:val="22"/>
      <w:szCs w:val="20"/>
      <w:lang w:eastAsia="ar-SA"/>
    </w:rPr>
  </w:style>
  <w:style w:type="paragraph" w:customStyle="1" w:styleId="Tblzatfejlc">
    <w:name w:val="Táblázatfejléc"/>
    <w:basedOn w:val="Tblzattartalom"/>
    <w:rsid w:val="00763833"/>
    <w:pPr>
      <w:widowControl/>
      <w:spacing w:line="360" w:lineRule="auto"/>
      <w:ind w:left="567"/>
      <w:jc w:val="center"/>
    </w:pPr>
    <w:rPr>
      <w:rFonts w:eastAsia="Times New Roman"/>
      <w:b/>
      <w:bCs/>
      <w:kern w:val="0"/>
      <w:sz w:val="20"/>
      <w:szCs w:val="20"/>
      <w:lang w:eastAsia="ar-SA"/>
    </w:rPr>
  </w:style>
  <w:style w:type="paragraph" w:customStyle="1" w:styleId="Kerettartalom">
    <w:name w:val="Kerettartalom"/>
    <w:basedOn w:val="Szvegtrzs"/>
    <w:rsid w:val="00763833"/>
    <w:pPr>
      <w:widowControl/>
      <w:spacing w:after="0" w:line="360" w:lineRule="auto"/>
      <w:ind w:left="567"/>
      <w:jc w:val="both"/>
    </w:pPr>
    <w:rPr>
      <w:rFonts w:eastAsia="Times New Roman"/>
      <w:kern w:val="0"/>
      <w:sz w:val="28"/>
      <w:szCs w:val="20"/>
      <w:lang w:val="hu-HU" w:eastAsia="ar-SA"/>
    </w:rPr>
  </w:style>
  <w:style w:type="character" w:styleId="Kiemels2">
    <w:name w:val="Strong"/>
    <w:uiPriority w:val="22"/>
    <w:qFormat/>
    <w:rsid w:val="00763833"/>
    <w:rPr>
      <w:b/>
      <w:bCs/>
    </w:rPr>
  </w:style>
  <w:style w:type="paragraph" w:customStyle="1" w:styleId="Char">
    <w:name w:val="Char"/>
    <w:basedOn w:val="Norml"/>
    <w:rsid w:val="00D603A7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3">
    <w:name w:val="Body Text 3"/>
    <w:basedOn w:val="Norml"/>
    <w:link w:val="Szvegtrzs3Char"/>
    <w:rsid w:val="00CB6031"/>
    <w:pPr>
      <w:suppressAutoHyphens/>
      <w:spacing w:after="120" w:line="360" w:lineRule="auto"/>
      <w:ind w:left="567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Szvegtrzs3Char">
    <w:name w:val="Szövegtörzs 3 Char"/>
    <w:link w:val="Szvegtrzs3"/>
    <w:rsid w:val="00CB6031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Szvegtrzs22">
    <w:name w:val="Szövegtörzs 22"/>
    <w:basedOn w:val="Norml"/>
    <w:rsid w:val="001302FC"/>
    <w:pPr>
      <w:overflowPunct w:val="0"/>
      <w:autoSpaceDE w:val="0"/>
      <w:autoSpaceDN w:val="0"/>
      <w:adjustRightInd w:val="0"/>
      <w:spacing w:after="0" w:line="240" w:lineRule="auto"/>
      <w:ind w:firstLine="540"/>
      <w:textAlignment w:val="baseline"/>
    </w:pPr>
    <w:rPr>
      <w:rFonts w:eastAsia="Times New Roman" w:cs="Times New Roman"/>
      <w:szCs w:val="20"/>
      <w:lang w:eastAsia="hu-HU"/>
    </w:rPr>
  </w:style>
  <w:style w:type="paragraph" w:customStyle="1" w:styleId="CharChar1CharCharCharChar1">
    <w:name w:val="Char Char1 Char Char Char Char1"/>
    <w:basedOn w:val="Norml"/>
    <w:rsid w:val="00416CDA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01">
    <w:name w:val="fontstyle01"/>
    <w:basedOn w:val="Bekezdsalapbettpusa"/>
    <w:rsid w:val="00466C9B"/>
    <w:rPr>
      <w:rFonts w:ascii="Constantia-Bold" w:hAnsi="Constantia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Bekezdsalapbettpusa"/>
    <w:rsid w:val="00466C9B"/>
    <w:rPr>
      <w:rFonts w:ascii="Constantia-Bold" w:hAnsi="Constantia-Bold" w:hint="default"/>
      <w:b/>
      <w:bCs/>
      <w:i w:val="0"/>
      <w:iCs w:val="0"/>
      <w:color w:val="000000"/>
      <w:sz w:val="22"/>
      <w:szCs w:val="22"/>
    </w:rPr>
  </w:style>
  <w:style w:type="table" w:styleId="Vilgoslista6jellszn">
    <w:name w:val="Light List Accent 6"/>
    <w:basedOn w:val="Normltblzat"/>
    <w:uiPriority w:val="61"/>
    <w:rsid w:val="00466C9B"/>
    <w:rPr>
      <w:rFonts w:ascii="Liberation Serif" w:eastAsia="SimSun" w:hAnsi="Liberation Serif" w:cs="Arial"/>
      <w:sz w:val="24"/>
      <w:szCs w:val="24"/>
      <w:lang w:eastAsia="zh-CN" w:bidi="hi-IN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character" w:customStyle="1" w:styleId="fontstyle31">
    <w:name w:val="fontstyle31"/>
    <w:basedOn w:val="Bekezdsalapbettpusa"/>
    <w:rsid w:val="00466C9B"/>
    <w:rPr>
      <w:rFonts w:ascii="Constantia-Bold" w:hAnsi="Constanti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466C9B"/>
    <w:rPr>
      <w:rFonts w:ascii="Constantia-Italic" w:hAnsi="Constantia-Italic" w:hint="default"/>
      <w:b w:val="0"/>
      <w:bCs w:val="0"/>
      <w:i/>
      <w:iCs/>
      <w:color w:val="000000"/>
      <w:sz w:val="22"/>
      <w:szCs w:val="22"/>
    </w:rPr>
  </w:style>
  <w:style w:type="paragraph" w:styleId="TJ2">
    <w:name w:val="toc 2"/>
    <w:basedOn w:val="Norml"/>
    <w:next w:val="Norml"/>
    <w:autoRedefine/>
    <w:uiPriority w:val="39"/>
    <w:unhideWhenUsed/>
    <w:rsid w:val="00466C9B"/>
    <w:pPr>
      <w:spacing w:after="100" w:line="240" w:lineRule="auto"/>
      <w:ind w:left="240"/>
      <w:jc w:val="left"/>
    </w:pPr>
    <w:rPr>
      <w:rFonts w:ascii="Liberation Serif" w:eastAsia="SimSun" w:hAnsi="Liberation Serif" w:cs="Mangal"/>
      <w:szCs w:val="21"/>
      <w:lang w:eastAsia="zh-CN" w:bidi="hi-IN"/>
    </w:rPr>
  </w:style>
  <w:style w:type="paragraph" w:customStyle="1" w:styleId="Style8">
    <w:name w:val="Style8"/>
    <w:basedOn w:val="Norml"/>
    <w:uiPriority w:val="99"/>
    <w:rsid w:val="00466C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szCs w:val="24"/>
      <w:lang w:eastAsia="hu-HU"/>
    </w:rPr>
  </w:style>
  <w:style w:type="character" w:customStyle="1" w:styleId="FontStyle79">
    <w:name w:val="Font Style79"/>
    <w:uiPriority w:val="99"/>
    <w:rsid w:val="00466C9B"/>
    <w:rPr>
      <w:rFonts w:ascii="Garamond" w:hAnsi="Garamond" w:cs="Garamond"/>
      <w:b/>
      <w:bCs/>
      <w:color w:val="000000"/>
      <w:sz w:val="20"/>
      <w:szCs w:val="20"/>
    </w:rPr>
  </w:style>
  <w:style w:type="paragraph" w:customStyle="1" w:styleId="Style7">
    <w:name w:val="Style7"/>
    <w:basedOn w:val="Norml"/>
    <w:uiPriority w:val="99"/>
    <w:rsid w:val="00466C9B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/>
      <w:szCs w:val="24"/>
      <w:lang w:eastAsia="hu-HU"/>
    </w:rPr>
  </w:style>
  <w:style w:type="character" w:customStyle="1" w:styleId="FontStyle210">
    <w:name w:val="Font Style21"/>
    <w:uiPriority w:val="99"/>
    <w:rsid w:val="00466C9B"/>
    <w:rPr>
      <w:rFonts w:ascii="Garamond" w:hAnsi="Garamond" w:cs="Garamond"/>
      <w:color w:val="000000"/>
      <w:sz w:val="22"/>
      <w:szCs w:val="22"/>
    </w:rPr>
  </w:style>
  <w:style w:type="paragraph" w:customStyle="1" w:styleId="Style14">
    <w:name w:val="Style14"/>
    <w:basedOn w:val="Norml"/>
    <w:uiPriority w:val="99"/>
    <w:rsid w:val="00466C9B"/>
    <w:pPr>
      <w:widowControl w:val="0"/>
      <w:autoSpaceDE w:val="0"/>
      <w:autoSpaceDN w:val="0"/>
      <w:adjustRightInd w:val="0"/>
      <w:spacing w:after="0" w:line="276" w:lineRule="exact"/>
    </w:pPr>
    <w:rPr>
      <w:rFonts w:eastAsia="Times New Roman" w:cs="Times New Roman"/>
      <w:szCs w:val="24"/>
      <w:lang w:eastAsia="hu-HU"/>
    </w:rPr>
  </w:style>
  <w:style w:type="paragraph" w:customStyle="1" w:styleId="Style18">
    <w:name w:val="Style18"/>
    <w:basedOn w:val="Norml"/>
    <w:uiPriority w:val="99"/>
    <w:rsid w:val="00466C9B"/>
    <w:pPr>
      <w:widowControl w:val="0"/>
      <w:autoSpaceDE w:val="0"/>
      <w:autoSpaceDN w:val="0"/>
      <w:adjustRightInd w:val="0"/>
      <w:spacing w:after="0" w:line="302" w:lineRule="exact"/>
      <w:jc w:val="left"/>
    </w:pPr>
    <w:rPr>
      <w:rFonts w:eastAsia="Times New Roman" w:cs="Times New Roman"/>
      <w:szCs w:val="24"/>
      <w:lang w:eastAsia="hu-HU"/>
    </w:rPr>
  </w:style>
  <w:style w:type="character" w:customStyle="1" w:styleId="FontStyle112">
    <w:name w:val="Font Style112"/>
    <w:uiPriority w:val="99"/>
    <w:rsid w:val="00466C9B"/>
    <w:rPr>
      <w:rFonts w:ascii="Segoe UI" w:hAnsi="Segoe UI" w:cs="Segoe UI"/>
      <w:color w:val="000000"/>
      <w:sz w:val="16"/>
      <w:szCs w:val="16"/>
    </w:rPr>
  </w:style>
  <w:style w:type="paragraph" w:customStyle="1" w:styleId="Style4">
    <w:name w:val="Style4"/>
    <w:basedOn w:val="Norml"/>
    <w:qFormat/>
    <w:rsid w:val="00466C9B"/>
    <w:pPr>
      <w:widowControl w:val="0"/>
      <w:spacing w:after="0" w:line="240" w:lineRule="auto"/>
    </w:pPr>
    <w:rPr>
      <w:rFonts w:eastAsia="SimSun" w:cs="Times New Roman"/>
      <w:szCs w:val="24"/>
      <w:lang w:eastAsia="hu-HU" w:bidi="hi-IN"/>
    </w:rPr>
  </w:style>
  <w:style w:type="paragraph" w:customStyle="1" w:styleId="Nincstrkz1">
    <w:name w:val="Nincs térköz1"/>
    <w:rsid w:val="00466C9B"/>
    <w:pPr>
      <w:jc w:val="both"/>
    </w:pPr>
    <w:rPr>
      <w:rFonts w:ascii="Times New Roman" w:eastAsia="Times New Roman" w:hAnsi="Times New Roman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Munkaf&#252;ze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Munkaf&#252;zet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Munkaf&#252;zet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Kiskorúak száma</a:t>
            </a:r>
            <a:r>
              <a:rPr lang="hu-HU"/>
              <a:t>, aránya</a:t>
            </a:r>
            <a:r>
              <a:rPr lang="en-US"/>
              <a:t> </a:t>
            </a:r>
          </a:p>
        </c:rich>
      </c:tx>
      <c:layout>
        <c:manualLayout>
          <c:xMode val="edge"/>
          <c:yMode val="edge"/>
          <c:x val="0.24025678040244969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32988566206552117"/>
          <c:w val="1"/>
          <c:h val="0.6653628316703327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938F-49D8-895A-0A3216C79858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938F-49D8-895A-0A3216C79858}"/>
              </c:ext>
            </c:extLst>
          </c:dPt>
          <c:dLbls>
            <c:dLbl>
              <c:idx val="0"/>
              <c:layout>
                <c:manualLayout>
                  <c:x val="-6.7373797025371829E-2"/>
                  <c:y val="-0.250881816856226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8F-49D8-895A-0A3216C79858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EllipseCallout">
                    <a:avLst/>
                  </a:prstGeom>
                  <a:noFill/>
                  <a:ln>
                    <a:noFill/>
                  </a:ln>
                </c15:spPr>
                <c15:layout/>
              </c:ext>
            </c:extLst>
          </c:dLbls>
          <c:cat>
            <c:strRef>
              <c:f>Munka1!$A$12:$A$13</c:f>
              <c:strCache>
                <c:ptCount val="2"/>
                <c:pt idx="0">
                  <c:v>18 év fölöttiek</c:v>
                </c:pt>
                <c:pt idx="1">
                  <c:v>18 év alattiak</c:v>
                </c:pt>
              </c:strCache>
            </c:strRef>
          </c:cat>
          <c:val>
            <c:numRef>
              <c:f>Munka1!$B$12:$B$13</c:f>
              <c:numCache>
                <c:formatCode>General</c:formatCode>
                <c:ptCount val="2"/>
                <c:pt idx="0">
                  <c:v>45250</c:v>
                </c:pt>
                <c:pt idx="1">
                  <c:v>8255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38F-49D8-895A-0A3216C798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>
        <a:lumMod val="50000"/>
      </a:schemeClr>
    </a:solidFill>
    <a:ln>
      <a:noFill/>
    </a:ln>
    <a:effectLst>
      <a:outerShdw blurRad="50800" dist="50800" dir="5400000" algn="ctr" rotWithShape="0">
        <a:srgbClr val="000000">
          <a:alpha val="16000"/>
        </a:srgbClr>
      </a:outerShdw>
    </a:effectLst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Kiskorúak csoportjai</a:t>
            </a:r>
          </a:p>
        </c:rich>
      </c:tx>
      <c:layout>
        <c:manualLayout>
          <c:xMode val="edge"/>
          <c:yMode val="edge"/>
          <c:x val="0.21134711286089236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779B-4623-9738-F3AE8AAA389E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779B-4623-9738-F3AE8AAA389E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779B-4623-9738-F3AE8AAA389E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779B-4623-9738-F3AE8AAA389E}"/>
              </c:ext>
            </c:extLst>
          </c:dPt>
          <c:dLbls>
            <c:dLbl>
              <c:idx val="0"/>
              <c:spPr>
                <a:solidFill>
                  <a:sysClr val="window" lastClr="FFFFFF"/>
                </a:solidFill>
                <a:ln>
                  <a:solidFill>
                    <a:srgbClr val="70AD47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Ellipse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779B-4623-9738-F3AE8AAA389E}"/>
                </c:ext>
              </c:extLst>
            </c:dLbl>
            <c:dLbl>
              <c:idx val="1"/>
              <c:spPr>
                <a:solidFill>
                  <a:sysClr val="window" lastClr="FFFFFF"/>
                </a:solidFill>
                <a:ln>
                  <a:solidFill>
                    <a:srgbClr val="70AD47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Ellipse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3-779B-4623-9738-F3AE8AAA389E}"/>
                </c:ext>
              </c:extLst>
            </c:dLbl>
            <c:dLbl>
              <c:idx val="2"/>
              <c:spPr>
                <a:solidFill>
                  <a:sysClr val="window" lastClr="FFFFFF"/>
                </a:solidFill>
                <a:ln>
                  <a:solidFill>
                    <a:srgbClr val="70AD47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Ellipse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5-779B-4623-9738-F3AE8AAA389E}"/>
                </c:ext>
              </c:extLst>
            </c:dLbl>
            <c:dLbl>
              <c:idx val="3"/>
              <c:spPr>
                <a:solidFill>
                  <a:sysClr val="window" lastClr="FFFFFF"/>
                </a:solidFill>
                <a:ln>
                  <a:solidFill>
                    <a:srgbClr val="70AD47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Ellipse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7-779B-4623-9738-F3AE8AAA389E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70AD47"/>
                </a:solidFill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Ellipse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Munka1!$A$16:$A$19</c:f>
              <c:strCache>
                <c:ptCount val="4"/>
                <c:pt idx="0">
                  <c:v>0-2 évesek</c:v>
                </c:pt>
                <c:pt idx="1">
                  <c:v>3-5 évesek</c:v>
                </c:pt>
                <c:pt idx="2">
                  <c:v>6-13 évesek</c:v>
                </c:pt>
                <c:pt idx="3">
                  <c:v>14-17 évesek</c:v>
                </c:pt>
              </c:strCache>
            </c:strRef>
          </c:cat>
          <c:val>
            <c:numRef>
              <c:f>Munka1!$B$16:$B$19</c:f>
              <c:numCache>
                <c:formatCode>General</c:formatCode>
                <c:ptCount val="4"/>
                <c:pt idx="0">
                  <c:v>1253</c:v>
                </c:pt>
                <c:pt idx="1">
                  <c:v>1323</c:v>
                </c:pt>
                <c:pt idx="2">
                  <c:v>3779</c:v>
                </c:pt>
                <c:pt idx="3">
                  <c:v>1900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79B-4623-9738-F3AE8AAA389E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>
      <a:gsLst>
        <a:gs pos="0">
          <a:schemeClr val="accent1">
            <a:lumMod val="0"/>
            <a:lumOff val="100000"/>
          </a:schemeClr>
        </a:gs>
        <a:gs pos="35000">
          <a:schemeClr val="accent1">
            <a:lumMod val="0"/>
            <a:lumOff val="100000"/>
          </a:schemeClr>
        </a:gs>
        <a:gs pos="59000">
          <a:schemeClr val="bg1">
            <a:lumMod val="65000"/>
          </a:schemeClr>
        </a:gs>
      </a:gsLst>
      <a:path path="circle">
        <a:fillToRect l="50000" t="-80000" r="50000" b="180000"/>
      </a:path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EKVI étkezési kiadások </a:t>
            </a:r>
            <a:endParaRPr lang="hu-HU"/>
          </a:p>
          <a:p>
            <a:pPr>
              <a:defRPr/>
            </a:pPr>
            <a:r>
              <a:rPr lang="en-US"/>
              <a:t>201</a:t>
            </a:r>
            <a:r>
              <a:rPr lang="hu-HU"/>
              <a:t>6 (ft)</a:t>
            </a:r>
            <a:endParaRPr lang="en-US"/>
          </a:p>
        </c:rich>
      </c:tx>
      <c:layout/>
      <c:overlay val="0"/>
      <c:spPr>
        <a:gradFill>
          <a:gsLst>
            <a:gs pos="0">
              <a:schemeClr val="accent1">
                <a:lumMod val="5000"/>
                <a:lumOff val="95000"/>
              </a:schemeClr>
            </a:gs>
            <a:gs pos="74000">
              <a:schemeClr val="accent1">
                <a:lumMod val="45000"/>
                <a:lumOff val="55000"/>
              </a:schemeClr>
            </a:gs>
            <a:gs pos="66000">
              <a:schemeClr val="accent1">
                <a:lumMod val="45000"/>
                <a:lumOff val="55000"/>
              </a:schemeClr>
            </a:gs>
            <a:gs pos="79000">
              <a:schemeClr val="accent1">
                <a:lumMod val="60000"/>
                <a:lumOff val="40000"/>
              </a:schemeClr>
            </a:gs>
          </a:gsLst>
          <a:lin ang="5400000" scaled="1"/>
        </a:gra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explosion val="19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FDD-4A84-9291-4228494983B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FDD-4A84-9291-4228494983B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Munka1!$A$2:$A$3</c:f>
              <c:strCache>
                <c:ptCount val="2"/>
                <c:pt idx="0">
                  <c:v>szülői térítési díj</c:v>
                </c:pt>
                <c:pt idx="1">
                  <c:v>önkormányzati ráfordítás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182653405</c:v>
                </c:pt>
                <c:pt idx="1">
                  <c:v>276943068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FDD-4A84-9291-4228494983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gradFill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79000">
          <a:schemeClr val="accent1">
            <a:lumMod val="60000"/>
            <a:lumOff val="4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2F574-D93E-45A7-93C2-79F5B939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3438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cp:lastModifiedBy>Hajduné Tóth Erika</cp:lastModifiedBy>
  <cp:revision>2</cp:revision>
  <cp:lastPrinted>2017-08-14T13:15:00Z</cp:lastPrinted>
  <dcterms:created xsi:type="dcterms:W3CDTF">2017-08-17T07:23:00Z</dcterms:created>
  <dcterms:modified xsi:type="dcterms:W3CDTF">2017-08-17T07:23:00Z</dcterms:modified>
</cp:coreProperties>
</file>